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EA78">
      <w:pPr>
        <w:spacing w:line="780" w:lineRule="auto"/>
        <w:jc w:val="center"/>
        <w:rPr>
          <w:rFonts w:ascii="宋体" w:hAnsi="宋体" w:eastAsia="宋体" w:cs="宋体"/>
          <w:b/>
          <w:sz w:val="52"/>
        </w:rPr>
      </w:pPr>
    </w:p>
    <w:p w14:paraId="2B9053DF">
      <w:pPr>
        <w:spacing w:line="1000" w:lineRule="auto"/>
        <w:jc w:val="center"/>
        <w:rPr>
          <w:rFonts w:ascii="宋体" w:hAnsi="宋体" w:eastAsia="宋体" w:cs="宋体"/>
          <w:b/>
          <w:sz w:val="52"/>
        </w:rPr>
      </w:pPr>
      <w:r>
        <w:rPr>
          <w:rFonts w:ascii="宋体" w:hAnsi="宋体" w:eastAsia="宋体" w:cs="宋体"/>
          <w:b/>
          <w:sz w:val="52"/>
        </w:rPr>
        <w:t>东莞城市学院</w:t>
      </w:r>
    </w:p>
    <w:p w14:paraId="27FFFEE1">
      <w:pPr>
        <w:spacing w:line="1000" w:lineRule="auto"/>
        <w:jc w:val="center"/>
        <w:rPr>
          <w:rFonts w:ascii="宋体" w:hAnsi="宋体" w:eastAsia="宋体" w:cs="宋体"/>
          <w:sz w:val="30"/>
        </w:rPr>
      </w:pPr>
    </w:p>
    <w:p w14:paraId="61F47DC5">
      <w:pPr>
        <w:spacing w:line="1000" w:lineRule="auto"/>
        <w:jc w:val="center"/>
        <w:rPr>
          <w:rFonts w:ascii="宋体" w:hAnsi="宋体" w:eastAsia="宋体" w:cs="宋体"/>
          <w:b/>
          <w:sz w:val="80"/>
        </w:rPr>
      </w:pPr>
      <w:r>
        <w:rPr>
          <w:rFonts w:ascii="宋体" w:hAnsi="宋体" w:eastAsia="宋体" w:cs="宋体"/>
          <w:b/>
          <w:sz w:val="80"/>
        </w:rPr>
        <w:t>招</w:t>
      </w:r>
    </w:p>
    <w:p w14:paraId="3F0AD63A">
      <w:pPr>
        <w:spacing w:line="1000" w:lineRule="auto"/>
        <w:jc w:val="center"/>
        <w:rPr>
          <w:rFonts w:ascii="宋体" w:hAnsi="宋体" w:eastAsia="宋体" w:cs="宋体"/>
          <w:b/>
          <w:sz w:val="80"/>
        </w:rPr>
      </w:pPr>
      <w:r>
        <w:rPr>
          <w:rFonts w:ascii="宋体" w:hAnsi="宋体" w:eastAsia="宋体" w:cs="宋体"/>
          <w:b/>
          <w:sz w:val="80"/>
        </w:rPr>
        <w:t>标</w:t>
      </w:r>
    </w:p>
    <w:p w14:paraId="55A38A75">
      <w:pPr>
        <w:spacing w:line="1000" w:lineRule="auto"/>
        <w:jc w:val="center"/>
        <w:rPr>
          <w:rFonts w:ascii="宋体" w:hAnsi="宋体" w:eastAsia="宋体" w:cs="宋体"/>
          <w:b/>
          <w:sz w:val="80"/>
        </w:rPr>
      </w:pPr>
      <w:r>
        <w:rPr>
          <w:rFonts w:ascii="宋体" w:hAnsi="宋体" w:eastAsia="宋体" w:cs="宋体"/>
          <w:b/>
          <w:sz w:val="80"/>
        </w:rPr>
        <w:t>文</w:t>
      </w:r>
    </w:p>
    <w:p w14:paraId="526A9B4F">
      <w:pPr>
        <w:spacing w:line="1000" w:lineRule="auto"/>
        <w:jc w:val="center"/>
        <w:rPr>
          <w:rFonts w:ascii="宋体" w:hAnsi="宋体" w:eastAsia="宋体" w:cs="宋体"/>
          <w:b/>
          <w:sz w:val="80"/>
        </w:rPr>
      </w:pPr>
      <w:r>
        <w:rPr>
          <w:rFonts w:ascii="宋体" w:hAnsi="宋体" w:eastAsia="宋体" w:cs="宋体"/>
          <w:b/>
          <w:sz w:val="80"/>
        </w:rPr>
        <w:t>件</w:t>
      </w:r>
    </w:p>
    <w:p w14:paraId="114F4529">
      <w:pPr>
        <w:spacing w:line="600" w:lineRule="auto"/>
        <w:jc w:val="center"/>
        <w:rPr>
          <w:rFonts w:ascii="宋体" w:hAnsi="宋体" w:eastAsia="宋体" w:cs="宋体"/>
          <w:sz w:val="80"/>
        </w:rPr>
      </w:pPr>
    </w:p>
    <w:p w14:paraId="525A2D87">
      <w:pPr>
        <w:spacing w:line="600" w:lineRule="auto"/>
        <w:ind w:left="1890" w:leftChars="900"/>
        <w:rPr>
          <w:rFonts w:hint="default" w:ascii="宋体" w:hAnsi="宋体" w:eastAsia="宋体" w:cs="宋体"/>
          <w:b/>
          <w:sz w:val="31"/>
          <w:lang w:val="en-US" w:eastAsia="zh-CN"/>
        </w:rPr>
      </w:pPr>
      <w:r>
        <w:rPr>
          <w:rFonts w:ascii="宋体" w:hAnsi="宋体" w:eastAsia="宋体" w:cs="宋体"/>
          <w:b/>
          <w:sz w:val="31"/>
        </w:rPr>
        <w:t>项目编号：DGCC-CG-202</w:t>
      </w:r>
      <w:r>
        <w:rPr>
          <w:rFonts w:hint="eastAsia" w:ascii="宋体" w:hAnsi="宋体" w:eastAsia="宋体" w:cs="宋体"/>
          <w:b/>
          <w:sz w:val="31"/>
          <w:lang w:val="en-US" w:eastAsia="zh-CN"/>
        </w:rPr>
        <w:t>41201002</w:t>
      </w:r>
      <w:bookmarkStart w:id="0" w:name="_GoBack"/>
      <w:bookmarkEnd w:id="0"/>
    </w:p>
    <w:p w14:paraId="0637F442">
      <w:pPr>
        <w:spacing w:line="600" w:lineRule="auto"/>
        <w:ind w:left="1890" w:leftChars="900"/>
        <w:rPr>
          <w:rFonts w:ascii="宋体" w:hAnsi="宋体" w:eastAsia="宋体" w:cs="宋体"/>
          <w:b/>
          <w:sz w:val="31"/>
        </w:rPr>
      </w:pPr>
      <w:r>
        <w:rPr>
          <w:rFonts w:ascii="宋体" w:hAnsi="宋体" w:eastAsia="宋体" w:cs="宋体"/>
          <w:b/>
          <w:sz w:val="31"/>
        </w:rPr>
        <w:t>项目名称：</w:t>
      </w:r>
      <w:r>
        <w:rPr>
          <w:rFonts w:hint="eastAsia" w:ascii="宋体" w:hAnsi="宋体" w:eastAsia="宋体" w:cs="宋体"/>
          <w:b/>
          <w:sz w:val="31"/>
          <w:lang w:eastAsia="zh-CN"/>
        </w:rPr>
        <w:t>配电房高压设备预防性试验</w:t>
      </w:r>
      <w:r>
        <w:rPr>
          <w:rFonts w:hint="eastAsia" w:ascii="宋体" w:hAnsi="宋体" w:eastAsia="宋体" w:cs="宋体"/>
          <w:b/>
          <w:sz w:val="31"/>
        </w:rPr>
        <w:t>项目</w:t>
      </w:r>
    </w:p>
    <w:p w14:paraId="473E0A4F">
      <w:pPr>
        <w:spacing w:line="600" w:lineRule="auto"/>
        <w:ind w:firstLine="311"/>
        <w:jc w:val="center"/>
        <w:rPr>
          <w:rFonts w:ascii="宋体" w:hAnsi="宋体" w:eastAsia="宋体" w:cs="宋体"/>
          <w:b/>
          <w:sz w:val="31"/>
        </w:rPr>
      </w:pPr>
      <w:r>
        <w:rPr>
          <w:rFonts w:hint="eastAsia" w:ascii="宋体" w:hAnsi="宋体" w:eastAsia="宋体" w:cs="宋体"/>
          <w:b/>
          <w:sz w:val="31"/>
        </w:rPr>
        <w:t xml:space="preserve">  </w:t>
      </w:r>
      <w:r>
        <w:rPr>
          <w:rFonts w:ascii="宋体" w:hAnsi="宋体" w:eastAsia="宋体" w:cs="宋体"/>
          <w:b/>
          <w:sz w:val="31"/>
        </w:rPr>
        <w:t>二Ｏ二</w:t>
      </w:r>
      <w:r>
        <w:rPr>
          <w:rFonts w:hint="eastAsia" w:ascii="宋体" w:hAnsi="宋体" w:eastAsia="宋体" w:cs="宋体"/>
          <w:b/>
          <w:sz w:val="31"/>
          <w:lang w:eastAsia="zh-CN"/>
        </w:rPr>
        <w:t>四</w:t>
      </w:r>
      <w:r>
        <w:rPr>
          <w:rFonts w:ascii="宋体" w:hAnsi="宋体" w:eastAsia="宋体" w:cs="宋体"/>
          <w:b/>
          <w:sz w:val="31"/>
        </w:rPr>
        <w:t>年</w:t>
      </w:r>
      <w:r>
        <w:rPr>
          <w:rFonts w:hint="eastAsia" w:ascii="宋体" w:hAnsi="宋体" w:eastAsia="宋体" w:cs="宋体"/>
          <w:b/>
          <w:sz w:val="31"/>
          <w:lang w:eastAsia="zh-CN"/>
        </w:rPr>
        <w:t>十二</w:t>
      </w:r>
      <w:r>
        <w:rPr>
          <w:rFonts w:ascii="宋体" w:hAnsi="宋体" w:eastAsia="宋体" w:cs="宋体"/>
          <w:b/>
          <w:sz w:val="31"/>
        </w:rPr>
        <w:t>月</w:t>
      </w:r>
    </w:p>
    <w:p w14:paraId="36C2CB63">
      <w:pPr>
        <w:tabs>
          <w:tab w:val="left" w:pos="2730"/>
        </w:tabs>
        <w:spacing w:line="360" w:lineRule="auto"/>
        <w:jc w:val="center"/>
        <w:rPr>
          <w:rFonts w:ascii="宋体" w:hAnsi="宋体" w:eastAsia="宋体" w:cs="宋体"/>
          <w:b/>
          <w:sz w:val="44"/>
        </w:rPr>
      </w:pPr>
    </w:p>
    <w:p w14:paraId="03069F91">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14:paraId="7001CB77">
      <w:pPr>
        <w:spacing w:line="360" w:lineRule="auto"/>
        <w:rPr>
          <w:rFonts w:ascii="宋体" w:hAnsi="宋体" w:eastAsia="宋体" w:cs="宋体"/>
        </w:rPr>
      </w:pPr>
      <w:r>
        <w:rPr>
          <w:rFonts w:ascii="宋体" w:hAnsi="宋体" w:eastAsia="宋体" w:cs="宋体"/>
        </w:rPr>
        <w:t>各有关供应商：</w:t>
      </w:r>
    </w:p>
    <w:p w14:paraId="49BFC7DB">
      <w:pPr>
        <w:spacing w:line="360" w:lineRule="auto"/>
        <w:ind w:firstLine="420"/>
        <w:rPr>
          <w:rFonts w:ascii="宋体" w:hAnsi="宋体" w:eastAsia="宋体" w:cs="宋体"/>
        </w:rPr>
      </w:pPr>
      <w:r>
        <w:rPr>
          <w:rFonts w:ascii="宋体" w:hAnsi="宋体" w:eastAsia="宋体" w:cs="宋体"/>
        </w:rPr>
        <w:t>经批准，现就东莞城市学院</w:t>
      </w:r>
      <w:r>
        <w:rPr>
          <w:rFonts w:hint="eastAsia" w:ascii="宋体" w:hAnsi="宋体" w:eastAsia="宋体" w:cs="宋体"/>
          <w:b/>
          <w:sz w:val="24"/>
          <w:u w:val="single"/>
          <w:lang w:eastAsia="zh-CN"/>
        </w:rPr>
        <w:t>配电房高压设备预防性试验</w:t>
      </w:r>
      <w:r>
        <w:rPr>
          <w:rFonts w:ascii="宋体" w:hAnsi="宋体" w:eastAsia="宋体" w:cs="宋体"/>
        </w:rPr>
        <w:t>采购项目（采购编号</w:t>
      </w:r>
      <w:r>
        <w:rPr>
          <w:rFonts w:ascii="宋体" w:hAnsi="宋体" w:eastAsia="宋体" w:cs="宋体"/>
          <w:color w:val="FF0000"/>
        </w:rPr>
        <w:t>DGCC-CG-202</w:t>
      </w:r>
      <w:r>
        <w:rPr>
          <w:rFonts w:hint="eastAsia" w:ascii="宋体" w:hAnsi="宋体" w:eastAsia="宋体" w:cs="宋体"/>
          <w:color w:val="FF0000"/>
          <w:lang w:val="en-US" w:eastAsia="zh-CN"/>
        </w:rPr>
        <w:t>41201002</w:t>
      </w:r>
      <w:r>
        <w:rPr>
          <w:rFonts w:ascii="宋体" w:hAnsi="宋体" w:eastAsia="宋体" w:cs="宋体"/>
        </w:rPr>
        <w:t>）进行公开招标，欢迎具有相关经营范围资质和能力的国内供应商参加本次采购。</w:t>
      </w:r>
    </w:p>
    <w:p w14:paraId="04982258">
      <w:pPr>
        <w:spacing w:line="360" w:lineRule="auto"/>
        <w:rPr>
          <w:rFonts w:ascii="宋体" w:hAnsi="宋体" w:eastAsia="宋体" w:cs="宋体"/>
        </w:rPr>
      </w:pPr>
      <w:r>
        <w:rPr>
          <w:rFonts w:ascii="宋体" w:hAnsi="宋体" w:eastAsia="宋体" w:cs="宋体"/>
        </w:rPr>
        <w:t>一、采购货物及要求详细见用户需求。</w:t>
      </w:r>
    </w:p>
    <w:p w14:paraId="7A2068B7">
      <w:pPr>
        <w:spacing w:line="360" w:lineRule="auto"/>
        <w:ind w:left="420"/>
        <w:rPr>
          <w:rFonts w:ascii="宋体" w:hAnsi="宋体" w:eastAsia="宋体" w:cs="宋体"/>
        </w:rPr>
      </w:pPr>
      <w:r>
        <w:rPr>
          <w:rFonts w:ascii="宋体" w:hAnsi="宋体" w:eastAsia="宋体" w:cs="宋体"/>
        </w:rPr>
        <w:t>报名时间：</w:t>
      </w:r>
      <w:r>
        <w:rPr>
          <w:rFonts w:ascii="宋体" w:hAnsi="宋体" w:eastAsia="宋体" w:cs="宋体"/>
          <w:color w:val="FF0000"/>
        </w:rPr>
        <w:t>202</w:t>
      </w:r>
      <w:r>
        <w:rPr>
          <w:rFonts w:hint="eastAsia" w:ascii="宋体" w:hAnsi="宋体" w:eastAsia="宋体" w:cs="宋体"/>
          <w:color w:val="FF0000"/>
          <w:lang w:val="en-US" w:eastAsia="zh-CN"/>
        </w:rPr>
        <w:t>4</w:t>
      </w:r>
      <w:r>
        <w:rPr>
          <w:rFonts w:ascii="宋体" w:hAnsi="宋体" w:eastAsia="宋体" w:cs="宋体"/>
          <w:color w:val="FF0000"/>
        </w:rPr>
        <w:t>年</w:t>
      </w:r>
      <w:r>
        <w:rPr>
          <w:rFonts w:hint="eastAsia" w:ascii="宋体" w:hAnsi="宋体" w:eastAsia="宋体" w:cs="宋体"/>
          <w:b/>
          <w:bCs/>
          <w:color w:val="FF0000"/>
          <w:lang w:val="en-US" w:eastAsia="zh-CN"/>
        </w:rPr>
        <w:t>12</w:t>
      </w:r>
      <w:r>
        <w:rPr>
          <w:rFonts w:ascii="宋体" w:hAnsi="宋体" w:eastAsia="宋体" w:cs="宋体"/>
          <w:b/>
          <w:bCs/>
          <w:color w:val="FF0000"/>
        </w:rPr>
        <w:t>月</w:t>
      </w:r>
      <w:r>
        <w:rPr>
          <w:rFonts w:hint="eastAsia" w:ascii="宋体" w:hAnsi="宋体" w:eastAsia="宋体" w:cs="宋体"/>
          <w:b/>
          <w:bCs/>
          <w:color w:val="FF0000"/>
          <w:lang w:val="en-US" w:eastAsia="zh-CN"/>
        </w:rPr>
        <w:t>12</w:t>
      </w:r>
      <w:r>
        <w:rPr>
          <w:rFonts w:ascii="宋体" w:hAnsi="宋体" w:eastAsia="宋体" w:cs="宋体"/>
          <w:b/>
          <w:bCs/>
          <w:color w:val="FF0000"/>
        </w:rPr>
        <w:t>日至</w:t>
      </w:r>
      <w:r>
        <w:rPr>
          <w:rFonts w:hint="eastAsia" w:ascii="宋体" w:hAnsi="宋体" w:eastAsia="宋体" w:cs="宋体"/>
          <w:b/>
          <w:bCs/>
          <w:color w:val="FF0000"/>
          <w:lang w:val="en-US" w:eastAsia="zh-CN"/>
        </w:rPr>
        <w:t>12</w:t>
      </w:r>
      <w:r>
        <w:rPr>
          <w:rFonts w:ascii="宋体" w:hAnsi="宋体" w:eastAsia="宋体" w:cs="宋体"/>
          <w:b/>
          <w:bCs/>
          <w:color w:val="FF0000"/>
        </w:rPr>
        <w:t>月</w:t>
      </w:r>
      <w:r>
        <w:rPr>
          <w:rFonts w:hint="eastAsia" w:ascii="宋体" w:hAnsi="宋体" w:eastAsia="宋体" w:cs="宋体"/>
          <w:b/>
          <w:bCs/>
          <w:color w:val="FF0000"/>
          <w:lang w:val="en-US" w:eastAsia="zh-CN"/>
        </w:rPr>
        <w:t>22</w:t>
      </w:r>
      <w:r>
        <w:rPr>
          <w:rFonts w:ascii="宋体" w:hAnsi="宋体" w:eastAsia="宋体" w:cs="宋体"/>
          <w:b/>
          <w:bCs/>
          <w:color w:val="FF0000"/>
        </w:rPr>
        <w:t>日</w:t>
      </w:r>
      <w:r>
        <w:rPr>
          <w:rFonts w:ascii="宋体" w:hAnsi="宋体" w:eastAsia="宋体" w:cs="宋体"/>
        </w:rPr>
        <w:t>（节假日除外）。报名地点：东莞市寮步</w:t>
      </w:r>
    </w:p>
    <w:p w14:paraId="00D97EB2">
      <w:pPr>
        <w:spacing w:line="360" w:lineRule="auto"/>
        <w:ind w:left="420"/>
        <w:rPr>
          <w:rFonts w:ascii="宋体" w:hAnsi="宋体" w:eastAsia="宋体" w:cs="宋体"/>
        </w:rPr>
      </w:pPr>
      <w:r>
        <w:rPr>
          <w:rFonts w:ascii="宋体" w:hAnsi="宋体" w:eastAsia="宋体" w:cs="宋体"/>
        </w:rPr>
        <w:t>镇文昌路1号，东莞城市学院行政楼315室。（接受网络报名，报名资料发送采购办电子邮箱，地址：</w:t>
      </w:r>
      <w:r>
        <w:rPr>
          <w:rFonts w:hint="eastAsia" w:ascii="宋体" w:hAnsi="宋体" w:eastAsia="宋体" w:cs="宋体"/>
        </w:rPr>
        <w:t>c</w:t>
      </w:r>
      <w:r>
        <w:rPr>
          <w:rFonts w:ascii="宋体" w:hAnsi="宋体" w:eastAsia="宋体" w:cs="宋体"/>
        </w:rPr>
        <w:t>heng</w:t>
      </w:r>
      <w:r>
        <w:rPr>
          <w:rFonts w:hint="default" w:ascii="宋体" w:hAnsi="宋体" w:eastAsia="宋体" w:cs="宋体"/>
          <w:lang w:val="en-US"/>
        </w:rPr>
        <w:t>uo</w:t>
      </w:r>
      <w:r>
        <w:rPr>
          <w:rFonts w:ascii="宋体" w:hAnsi="宋体" w:eastAsia="宋体" w:cs="宋体"/>
        </w:rPr>
        <w:t>q</w:t>
      </w:r>
      <w:r>
        <w:rPr>
          <w:rFonts w:hint="default" w:ascii="宋体" w:hAnsi="宋体" w:eastAsia="宋体" w:cs="宋体"/>
          <w:lang w:val="en-US"/>
        </w:rPr>
        <w:t>i</w:t>
      </w:r>
      <w:r>
        <w:rPr>
          <w:rFonts w:ascii="宋体" w:hAnsi="宋体" w:eastAsia="宋体" w:cs="宋体"/>
        </w:rPr>
        <w:t>@dg</w:t>
      </w:r>
      <w:r>
        <w:rPr>
          <w:rFonts w:hint="default" w:ascii="宋体" w:hAnsi="宋体" w:eastAsia="宋体" w:cs="宋体"/>
          <w:lang w:val="en-US"/>
        </w:rPr>
        <w:t>cu</w:t>
      </w:r>
      <w:r>
        <w:rPr>
          <w:rFonts w:ascii="宋体" w:hAnsi="宋体" w:eastAsia="宋体" w:cs="宋体"/>
        </w:rPr>
        <w:t>.edu.cn，</w:t>
      </w:r>
      <w:r>
        <w:rPr>
          <w:rFonts w:hint="default" w:ascii="宋体" w:hAnsi="宋体" w:eastAsia="宋体" w:cs="宋体"/>
          <w:lang w:val="en-US"/>
        </w:rPr>
        <w:t>xieyan@dgcu.edu.cn</w:t>
      </w:r>
      <w:r>
        <w:rPr>
          <w:rFonts w:ascii="宋体" w:hAnsi="宋体" w:eastAsia="宋体" w:cs="宋体"/>
        </w:rPr>
        <w:t>邮件标题备注投标项目名称及编号）</w:t>
      </w:r>
    </w:p>
    <w:p w14:paraId="387B1719">
      <w:pPr>
        <w:numPr>
          <w:ilvl w:val="0"/>
          <w:numId w:val="2"/>
        </w:numPr>
        <w:tabs>
          <w:tab w:val="left" w:pos="420"/>
        </w:tabs>
        <w:spacing w:line="360" w:lineRule="auto"/>
        <w:ind w:left="420" w:hanging="420"/>
        <w:rPr>
          <w:rFonts w:ascii="宋体" w:hAnsi="宋体" w:eastAsia="宋体" w:cs="宋体"/>
        </w:rPr>
      </w:pPr>
      <w:r>
        <w:rPr>
          <w:rFonts w:ascii="宋体" w:hAnsi="宋体" w:eastAsia="宋体" w:cs="宋体"/>
        </w:rPr>
        <w:t>索取文件时应提供以下资料：</w:t>
      </w:r>
    </w:p>
    <w:p w14:paraId="5EBFD390">
      <w:pPr>
        <w:tabs>
          <w:tab w:val="left" w:pos="1080"/>
        </w:tabs>
        <w:spacing w:line="360" w:lineRule="auto"/>
        <w:ind w:left="360"/>
        <w:rPr>
          <w:rFonts w:ascii="宋体" w:hAnsi="宋体" w:eastAsia="宋体" w:cs="宋体"/>
        </w:rPr>
      </w:pPr>
      <w:r>
        <w:rPr>
          <w:rFonts w:ascii="宋体" w:hAnsi="宋体" w:eastAsia="宋体" w:cs="宋体"/>
        </w:rPr>
        <w:t>（一）投标人的条件：</w:t>
      </w:r>
    </w:p>
    <w:p w14:paraId="5286D71B">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1、在中华人民共和国境内注册并具有相关项目内容的经营范围。</w:t>
      </w:r>
    </w:p>
    <w:p w14:paraId="564165EE">
      <w:pPr>
        <w:tabs>
          <w:tab w:val="left" w:pos="1080"/>
        </w:tabs>
        <w:spacing w:line="360" w:lineRule="auto"/>
        <w:ind w:left="359" w:firstLine="525"/>
        <w:rPr>
          <w:rFonts w:ascii="宋体" w:hAnsi="宋体" w:eastAsia="宋体" w:cs="宋体"/>
        </w:rPr>
      </w:pPr>
      <w:r>
        <w:rPr>
          <w:rFonts w:ascii="宋体" w:hAnsi="宋体" w:eastAsia="宋体" w:cs="宋体"/>
        </w:rPr>
        <w:t>2、投标人近三年没有违法记录。</w:t>
      </w:r>
    </w:p>
    <w:p w14:paraId="045E35DB">
      <w:pPr>
        <w:tabs>
          <w:tab w:val="left" w:pos="1080"/>
        </w:tabs>
        <w:spacing w:line="360" w:lineRule="auto"/>
        <w:ind w:firstLine="315"/>
        <w:rPr>
          <w:rFonts w:ascii="宋体" w:hAnsi="宋体" w:eastAsia="宋体" w:cs="宋体"/>
        </w:rPr>
      </w:pPr>
      <w:r>
        <w:rPr>
          <w:rFonts w:ascii="宋体" w:hAnsi="宋体" w:eastAsia="宋体" w:cs="宋体"/>
        </w:rPr>
        <w:t>(二)  提供资料</w:t>
      </w:r>
    </w:p>
    <w:p w14:paraId="7B129110">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1、营业执照副本原件及正本复印件一份（加盖公章）。</w:t>
      </w:r>
    </w:p>
    <w:p w14:paraId="7C8206C5">
      <w:pPr>
        <w:tabs>
          <w:tab w:val="left" w:pos="1080"/>
        </w:tabs>
        <w:spacing w:line="360" w:lineRule="auto"/>
        <w:ind w:left="360"/>
        <w:rPr>
          <w:rFonts w:ascii="宋体" w:hAnsi="宋体" w:eastAsia="宋体" w:cs="宋体"/>
        </w:rPr>
      </w:pPr>
      <w:r>
        <w:rPr>
          <w:rFonts w:ascii="宋体" w:hAnsi="宋体" w:eastAsia="宋体" w:cs="宋体"/>
        </w:rPr>
        <w:t>2、税务登记证副本原件及正本复印件一份（加盖公章）（三证合一的仅需提供营业执照）。</w:t>
      </w:r>
    </w:p>
    <w:p w14:paraId="305F893B">
      <w:pPr>
        <w:tabs>
          <w:tab w:val="left" w:pos="1080"/>
        </w:tabs>
        <w:spacing w:line="360" w:lineRule="auto"/>
        <w:ind w:left="360"/>
        <w:rPr>
          <w:rFonts w:ascii="宋体" w:hAnsi="宋体" w:eastAsia="宋体" w:cs="宋体"/>
        </w:rPr>
      </w:pPr>
      <w:r>
        <w:rPr>
          <w:rFonts w:ascii="宋体" w:hAnsi="宋体" w:eastAsia="宋体" w:cs="宋体"/>
        </w:rPr>
        <w:t>3、有效授权委托书原件。</w:t>
      </w:r>
    </w:p>
    <w:p w14:paraId="2BA9C5D4">
      <w:pPr>
        <w:tabs>
          <w:tab w:val="left" w:pos="1080"/>
        </w:tabs>
        <w:spacing w:line="360" w:lineRule="auto"/>
        <w:ind w:left="181" w:firstLine="210"/>
        <w:rPr>
          <w:rFonts w:ascii="宋体" w:hAnsi="宋体" w:eastAsia="宋体" w:cs="宋体"/>
          <w:shd w:val="clear" w:color="auto" w:fill="FF0000"/>
        </w:rPr>
      </w:pPr>
      <w:r>
        <w:rPr>
          <w:rFonts w:ascii="宋体" w:hAnsi="宋体" w:eastAsia="宋体" w:cs="宋体"/>
        </w:rPr>
        <w:t>4、代表人身份证复印件及授权人身份证复印件。</w:t>
      </w:r>
    </w:p>
    <w:p w14:paraId="137A3A63">
      <w:pPr>
        <w:spacing w:line="360" w:lineRule="auto"/>
        <w:rPr>
          <w:rFonts w:ascii="宋体" w:hAnsi="宋体" w:eastAsia="宋体" w:cs="宋体"/>
        </w:rPr>
      </w:pPr>
      <w:r>
        <w:rPr>
          <w:rFonts w:ascii="宋体" w:hAnsi="宋体" w:eastAsia="宋体" w:cs="宋体"/>
        </w:rPr>
        <w:t>四、接受投标文件及标投时间、地点</w:t>
      </w:r>
    </w:p>
    <w:p w14:paraId="5D0A51DD">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接受投标文件时间：</w:t>
      </w:r>
      <w:r>
        <w:rPr>
          <w:rFonts w:ascii="宋体" w:hAnsi="宋体" w:eastAsia="宋体" w:cs="宋体"/>
          <w:b/>
          <w:bCs/>
          <w:color w:val="FF0000"/>
          <w:u w:val="single"/>
        </w:rPr>
        <w:t>202</w:t>
      </w:r>
      <w:r>
        <w:rPr>
          <w:rFonts w:hint="default" w:ascii="宋体" w:hAnsi="宋体" w:eastAsia="宋体" w:cs="宋体"/>
          <w:b/>
          <w:bCs/>
          <w:color w:val="FF0000"/>
          <w:u w:val="single"/>
          <w:lang w:val="en-US"/>
        </w:rPr>
        <w:t>4</w:t>
      </w:r>
      <w:r>
        <w:rPr>
          <w:rFonts w:ascii="宋体" w:hAnsi="宋体" w:eastAsia="宋体" w:cs="宋体"/>
          <w:b/>
          <w:bCs/>
          <w:color w:val="FF0000"/>
          <w:u w:val="single"/>
        </w:rPr>
        <w:t>年</w:t>
      </w:r>
      <w:r>
        <w:rPr>
          <w:rFonts w:hint="eastAsia" w:ascii="宋体" w:hAnsi="宋体" w:eastAsia="宋体" w:cs="宋体"/>
          <w:b/>
          <w:bCs/>
          <w:color w:val="FF0000"/>
          <w:u w:val="single"/>
          <w:lang w:val="en-US" w:eastAsia="zh-CN"/>
        </w:rPr>
        <w:t>12</w:t>
      </w:r>
      <w:r>
        <w:rPr>
          <w:rFonts w:ascii="宋体" w:hAnsi="宋体" w:eastAsia="宋体" w:cs="宋体"/>
          <w:b/>
          <w:bCs/>
          <w:color w:val="FF0000"/>
          <w:u w:val="single"/>
        </w:rPr>
        <w:t>月</w:t>
      </w:r>
      <w:r>
        <w:rPr>
          <w:rFonts w:hint="eastAsia" w:ascii="宋体" w:hAnsi="宋体" w:eastAsia="宋体" w:cs="宋体"/>
          <w:b/>
          <w:bCs/>
          <w:color w:val="FF0000"/>
          <w:u w:val="single"/>
          <w:lang w:val="en-US" w:eastAsia="zh-CN"/>
        </w:rPr>
        <w:t>30</w:t>
      </w:r>
      <w:r>
        <w:rPr>
          <w:rFonts w:ascii="宋体" w:hAnsi="宋体" w:eastAsia="宋体" w:cs="宋体"/>
          <w:b/>
          <w:bCs/>
          <w:color w:val="FF0000"/>
          <w:u w:val="single"/>
        </w:rPr>
        <w:t>日</w:t>
      </w:r>
      <w:r>
        <w:rPr>
          <w:rFonts w:ascii="宋体" w:hAnsi="宋体" w:eastAsia="宋体" w:cs="宋体"/>
          <w:u w:val="single"/>
        </w:rPr>
        <w:t>12：00时之前；</w:t>
      </w:r>
    </w:p>
    <w:p w14:paraId="19A643F8">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地点：东莞市寮步镇文昌路1号，东莞城市学院行政楼315室；</w:t>
      </w:r>
    </w:p>
    <w:p w14:paraId="42C8E17C">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开标时间及地点：另行通知。</w:t>
      </w:r>
    </w:p>
    <w:p w14:paraId="2C3FD3B5">
      <w:pPr>
        <w:numPr>
          <w:ilvl w:val="0"/>
          <w:numId w:val="3"/>
        </w:numPr>
        <w:spacing w:line="360" w:lineRule="auto"/>
        <w:rPr>
          <w:rFonts w:ascii="宋体" w:hAnsi="宋体" w:eastAsia="宋体" w:cs="宋体"/>
        </w:rPr>
      </w:pPr>
      <w:r>
        <w:rPr>
          <w:rFonts w:ascii="宋体" w:hAnsi="宋体" w:eastAsia="宋体" w:cs="宋体"/>
        </w:rPr>
        <w:t>联系电话：0769-23382668   联系人：</w:t>
      </w:r>
      <w:r>
        <w:rPr>
          <w:rFonts w:hint="eastAsia" w:ascii="宋体" w:hAnsi="宋体" w:eastAsia="宋体" w:cs="宋体"/>
        </w:rPr>
        <w:t>陈老师 /</w:t>
      </w:r>
      <w:r>
        <w:rPr>
          <w:rFonts w:ascii="宋体" w:hAnsi="宋体" w:eastAsia="宋体" w:cs="宋体"/>
        </w:rPr>
        <w:t>谢老师</w:t>
      </w:r>
    </w:p>
    <w:p w14:paraId="053AA910">
      <w:pPr>
        <w:numPr>
          <w:ilvl w:val="0"/>
          <w:numId w:val="3"/>
        </w:numPr>
        <w:spacing w:line="360" w:lineRule="auto"/>
        <w:rPr>
          <w:rFonts w:ascii="宋体" w:hAnsi="宋体" w:eastAsia="宋体" w:cs="宋体"/>
        </w:rPr>
      </w:pPr>
      <w:r>
        <w:rPr>
          <w:rFonts w:ascii="宋体" w:hAnsi="宋体" w:eastAsia="宋体" w:cs="宋体"/>
        </w:rPr>
        <w:t>纪检监督电话：0769-23388024</w:t>
      </w:r>
    </w:p>
    <w:p w14:paraId="74FE4F98">
      <w:pPr>
        <w:spacing w:line="360" w:lineRule="auto"/>
        <w:rPr>
          <w:rFonts w:ascii="宋体" w:hAnsi="宋体" w:eastAsia="宋体" w:cs="宋体"/>
        </w:rPr>
      </w:pPr>
      <w:r>
        <w:rPr>
          <w:rFonts w:ascii="宋体" w:hAnsi="宋体" w:eastAsia="宋体" w:cs="宋体"/>
        </w:rPr>
        <w:t>七、注意事项</w:t>
      </w:r>
    </w:p>
    <w:p w14:paraId="18570B7B">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中标通知书送达后，成交供应商必须按照招标人的要求于</w:t>
      </w:r>
      <w:r>
        <w:rPr>
          <w:rFonts w:hint="eastAsia" w:ascii="宋体" w:hAnsi="宋体" w:eastAsia="宋体" w:cs="宋体"/>
          <w:color w:val="FF0000"/>
          <w:sz w:val="22"/>
          <w:szCs w:val="24"/>
        </w:rPr>
        <w:t>2</w:t>
      </w:r>
      <w:r>
        <w:rPr>
          <w:rFonts w:hint="eastAsia" w:ascii="宋体" w:hAnsi="宋体" w:eastAsia="宋体" w:cs="宋体"/>
          <w:color w:val="FF0000"/>
        </w:rPr>
        <w:t>0日</w:t>
      </w:r>
      <w:r>
        <w:rPr>
          <w:rFonts w:ascii="宋体" w:hAnsi="宋体" w:eastAsia="宋体" w:cs="宋体"/>
          <w:color w:val="FF0000"/>
        </w:rPr>
        <w:t>内</w:t>
      </w:r>
      <w:r>
        <w:rPr>
          <w:rFonts w:hint="eastAsia" w:ascii="宋体" w:hAnsi="宋体" w:eastAsia="宋体" w:cs="宋体"/>
          <w:color w:val="FF0000"/>
          <w:lang w:eastAsia="zh-CN"/>
        </w:rPr>
        <w:t>完成所有相关工作</w:t>
      </w:r>
      <w:r>
        <w:rPr>
          <w:rFonts w:ascii="宋体" w:hAnsi="宋体" w:eastAsia="宋体" w:cs="宋体"/>
        </w:rPr>
        <w:t>。</w:t>
      </w:r>
    </w:p>
    <w:p w14:paraId="570182D7">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货物要求</w:t>
      </w:r>
    </w:p>
    <w:p w14:paraId="7ED7287B">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14:paraId="02B0146F">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14:paraId="70C5FFBC">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14:paraId="5F7FC4FF">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报价要求</w:t>
      </w:r>
    </w:p>
    <w:p w14:paraId="1A670A11">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报价应包括：</w:t>
      </w:r>
    </w:p>
    <w:p w14:paraId="5B9B08EB">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14:paraId="160D2D50">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14:paraId="08555704">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14:paraId="183BFD2C">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供货时间。</w:t>
      </w:r>
    </w:p>
    <w:p w14:paraId="21B5401D">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14:paraId="21E17BD5">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14:paraId="56AA7EDF">
      <w:pPr>
        <w:numPr>
          <w:ilvl w:val="0"/>
          <w:numId w:val="4"/>
        </w:numPr>
        <w:tabs>
          <w:tab w:val="left" w:pos="900"/>
        </w:tabs>
        <w:spacing w:line="360" w:lineRule="auto"/>
        <w:ind w:left="840" w:hanging="720"/>
        <w:rPr>
          <w:rFonts w:ascii="宋体" w:hAnsi="宋体" w:eastAsia="宋体" w:cs="宋体"/>
        </w:rPr>
      </w:pPr>
      <w:r>
        <w:rPr>
          <w:rFonts w:ascii="宋体" w:hAnsi="宋体" w:eastAsia="宋体" w:cs="宋体"/>
        </w:rPr>
        <w:t>若报价合计与明细不符，以合计为准，小写与大写存在差异，以大写为准。</w:t>
      </w:r>
    </w:p>
    <w:p w14:paraId="26D362EA">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投标保证金</w:t>
      </w:r>
    </w:p>
    <w:p w14:paraId="04B820E8">
      <w:pPr>
        <w:numPr>
          <w:ilvl w:val="0"/>
          <w:numId w:val="4"/>
        </w:numPr>
        <w:spacing w:line="360" w:lineRule="auto"/>
        <w:ind w:left="927" w:hanging="360"/>
        <w:rPr>
          <w:rFonts w:ascii="宋体" w:hAnsi="宋体" w:eastAsia="宋体" w:cs="宋体"/>
        </w:rPr>
      </w:pPr>
      <w:r>
        <w:rPr>
          <w:rFonts w:ascii="宋体" w:hAnsi="宋体" w:eastAsia="宋体" w:cs="宋体"/>
        </w:rPr>
        <w:t>投标人在</w:t>
      </w:r>
      <w:r>
        <w:rPr>
          <w:rFonts w:hint="eastAsia" w:ascii="宋体" w:hAnsi="宋体" w:eastAsia="宋体" w:cs="宋体"/>
          <w:lang w:eastAsia="zh-CN"/>
        </w:rPr>
        <w:t>中标之后</w:t>
      </w:r>
      <w:r>
        <w:rPr>
          <w:rFonts w:ascii="宋体" w:hAnsi="宋体" w:eastAsia="宋体" w:cs="宋体"/>
        </w:rPr>
        <w:t>，须向招标人以银行转账方式缴纳</w:t>
      </w:r>
      <w:r>
        <w:rPr>
          <w:rFonts w:hint="eastAsia" w:ascii="宋体" w:hAnsi="宋体" w:eastAsia="宋体" w:cs="宋体"/>
          <w:b/>
          <w:bCs/>
          <w:u w:val="single"/>
          <w:lang w:eastAsia="zh-CN"/>
        </w:rPr>
        <w:t>贰</w:t>
      </w:r>
      <w:r>
        <w:rPr>
          <w:rFonts w:ascii="宋体" w:hAnsi="宋体" w:eastAsia="宋体" w:cs="宋体"/>
          <w:b/>
          <w:bCs/>
          <w:u w:val="single"/>
        </w:rPr>
        <w:t>万</w:t>
      </w:r>
      <w:r>
        <w:rPr>
          <w:rFonts w:ascii="宋体" w:hAnsi="宋体" w:eastAsia="宋体" w:cs="宋体"/>
          <w:b/>
          <w:u w:val="single"/>
        </w:rPr>
        <w:t>元</w:t>
      </w:r>
      <w:r>
        <w:rPr>
          <w:rFonts w:hint="eastAsia" w:ascii="宋体" w:hAnsi="宋体" w:eastAsia="宋体" w:cs="宋体"/>
          <w:b w:val="0"/>
          <w:bCs/>
          <w:u w:val="none"/>
          <w:lang w:eastAsia="zh-CN"/>
        </w:rPr>
        <w:t>履约</w:t>
      </w:r>
      <w:r>
        <w:rPr>
          <w:rFonts w:ascii="宋体" w:hAnsi="宋体" w:eastAsia="宋体" w:cs="宋体"/>
        </w:rPr>
        <w:t>保证金。</w:t>
      </w:r>
    </w:p>
    <w:p w14:paraId="35C0F093">
      <w:pPr>
        <w:numPr>
          <w:ilvl w:val="0"/>
          <w:numId w:val="4"/>
        </w:numPr>
        <w:spacing w:line="360" w:lineRule="auto"/>
        <w:ind w:left="927" w:hanging="360"/>
        <w:rPr>
          <w:rFonts w:ascii="宋体" w:hAnsi="宋体" w:eastAsia="宋体" w:cs="宋体"/>
        </w:rPr>
      </w:pPr>
      <w:r>
        <w:rPr>
          <w:rFonts w:hint="eastAsia" w:ascii="宋体" w:hAnsi="宋体" w:eastAsia="宋体" w:cs="宋体"/>
          <w:lang w:eastAsia="zh-CN"/>
        </w:rPr>
        <w:t>履约</w:t>
      </w:r>
      <w:r>
        <w:rPr>
          <w:rFonts w:ascii="宋体" w:hAnsi="宋体" w:eastAsia="宋体" w:cs="宋体"/>
        </w:rPr>
        <w:t>保证金收款帐户资料如下：</w:t>
      </w:r>
    </w:p>
    <w:p w14:paraId="0C37DD4B">
      <w:pPr>
        <w:spacing w:line="360" w:lineRule="auto"/>
        <w:ind w:left="927"/>
        <w:rPr>
          <w:rFonts w:ascii="宋体" w:hAnsi="宋体" w:eastAsia="宋体" w:cs="宋体"/>
        </w:rPr>
      </w:pPr>
      <w:r>
        <w:rPr>
          <w:rFonts w:ascii="宋体" w:hAnsi="宋体" w:eastAsia="宋体" w:cs="宋体"/>
        </w:rPr>
        <w:t>收款人名称：东莞城市学院。</w:t>
      </w:r>
    </w:p>
    <w:p w14:paraId="4A638EB4">
      <w:pPr>
        <w:spacing w:line="360" w:lineRule="auto"/>
        <w:ind w:left="927"/>
        <w:rPr>
          <w:rFonts w:ascii="宋体" w:hAnsi="宋体" w:eastAsia="宋体" w:cs="宋体"/>
        </w:rPr>
      </w:pPr>
      <w:r>
        <w:rPr>
          <w:rFonts w:ascii="宋体" w:hAnsi="宋体" w:eastAsia="宋体" w:cs="宋体"/>
        </w:rPr>
        <w:t>开户银行名称：</w:t>
      </w:r>
      <w:r>
        <w:rPr>
          <w:rFonts w:hint="eastAsia" w:ascii="宋体" w:hAnsi="宋体" w:eastAsia="宋体" w:cs="宋体"/>
        </w:rPr>
        <w:t>东莞银行万江支行</w:t>
      </w:r>
      <w:r>
        <w:rPr>
          <w:rFonts w:ascii="宋体" w:hAnsi="宋体" w:eastAsia="宋体" w:cs="宋体"/>
        </w:rPr>
        <w:t>。</w:t>
      </w:r>
    </w:p>
    <w:p w14:paraId="2D984ABC">
      <w:pPr>
        <w:spacing w:line="360" w:lineRule="auto"/>
        <w:ind w:left="927"/>
        <w:rPr>
          <w:rFonts w:ascii="宋体" w:hAnsi="宋体" w:eastAsia="宋体" w:cs="宋体"/>
        </w:rPr>
      </w:pPr>
      <w:r>
        <w:rPr>
          <w:rFonts w:ascii="宋体" w:hAnsi="宋体" w:eastAsia="宋体" w:cs="宋体"/>
        </w:rPr>
        <w:t>开户银行帐号：</w:t>
      </w: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 xml:space="preserve">90 0001 </w:t>
      </w:r>
      <w:r>
        <w:rPr>
          <w:rFonts w:hint="eastAsia" w:ascii="宋体" w:hAnsi="宋体" w:eastAsia="宋体" w:cs="宋体"/>
          <w:lang w:val="en-US" w:eastAsia="zh-CN"/>
        </w:rPr>
        <w:t>5481</w:t>
      </w:r>
      <w:r>
        <w:rPr>
          <w:rFonts w:hint="eastAsia" w:ascii="宋体" w:hAnsi="宋体" w:eastAsia="宋体" w:cs="宋体"/>
        </w:rPr>
        <w:t xml:space="preserve"> </w:t>
      </w:r>
      <w:r>
        <w:rPr>
          <w:rFonts w:hint="eastAsia" w:ascii="宋体" w:hAnsi="宋体" w:eastAsia="宋体" w:cs="宋体"/>
          <w:lang w:val="en-US" w:eastAsia="zh-CN"/>
        </w:rPr>
        <w:t>178</w:t>
      </w:r>
    </w:p>
    <w:p w14:paraId="4993B0DC">
      <w:pPr>
        <w:tabs>
          <w:tab w:val="left" w:pos="900"/>
        </w:tabs>
        <w:spacing w:line="360" w:lineRule="auto"/>
        <w:rPr>
          <w:rFonts w:ascii="宋体" w:hAnsi="宋体" w:eastAsia="宋体" w:cs="宋体"/>
        </w:rPr>
      </w:pPr>
      <w:r>
        <w:rPr>
          <w:rFonts w:ascii="宋体" w:hAnsi="宋体" w:eastAsia="宋体" w:cs="宋体"/>
        </w:rPr>
        <w:t>八、投标文件</w:t>
      </w:r>
    </w:p>
    <w:p w14:paraId="75A6E534">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14:paraId="4BEF277A">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14:paraId="414B2BAE">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14:paraId="3B5C1DE0">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14:paraId="4118E8BC">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14:paraId="6F252154">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14:paraId="381E2947">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14:paraId="595BC3F9">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14:paraId="1012B5A1">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14:paraId="2FE8F990">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14:paraId="2940B51C">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315室签收，迟到者拒收。</w:t>
      </w:r>
    </w:p>
    <w:p w14:paraId="0BFB6DDA">
      <w:pPr>
        <w:spacing w:line="360" w:lineRule="auto"/>
        <w:rPr>
          <w:rFonts w:ascii="宋体" w:hAnsi="宋体" w:eastAsia="宋体" w:cs="宋体"/>
        </w:rPr>
      </w:pPr>
      <w:r>
        <w:rPr>
          <w:rFonts w:ascii="宋体" w:hAnsi="宋体" w:eastAsia="宋体" w:cs="宋体"/>
        </w:rPr>
        <w:t>九、评标</w:t>
      </w:r>
    </w:p>
    <w:p w14:paraId="1045EE62">
      <w:pPr>
        <w:spacing w:line="360" w:lineRule="auto"/>
        <w:jc w:val="left"/>
        <w:rPr>
          <w:rFonts w:hint="eastAsia" w:ascii="宋体" w:hAnsi="宋体" w:eastAsia="宋体" w:cs="宋体"/>
          <w:b/>
          <w:lang w:eastAsia="zh-CN"/>
        </w:rPr>
      </w:pPr>
      <w:r>
        <w:rPr>
          <w:rFonts w:ascii="宋体" w:hAnsi="宋体" w:eastAsia="宋体" w:cs="宋体"/>
          <w:b/>
        </w:rPr>
        <w:t>（一）</w:t>
      </w:r>
      <w:r>
        <w:rPr>
          <w:rFonts w:hint="eastAsia" w:ascii="宋体" w:hAnsi="宋体" w:eastAsia="宋体" w:cs="宋体"/>
          <w:b/>
        </w:rPr>
        <w:t>本次招标，采用满足参数、低价中标原则（</w:t>
      </w:r>
      <w:r>
        <w:rPr>
          <w:rFonts w:ascii="宋体" w:hAnsi="宋体" w:eastAsia="宋体" w:cs="宋体"/>
          <w:b/>
        </w:rPr>
        <w:t>注：</w:t>
      </w:r>
      <w:r>
        <w:rPr>
          <w:rFonts w:hint="eastAsia" w:ascii="宋体" w:hAnsi="宋体" w:eastAsia="宋体" w:cs="宋体"/>
          <w:b/>
        </w:rPr>
        <w:t>★为</w:t>
      </w:r>
      <w:r>
        <w:rPr>
          <w:rFonts w:ascii="宋体" w:hAnsi="宋体" w:eastAsia="宋体" w:cs="宋体"/>
          <w:b/>
        </w:rPr>
        <w:t>重要指标，</w:t>
      </w:r>
      <w:r>
        <w:rPr>
          <w:rFonts w:hint="eastAsia" w:ascii="宋体" w:hAnsi="宋体" w:eastAsia="宋体" w:cs="宋体"/>
          <w:b/>
        </w:rPr>
        <w:t>▲为</w:t>
      </w:r>
      <w:r>
        <w:rPr>
          <w:rFonts w:ascii="宋体" w:hAnsi="宋体" w:eastAsia="宋体" w:cs="宋体"/>
          <w:b/>
        </w:rPr>
        <w:t>核心参数</w:t>
      </w:r>
      <w:r>
        <w:rPr>
          <w:rFonts w:hint="eastAsia" w:ascii="宋体" w:hAnsi="宋体" w:eastAsia="宋体" w:cs="宋体"/>
          <w:b/>
          <w:lang w:eastAsia="zh-CN"/>
        </w:rPr>
        <w:t>，</w:t>
      </w:r>
    </w:p>
    <w:p w14:paraId="035E4146">
      <w:pPr>
        <w:spacing w:line="360" w:lineRule="auto"/>
        <w:jc w:val="left"/>
        <w:rPr>
          <w:rFonts w:ascii="宋体" w:hAnsi="宋体" w:eastAsia="宋体" w:cs="宋体"/>
          <w:b/>
        </w:rPr>
      </w:pPr>
      <w:r>
        <w:rPr>
          <w:rFonts w:hint="eastAsia" w:ascii="宋体" w:hAnsi="宋体" w:eastAsia="宋体" w:cs="宋体"/>
          <w:b/>
        </w:rPr>
        <w:t>不可负偏离</w:t>
      </w:r>
      <w:r>
        <w:rPr>
          <w:rFonts w:ascii="宋体" w:hAnsi="宋体" w:eastAsia="宋体" w:cs="宋体"/>
          <w:b/>
        </w:rPr>
        <w:t>）。</w:t>
      </w:r>
    </w:p>
    <w:p w14:paraId="3026422C">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14:paraId="0FF980C3">
      <w:pPr>
        <w:spacing w:line="360" w:lineRule="auto"/>
        <w:rPr>
          <w:rFonts w:ascii="宋体" w:hAnsi="宋体" w:eastAsia="宋体" w:cs="宋体"/>
        </w:rPr>
      </w:pPr>
      <w:r>
        <w:rPr>
          <w:rFonts w:ascii="宋体" w:hAnsi="宋体" w:eastAsia="宋体" w:cs="宋体"/>
        </w:rPr>
        <w:t>十、合同的签订和履行</w:t>
      </w:r>
    </w:p>
    <w:p w14:paraId="7204992A">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14:paraId="6CF1C0AC">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14:paraId="6B9A10FD">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14:paraId="56CD63CC">
      <w:pPr>
        <w:spacing w:line="360" w:lineRule="auto"/>
        <w:rPr>
          <w:rFonts w:ascii="宋体" w:hAnsi="宋体" w:eastAsia="宋体" w:cs="宋体"/>
          <w:b/>
        </w:rPr>
      </w:pPr>
      <w:r>
        <w:rPr>
          <w:rFonts w:ascii="宋体" w:hAnsi="宋体" w:eastAsia="宋体" w:cs="宋体"/>
          <w:b/>
        </w:rPr>
        <w:t>十一：付款方式</w:t>
      </w:r>
    </w:p>
    <w:p w14:paraId="01B4E8E6">
      <w:pPr>
        <w:spacing w:line="360" w:lineRule="auto"/>
        <w:ind w:firstLine="480"/>
        <w:rPr>
          <w:rFonts w:ascii="宋体" w:hAnsi="宋体" w:eastAsia="宋体" w:cs="宋体"/>
          <w:sz w:val="24"/>
        </w:rPr>
      </w:pPr>
      <w:r>
        <w:rPr>
          <w:rFonts w:hint="eastAsia" w:ascii="宋体" w:hAnsi="宋体" w:eastAsia="宋体" w:cs="宋体"/>
          <w:sz w:val="24"/>
        </w:rPr>
        <w:t>货物到达招标人指定的地点且安装、调试完毕，经招标人验收合格、办理完全部验收手续后，十五个工作日内凭全额增值税普通发票向中标供应商支付合同总价的95%，余款在</w:t>
      </w:r>
      <w:r>
        <w:rPr>
          <w:rFonts w:hint="eastAsia" w:ascii="宋体" w:hAnsi="宋体" w:eastAsia="宋体" w:cs="宋体"/>
          <w:sz w:val="24"/>
          <w:lang w:eastAsia="zh-CN"/>
        </w:rPr>
        <w:t>一</w:t>
      </w:r>
      <w:r>
        <w:rPr>
          <w:rFonts w:hint="eastAsia" w:ascii="宋体" w:hAnsi="宋体" w:eastAsia="宋体" w:cs="宋体"/>
          <w:sz w:val="24"/>
        </w:rPr>
        <w:t>年质保期满后十五个工作日内支付。</w:t>
      </w:r>
    </w:p>
    <w:p w14:paraId="2F265CE7">
      <w:pPr>
        <w:spacing w:line="360" w:lineRule="auto"/>
        <w:ind w:firstLine="480"/>
        <w:rPr>
          <w:rFonts w:ascii="Times New Roman" w:hAnsi="Times New Roman" w:eastAsia="Times New Roman" w:cs="Times New Roman"/>
          <w:sz w:val="24"/>
        </w:rPr>
      </w:pPr>
      <w:r>
        <w:rPr>
          <w:rFonts w:ascii="宋体" w:hAnsi="宋体" w:eastAsia="宋体" w:cs="宋体"/>
          <w:sz w:val="24"/>
        </w:rPr>
        <w:t>本项目</w:t>
      </w:r>
      <w:r>
        <w:rPr>
          <w:rFonts w:hint="eastAsia" w:ascii="宋体" w:hAnsi="宋体" w:eastAsia="宋体" w:cs="宋体"/>
          <w:sz w:val="24"/>
          <w:lang w:eastAsia="zh-CN"/>
        </w:rPr>
        <w:t>履约</w:t>
      </w:r>
      <w:r>
        <w:rPr>
          <w:rFonts w:ascii="宋体" w:hAnsi="宋体" w:eastAsia="宋体" w:cs="宋体"/>
          <w:sz w:val="24"/>
        </w:rPr>
        <w:t>保证金¥</w:t>
      </w:r>
      <w:r>
        <w:rPr>
          <w:rFonts w:hint="eastAsia" w:ascii="Times New Roman" w:hAnsi="Times New Roman" w:eastAsia="宋体" w:cs="Times New Roman"/>
          <w:sz w:val="24"/>
          <w:lang w:val="en-US" w:eastAsia="zh-CN"/>
        </w:rPr>
        <w:t>2</w:t>
      </w:r>
      <w:r>
        <w:rPr>
          <w:rFonts w:ascii="Times New Roman" w:hAnsi="Times New Roman" w:eastAsia="Times New Roman" w:cs="Times New Roman"/>
          <w:sz w:val="24"/>
        </w:rPr>
        <w:t>0000</w:t>
      </w:r>
      <w:r>
        <w:rPr>
          <w:rFonts w:ascii="宋体" w:hAnsi="宋体" w:eastAsia="宋体" w:cs="宋体"/>
          <w:sz w:val="24"/>
        </w:rPr>
        <w:t>元（人民币大写</w:t>
      </w:r>
      <w:r>
        <w:rPr>
          <w:rFonts w:hint="eastAsia" w:ascii="宋体" w:hAnsi="宋体" w:eastAsia="宋体" w:cs="宋体"/>
          <w:b/>
          <w:lang w:eastAsia="zh-CN"/>
        </w:rPr>
        <w:t>贰</w:t>
      </w:r>
      <w:r>
        <w:rPr>
          <w:rFonts w:ascii="宋体" w:hAnsi="宋体" w:eastAsia="宋体" w:cs="宋体"/>
          <w:b/>
        </w:rPr>
        <w:t>万元</w:t>
      </w:r>
      <w:r>
        <w:rPr>
          <w:rFonts w:ascii="宋体" w:hAnsi="宋体" w:eastAsia="宋体" w:cs="宋体"/>
          <w:sz w:val="24"/>
        </w:rPr>
        <w:t>）待项目验收合格后无息支付。</w:t>
      </w:r>
    </w:p>
    <w:p w14:paraId="332672B6">
      <w:pPr>
        <w:tabs>
          <w:tab w:val="left" w:pos="7920"/>
        </w:tabs>
        <w:spacing w:line="360" w:lineRule="auto"/>
        <w:ind w:firstLine="431"/>
        <w:rPr>
          <w:rFonts w:ascii="宋体" w:hAnsi="宋体" w:eastAsia="宋体" w:cs="宋体"/>
          <w:sz w:val="22"/>
        </w:rPr>
      </w:pPr>
    </w:p>
    <w:p w14:paraId="33B4ED15">
      <w:pPr>
        <w:tabs>
          <w:tab w:val="left" w:pos="7920"/>
        </w:tabs>
        <w:spacing w:line="360" w:lineRule="auto"/>
        <w:ind w:firstLine="431"/>
        <w:rPr>
          <w:rFonts w:ascii="宋体" w:hAnsi="宋体" w:eastAsia="宋体" w:cs="宋体"/>
          <w:sz w:val="22"/>
        </w:rPr>
      </w:pPr>
    </w:p>
    <w:p w14:paraId="305B1133">
      <w:pPr>
        <w:keepNext/>
        <w:keepLines/>
        <w:spacing w:before="340" w:after="330" w:line="576" w:lineRule="auto"/>
        <w:rPr>
          <w:rFonts w:ascii="宋体" w:hAnsi="宋体" w:eastAsia="宋体" w:cs="宋体"/>
          <w:b/>
          <w:sz w:val="44"/>
        </w:rPr>
      </w:pPr>
      <w:r>
        <w:rPr>
          <w:rFonts w:ascii="宋体" w:hAnsi="宋体" w:eastAsia="宋体" w:cs="宋体"/>
          <w:b/>
          <w:sz w:val="44"/>
        </w:rPr>
        <w:t>附件：</w:t>
      </w:r>
    </w:p>
    <w:p w14:paraId="57FFE868">
      <w:pPr>
        <w:ind w:firstLine="522"/>
        <w:rPr>
          <w:rFonts w:ascii="宋体" w:hAnsi="宋体" w:eastAsia="宋体" w:cs="宋体"/>
          <w:b/>
          <w:sz w:val="52"/>
        </w:rPr>
      </w:pPr>
    </w:p>
    <w:p w14:paraId="14C9B904">
      <w:pPr>
        <w:tabs>
          <w:tab w:val="left" w:pos="2630"/>
        </w:tabs>
        <w:ind w:left="1760"/>
        <w:rPr>
          <w:rFonts w:ascii="宋体" w:hAnsi="宋体" w:eastAsia="宋体" w:cs="宋体"/>
          <w:sz w:val="44"/>
        </w:rPr>
      </w:pPr>
      <w:r>
        <w:rPr>
          <w:rFonts w:hint="eastAsia" w:ascii="宋体" w:hAnsi="宋体" w:eastAsia="宋体" w:cs="宋体"/>
          <w:sz w:val="44"/>
        </w:rPr>
        <w:t>一、用户需求</w:t>
      </w:r>
    </w:p>
    <w:p w14:paraId="62997441">
      <w:pPr>
        <w:tabs>
          <w:tab w:val="left" w:pos="2630"/>
        </w:tabs>
        <w:ind w:left="1760"/>
        <w:rPr>
          <w:rFonts w:ascii="宋体" w:hAnsi="宋体" w:eastAsia="宋体" w:cs="宋体"/>
          <w:sz w:val="44"/>
        </w:rPr>
      </w:pPr>
      <w:r>
        <w:rPr>
          <w:rFonts w:hint="eastAsia" w:ascii="宋体" w:hAnsi="宋体" w:eastAsia="宋体" w:cs="宋体"/>
          <w:sz w:val="44"/>
        </w:rPr>
        <w:t>二、</w:t>
      </w:r>
      <w:r>
        <w:rPr>
          <w:rFonts w:ascii="宋体" w:hAnsi="宋体" w:eastAsia="宋体" w:cs="宋体"/>
          <w:sz w:val="44"/>
        </w:rPr>
        <w:t>投标文件格式</w:t>
      </w:r>
    </w:p>
    <w:p w14:paraId="19D20FCA">
      <w:pPr>
        <w:ind w:left="2180"/>
        <w:rPr>
          <w:rFonts w:ascii="宋体" w:hAnsi="宋体" w:eastAsia="宋体" w:cs="宋体"/>
          <w:sz w:val="36"/>
        </w:rPr>
      </w:pPr>
      <w:r>
        <w:rPr>
          <w:rFonts w:ascii="宋体" w:hAnsi="宋体" w:eastAsia="宋体" w:cs="宋体"/>
          <w:sz w:val="36"/>
        </w:rPr>
        <w:t>1、投标承诺书</w:t>
      </w:r>
    </w:p>
    <w:p w14:paraId="54BCCC5E">
      <w:pPr>
        <w:ind w:left="2180"/>
        <w:rPr>
          <w:rFonts w:ascii="宋体" w:hAnsi="宋体" w:eastAsia="宋体" w:cs="宋体"/>
          <w:sz w:val="36"/>
        </w:rPr>
      </w:pPr>
      <w:r>
        <w:rPr>
          <w:rFonts w:ascii="宋体" w:hAnsi="宋体" w:eastAsia="宋体" w:cs="宋体"/>
          <w:sz w:val="36"/>
        </w:rPr>
        <w:t>2、商务技术条款偏离表</w:t>
      </w:r>
    </w:p>
    <w:p w14:paraId="0D6C92DA">
      <w:pPr>
        <w:ind w:left="2180"/>
        <w:rPr>
          <w:rFonts w:ascii="宋体" w:hAnsi="宋体" w:eastAsia="宋体" w:cs="宋体"/>
          <w:sz w:val="36"/>
        </w:rPr>
      </w:pPr>
      <w:r>
        <w:rPr>
          <w:rFonts w:ascii="宋体" w:hAnsi="宋体" w:eastAsia="宋体" w:cs="宋体"/>
          <w:sz w:val="36"/>
        </w:rPr>
        <w:t>3、报价总表</w:t>
      </w:r>
    </w:p>
    <w:p w14:paraId="023D1579">
      <w:pPr>
        <w:ind w:left="2180"/>
        <w:rPr>
          <w:rFonts w:ascii="宋体" w:hAnsi="宋体" w:eastAsia="宋体" w:cs="宋体"/>
          <w:sz w:val="36"/>
        </w:rPr>
      </w:pPr>
      <w:r>
        <w:rPr>
          <w:rFonts w:ascii="宋体" w:hAnsi="宋体" w:eastAsia="宋体" w:cs="宋体"/>
          <w:sz w:val="36"/>
        </w:rPr>
        <w:t>4、报价明细表</w:t>
      </w:r>
    </w:p>
    <w:p w14:paraId="26D02E3C">
      <w:pPr>
        <w:ind w:left="2180"/>
        <w:rPr>
          <w:rFonts w:ascii="宋体" w:hAnsi="宋体" w:eastAsia="宋体" w:cs="宋体"/>
          <w:sz w:val="36"/>
        </w:rPr>
      </w:pPr>
      <w:r>
        <w:rPr>
          <w:rFonts w:ascii="宋体" w:hAnsi="宋体" w:eastAsia="宋体" w:cs="宋体"/>
          <w:sz w:val="36"/>
        </w:rPr>
        <w:t>5、售后服务措施和承诺</w:t>
      </w:r>
    </w:p>
    <w:p w14:paraId="0C036ED9">
      <w:pPr>
        <w:ind w:left="2180"/>
        <w:rPr>
          <w:rFonts w:ascii="宋体" w:hAnsi="宋体" w:eastAsia="宋体" w:cs="宋体"/>
          <w:sz w:val="36"/>
        </w:rPr>
      </w:pPr>
      <w:r>
        <w:rPr>
          <w:rFonts w:ascii="宋体" w:hAnsi="宋体" w:eastAsia="宋体" w:cs="宋体"/>
          <w:sz w:val="36"/>
        </w:rPr>
        <w:t>6、从业人员及其技术资格一览表</w:t>
      </w:r>
    </w:p>
    <w:p w14:paraId="3D2982B7">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14:paraId="58E8D299">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14:paraId="16EDD7AA">
      <w:pPr>
        <w:jc w:val="center"/>
        <w:rPr>
          <w:rFonts w:ascii="宋体" w:hAnsi="宋体" w:eastAsia="宋体" w:cs="宋体"/>
          <w:sz w:val="44"/>
        </w:rPr>
      </w:pPr>
      <w:r>
        <w:rPr>
          <w:rFonts w:ascii="宋体" w:hAnsi="宋体" w:eastAsia="宋体" w:cs="宋体"/>
          <w:sz w:val="44"/>
        </w:rPr>
        <w:t>三、合同格式（供参考）</w:t>
      </w:r>
    </w:p>
    <w:p w14:paraId="72327D71">
      <w:pPr>
        <w:jc w:val="center"/>
        <w:rPr>
          <w:rFonts w:ascii="宋体" w:hAnsi="宋体" w:eastAsia="宋体" w:cs="宋体"/>
          <w:sz w:val="44"/>
        </w:rPr>
      </w:pPr>
    </w:p>
    <w:p w14:paraId="2939A57A">
      <w:pPr>
        <w:jc w:val="center"/>
        <w:rPr>
          <w:rFonts w:ascii="宋体" w:hAnsi="宋体" w:eastAsia="宋体" w:cs="宋体"/>
          <w:sz w:val="44"/>
        </w:rPr>
      </w:pPr>
    </w:p>
    <w:p w14:paraId="4C6F5800">
      <w:pPr>
        <w:jc w:val="center"/>
        <w:rPr>
          <w:rFonts w:ascii="宋体" w:hAnsi="宋体" w:eastAsia="宋体" w:cs="宋体"/>
          <w:sz w:val="44"/>
        </w:rPr>
      </w:pPr>
    </w:p>
    <w:p w14:paraId="0EECE107">
      <w:pPr>
        <w:jc w:val="center"/>
        <w:rPr>
          <w:rFonts w:ascii="宋体" w:hAnsi="宋体" w:eastAsia="宋体" w:cs="宋体"/>
          <w:sz w:val="44"/>
        </w:rPr>
      </w:pPr>
    </w:p>
    <w:p w14:paraId="119D37F0">
      <w:pPr>
        <w:jc w:val="center"/>
        <w:rPr>
          <w:rFonts w:ascii="宋体" w:hAnsi="宋体" w:eastAsia="宋体" w:cs="宋体"/>
          <w:sz w:val="44"/>
        </w:rPr>
      </w:pPr>
    </w:p>
    <w:p w14:paraId="5FB49C29">
      <w:pPr>
        <w:jc w:val="center"/>
        <w:rPr>
          <w:rFonts w:ascii="宋体" w:hAnsi="宋体" w:eastAsia="宋体" w:cs="宋体"/>
          <w:sz w:val="44"/>
        </w:rPr>
      </w:pPr>
    </w:p>
    <w:p w14:paraId="7676447F">
      <w:pPr>
        <w:jc w:val="center"/>
        <w:rPr>
          <w:rFonts w:ascii="宋体" w:hAnsi="宋体" w:eastAsia="宋体" w:cs="宋体"/>
          <w:sz w:val="44"/>
        </w:rPr>
      </w:pPr>
    </w:p>
    <w:p w14:paraId="3C1E89C9">
      <w:pPr>
        <w:jc w:val="center"/>
        <w:rPr>
          <w:rFonts w:ascii="宋体" w:hAnsi="宋体" w:eastAsia="宋体" w:cs="宋体"/>
          <w:sz w:val="44"/>
        </w:rPr>
      </w:pPr>
    </w:p>
    <w:p w14:paraId="061BFD6F">
      <w:pPr>
        <w:pStyle w:val="22"/>
        <w:numPr>
          <w:ilvl w:val="0"/>
          <w:numId w:val="6"/>
        </w:numPr>
        <w:tabs>
          <w:tab w:val="left" w:pos="1800"/>
        </w:tabs>
        <w:ind w:firstLineChars="0"/>
        <w:rPr>
          <w:rFonts w:ascii="宋体" w:hAnsi="宋体" w:eastAsia="宋体" w:cs="宋体"/>
          <w:b/>
          <w:sz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CB0AA45">
      <w:pPr>
        <w:pStyle w:val="22"/>
        <w:numPr>
          <w:ilvl w:val="0"/>
          <w:numId w:val="0"/>
        </w:numPr>
        <w:tabs>
          <w:tab w:val="left" w:pos="1800"/>
        </w:tabs>
        <w:ind w:leftChars="0"/>
        <w:rPr>
          <w:rFonts w:ascii="宋体" w:hAnsi="宋体" w:eastAsia="宋体" w:cs="宋体"/>
          <w:b/>
          <w:sz w:val="36"/>
        </w:rPr>
      </w:pPr>
      <w:r>
        <w:rPr>
          <w:rFonts w:hint="eastAsia" w:ascii="宋体" w:hAnsi="宋体" w:eastAsia="宋体" w:cs="宋体"/>
          <w:b/>
          <w:sz w:val="36"/>
          <w:lang w:val="en-US" w:eastAsia="zh-CN"/>
        </w:rPr>
        <w:t>一、</w:t>
      </w:r>
      <w:r>
        <w:rPr>
          <w:rFonts w:hint="eastAsia" w:ascii="宋体" w:hAnsi="宋体" w:eastAsia="宋体" w:cs="宋体"/>
          <w:b/>
          <w:sz w:val="36"/>
        </w:rPr>
        <w:t>用户需求</w:t>
      </w:r>
    </w:p>
    <w:p w14:paraId="538A39D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cstheme="minorEastAsia"/>
          <w:b/>
          <w:bCs/>
          <w:sz w:val="24"/>
          <w:szCs w:val="24"/>
          <w:lang w:val="en-US" w:eastAsia="zh-CN"/>
        </w:rPr>
        <w:t>需试验</w:t>
      </w:r>
      <w:r>
        <w:rPr>
          <w:rFonts w:hint="eastAsia" w:asciiTheme="minorEastAsia" w:hAnsiTheme="minorEastAsia" w:eastAsiaTheme="minorEastAsia" w:cstheme="minorEastAsia"/>
          <w:b/>
          <w:bCs/>
          <w:sz w:val="24"/>
          <w:szCs w:val="24"/>
          <w:lang w:val="en-US" w:eastAsia="zh-CN"/>
        </w:rPr>
        <w:t>维保</w:t>
      </w:r>
      <w:r>
        <w:rPr>
          <w:rFonts w:hint="eastAsia" w:asciiTheme="minorEastAsia" w:hAnsiTheme="minorEastAsia" w:cstheme="minorEastAsia"/>
          <w:b/>
          <w:bCs/>
          <w:sz w:val="24"/>
          <w:szCs w:val="24"/>
          <w:lang w:val="en-US" w:eastAsia="zh-CN"/>
        </w:rPr>
        <w:t>设备</w:t>
      </w:r>
      <w:r>
        <w:rPr>
          <w:rFonts w:hint="eastAsia" w:asciiTheme="minorEastAsia" w:hAnsiTheme="minorEastAsia" w:eastAsiaTheme="minorEastAsia" w:cstheme="minorEastAsia"/>
          <w:b/>
          <w:bCs/>
          <w:sz w:val="24"/>
          <w:szCs w:val="24"/>
          <w:lang w:val="en-US" w:eastAsia="zh-CN"/>
        </w:rPr>
        <w:t>清单</w:t>
      </w:r>
    </w:p>
    <w:tbl>
      <w:tblPr>
        <w:tblStyle w:val="12"/>
        <w:tblpPr w:leftFromText="180" w:rightFromText="180" w:vertAnchor="text" w:horzAnchor="page" w:tblpX="1200" w:tblpY="584"/>
        <w:tblOverlap w:val="never"/>
        <w:tblW w:w="97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2350"/>
        <w:gridCol w:w="2195"/>
        <w:gridCol w:w="2040"/>
        <w:gridCol w:w="2025"/>
      </w:tblGrid>
      <w:tr w14:paraId="59E5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A1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FF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设备编号</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35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6CC5">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用户编号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96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5064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4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119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eastAsia="zh-CN"/>
              </w:rPr>
              <w:t xml:space="preserve">#1 </w:t>
            </w:r>
            <w:r>
              <w:rPr>
                <w:rFonts w:hint="eastAsia" w:ascii="宋体" w:hAnsi="宋体" w:eastAsia="宋体" w:cs="宋体"/>
                <w:i w:val="0"/>
                <w:iCs w:val="0"/>
                <w:color w:val="000000"/>
                <w:sz w:val="22"/>
                <w:szCs w:val="22"/>
                <w:u w:val="none"/>
                <w:lang w:val="en-US" w:eastAsia="zh-CN"/>
              </w:rPr>
              <w:t>变压器</w:t>
            </w:r>
          </w:p>
          <w:p w14:paraId="751DD5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default" w:ascii="宋体" w:hAnsi="宋体" w:eastAsia="宋体" w:cs="宋体"/>
                <w:i w:val="0"/>
                <w:iCs w:val="0"/>
                <w:color w:val="000000"/>
                <w:sz w:val="22"/>
                <w:szCs w:val="22"/>
                <w:u w:val="none"/>
                <w:lang w:val="en-US" w:eastAsia="zh-CN"/>
              </w:rPr>
              <w:t xml:space="preserve">SCB10-1000/10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6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悦香园配电房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1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6EDD">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高低压成套设备</w:t>
            </w:r>
          </w:p>
        </w:tc>
      </w:tr>
      <w:tr w14:paraId="0222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B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D9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2 变压器</w:t>
            </w:r>
          </w:p>
          <w:p w14:paraId="2B2A4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SCB10-1600/10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3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悦香园配电房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B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DF9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6C44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B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B4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3 变压器</w:t>
            </w:r>
          </w:p>
          <w:p w14:paraId="246A1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SCB11-1600/10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A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悦香园配电房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9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2D0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2528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5A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087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康凌GENSET MODEL#2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CF7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悦香园配电房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8ED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34E3">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柴油发电机</w:t>
            </w:r>
          </w:p>
        </w:tc>
      </w:tr>
      <w:tr w14:paraId="3BC9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4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52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1 变压器</w:t>
            </w:r>
          </w:p>
          <w:p w14:paraId="041D8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SCB10-1250/10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2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图书馆配电房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0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813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3903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4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6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2 变压器</w:t>
            </w:r>
          </w:p>
          <w:p w14:paraId="68E1D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SCB10-1250/10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8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图书馆配电房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1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871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614D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7B4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5CC8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康凌GENSET MODEL#1</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D41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图书馆配电房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90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F88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柴油发电机</w:t>
            </w:r>
          </w:p>
        </w:tc>
      </w:tr>
      <w:tr w14:paraId="757A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8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5D8B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#3变压器</w:t>
            </w:r>
          </w:p>
          <w:p w14:paraId="41297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SCB10-1600/10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3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5号楼配电房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3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41B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75C1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9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29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#4 变压器</w:t>
            </w:r>
          </w:p>
          <w:p w14:paraId="79B88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SCB11-1600/10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E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5号楼配电房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D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762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4A974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8A1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1D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 变压器</w:t>
            </w:r>
          </w:p>
          <w:p w14:paraId="7292C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SCB10-1600/10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0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5号楼配电房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4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038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7A41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95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896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ENGGA 355L-550N</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223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5号楼配电房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449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3D4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柴油发电机</w:t>
            </w:r>
          </w:p>
        </w:tc>
      </w:tr>
      <w:tr w14:paraId="6B27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C22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2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FD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 变压器</w:t>
            </w:r>
          </w:p>
          <w:p w14:paraId="319E7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SCB10-1600/10</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7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荔香园配电房 </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3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D4C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029B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9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C3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#3 变压器SCB10-1600/10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E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荔香园配电房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E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086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78D2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E44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94C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Doosan P222LE #1</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E26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荔香园配电房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E02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B88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柴油发电机</w:t>
            </w:r>
          </w:p>
        </w:tc>
      </w:tr>
      <w:tr w14:paraId="4CBE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3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BF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 变压器</w:t>
            </w:r>
          </w:p>
          <w:p w14:paraId="0B185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SCB10-1000/10 </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3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综合馆</w:t>
            </w:r>
            <w:r>
              <w:rPr>
                <w:rFonts w:hint="eastAsia" w:ascii="宋体" w:hAnsi="宋体" w:eastAsia="宋体" w:cs="宋体"/>
                <w:i w:val="0"/>
                <w:iCs w:val="0"/>
                <w:color w:val="000000"/>
                <w:sz w:val="22"/>
                <w:szCs w:val="22"/>
                <w:u w:val="none"/>
                <w:lang w:val="en-US" w:eastAsia="zh-CN"/>
              </w:rPr>
              <w:t>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A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iCs w:val="0"/>
                <w:color w:val="000000"/>
                <w:sz w:val="22"/>
                <w:szCs w:val="22"/>
                <w:u w:val="none"/>
                <w:lang w:val="en-US" w:eastAsia="zh-CN"/>
              </w:rPr>
              <w:t>0319009900586468</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A4C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高低压成套设备</w:t>
            </w:r>
          </w:p>
        </w:tc>
      </w:tr>
      <w:tr w14:paraId="7875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C9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4D8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Doosan P222LE #2</w:t>
            </w:r>
          </w:p>
        </w:tc>
        <w:tc>
          <w:tcPr>
            <w:tcW w:w="2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7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综合馆</w:t>
            </w:r>
            <w:r>
              <w:rPr>
                <w:rFonts w:hint="eastAsia" w:ascii="宋体" w:hAnsi="宋体" w:eastAsia="宋体" w:cs="宋体"/>
                <w:i w:val="0"/>
                <w:iCs w:val="0"/>
                <w:color w:val="000000"/>
                <w:sz w:val="22"/>
                <w:szCs w:val="22"/>
                <w:u w:val="none"/>
                <w:lang w:val="en-US" w:eastAsia="zh-CN"/>
              </w:rPr>
              <w:t>配电房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2E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93C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柴油发电机</w:t>
            </w:r>
          </w:p>
        </w:tc>
      </w:tr>
    </w:tbl>
    <w:p w14:paraId="305EFFCA">
      <w:pPr>
        <w:pStyle w:val="2"/>
        <w:numPr>
          <w:ilvl w:val="0"/>
          <w:numId w:val="0"/>
        </w:numPr>
        <w:ind w:firstLine="480" w:firstLineChars="200"/>
        <w:rPr>
          <w:rFonts w:hint="eastAsia" w:asciiTheme="minorEastAsia" w:hAnsiTheme="minorEastAsia" w:eastAsiaTheme="minorEastAsia" w:cstheme="minorEastAsia"/>
          <w:b w:val="0"/>
          <w:bCs w:val="0"/>
          <w:sz w:val="24"/>
          <w:szCs w:val="24"/>
          <w:lang w:val="en-US" w:eastAsia="zh-CN"/>
        </w:rPr>
      </w:pPr>
    </w:p>
    <w:p w14:paraId="024CE67E">
      <w:pPr>
        <w:pStyle w:val="2"/>
        <w:numPr>
          <w:ilvl w:val="0"/>
          <w:numId w:val="0"/>
        </w:numPr>
        <w:ind w:firstLine="480" w:firstLineChars="200"/>
        <w:rPr>
          <w:rFonts w:hint="eastAsia" w:asciiTheme="minorEastAsia" w:hAnsiTheme="minorEastAsia" w:eastAsiaTheme="minorEastAsia" w:cstheme="minorEastAsia"/>
          <w:b w:val="0"/>
          <w:bCs w:val="0"/>
          <w:sz w:val="24"/>
          <w:szCs w:val="24"/>
          <w:lang w:val="en-US" w:eastAsia="zh-CN"/>
        </w:rPr>
      </w:pPr>
    </w:p>
    <w:p w14:paraId="041DAC8E">
      <w:pPr>
        <w:pStyle w:val="2"/>
        <w:numPr>
          <w:ilvl w:val="0"/>
          <w:numId w:val="0"/>
        </w:numPr>
        <w:ind w:firstLine="480" w:firstLineChars="200"/>
        <w:rPr>
          <w:rFonts w:hint="eastAsia" w:asciiTheme="minorEastAsia" w:hAnsiTheme="minorEastAsia" w:eastAsiaTheme="minorEastAsia" w:cstheme="minorEastAsia"/>
          <w:b w:val="0"/>
          <w:bCs w:val="0"/>
          <w:sz w:val="24"/>
          <w:szCs w:val="24"/>
          <w:lang w:val="en-US" w:eastAsia="zh-CN"/>
        </w:rPr>
      </w:pPr>
    </w:p>
    <w:p w14:paraId="4307C34E">
      <w:pPr>
        <w:pStyle w:val="2"/>
        <w:numPr>
          <w:ilvl w:val="0"/>
          <w:numId w:val="0"/>
        </w:numPr>
        <w:ind w:firstLine="482" w:firstLineChars="20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2电力</w:t>
      </w:r>
      <w:r>
        <w:rPr>
          <w:rFonts w:hint="eastAsia" w:asciiTheme="minorEastAsia" w:hAnsiTheme="minorEastAsia" w:cstheme="minorEastAsia"/>
          <w:b/>
          <w:bCs/>
          <w:color w:val="000000"/>
          <w:sz w:val="24"/>
          <w:szCs w:val="24"/>
          <w:lang w:val="en-US" w:eastAsia="zh-CN"/>
        </w:rPr>
        <w:t>资质单位</w:t>
      </w:r>
      <w:r>
        <w:rPr>
          <w:rFonts w:hint="eastAsia" w:asciiTheme="minorEastAsia" w:hAnsiTheme="minorEastAsia" w:eastAsiaTheme="minorEastAsia" w:cstheme="minorEastAsia"/>
          <w:b/>
          <w:bCs/>
          <w:color w:val="000000"/>
          <w:sz w:val="24"/>
          <w:szCs w:val="24"/>
        </w:rPr>
        <w:t>提供维保和紧急</w:t>
      </w:r>
      <w:r>
        <w:rPr>
          <w:rFonts w:hint="eastAsia" w:asciiTheme="minorEastAsia" w:hAnsiTheme="minorEastAsia" w:cstheme="minorEastAsia"/>
          <w:b/>
          <w:bCs/>
          <w:color w:val="000000"/>
          <w:sz w:val="24"/>
          <w:szCs w:val="24"/>
          <w:lang w:val="en-US" w:eastAsia="zh-CN"/>
        </w:rPr>
        <w:t>抢修</w:t>
      </w:r>
      <w:r>
        <w:rPr>
          <w:rFonts w:hint="eastAsia" w:asciiTheme="minorEastAsia" w:hAnsiTheme="minorEastAsia" w:eastAsiaTheme="minorEastAsia" w:cstheme="minorEastAsia"/>
          <w:b/>
          <w:bCs/>
          <w:color w:val="000000"/>
          <w:sz w:val="24"/>
          <w:szCs w:val="24"/>
        </w:rPr>
        <w:t>服务</w:t>
      </w:r>
      <w:r>
        <w:rPr>
          <w:rFonts w:hint="eastAsia" w:asciiTheme="minorEastAsia" w:hAnsiTheme="minorEastAsia" w:eastAsiaTheme="minorEastAsia" w:cstheme="minorEastAsia"/>
          <w:color w:val="000000"/>
          <w:sz w:val="24"/>
          <w:szCs w:val="24"/>
        </w:rPr>
        <w:t>。</w:t>
      </w:r>
    </w:p>
    <w:p w14:paraId="55515AF2">
      <w:pPr>
        <w:keepNext w:val="0"/>
        <w:keepLines w:val="0"/>
        <w:widowControl/>
        <w:suppressLineNumbers w:val="0"/>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2.1</w:t>
      </w:r>
      <w:r>
        <w:rPr>
          <w:rFonts w:hint="eastAsia" w:asciiTheme="minorEastAsia" w:hAnsiTheme="minorEastAsia" w:eastAsiaTheme="minorEastAsia" w:cstheme="minorEastAsia"/>
          <w:b w:val="0"/>
          <w:bCs w:val="0"/>
          <w:sz w:val="24"/>
          <w:szCs w:val="24"/>
          <w:lang w:val="en-US" w:eastAsia="zh-CN"/>
        </w:rPr>
        <w:t>电力设备试验及维护</w:t>
      </w:r>
      <w:r>
        <w:rPr>
          <w:rFonts w:hint="eastAsia" w:asciiTheme="minorEastAsia" w:hAnsiTheme="minorEastAsia" w:cstheme="minorEastAsia"/>
          <w:b w:val="0"/>
          <w:bCs w:val="0"/>
          <w:sz w:val="24"/>
          <w:szCs w:val="24"/>
          <w:lang w:val="en-US" w:eastAsia="zh-CN"/>
        </w:rPr>
        <w:t>需求</w:t>
      </w:r>
      <w:r>
        <w:rPr>
          <w:rFonts w:hint="eastAsia" w:asciiTheme="minorEastAsia" w:hAnsiTheme="minorEastAsia" w:eastAsiaTheme="minorEastAsia" w:cstheme="minorEastAsia"/>
          <w:b w:val="0"/>
          <w:bCs w:val="0"/>
          <w:sz w:val="24"/>
          <w:szCs w:val="24"/>
          <w:lang w:val="en-US" w:eastAsia="zh-CN"/>
        </w:rPr>
        <w:t>：</w:t>
      </w:r>
    </w:p>
    <w:p w14:paraId="1AE78F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①资质单位诚信考核：近三年无行政处罚，无违规违纪处罚、无重大事故发生；且在寮步镇有多项同类型同规模作业经验。</w:t>
      </w:r>
    </w:p>
    <w:p w14:paraId="085884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②资质单位每两月巡检一次配电房，维护后的配电房设备保证安全性能良好，须符合《中国人民共和国安全生产法》、《电力法》安全技术规范的技术要求。</w:t>
      </w:r>
    </w:p>
    <w:p w14:paraId="5BA294DF">
      <w:pPr>
        <w:keepNext w:val="0"/>
        <w:keepLines w:val="0"/>
        <w:widowControl/>
        <w:suppressLineNumbers w:val="0"/>
        <w:ind w:firstLine="480" w:firstLineChars="200"/>
        <w:jc w:val="left"/>
        <w:rPr>
          <w:rFonts w:hint="default" w:ascii="宋体" w:hAnsi="宋体" w:cs="宋体" w:eastAsiaTheme="minorEastAsia"/>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③需</w:t>
      </w:r>
      <w:r>
        <w:rPr>
          <w:rFonts w:hint="eastAsia" w:asciiTheme="minorEastAsia" w:hAnsiTheme="minorEastAsia" w:eastAsiaTheme="minorEastAsia" w:cstheme="minorEastAsia"/>
          <w:sz w:val="24"/>
          <w:szCs w:val="24"/>
          <w:lang w:val="en-US" w:eastAsia="zh-CN"/>
        </w:rPr>
        <w:t>持有特种作业</w:t>
      </w:r>
      <w:r>
        <w:rPr>
          <w:rFonts w:hint="eastAsia" w:asciiTheme="minorEastAsia" w:hAnsiTheme="minorEastAsia" w:cstheme="minorEastAsia"/>
          <w:sz w:val="24"/>
          <w:szCs w:val="24"/>
          <w:lang w:val="en-US" w:eastAsia="zh-CN"/>
        </w:rPr>
        <w:t>试验证专业技术</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cstheme="minorEastAsia"/>
          <w:sz w:val="24"/>
          <w:szCs w:val="24"/>
          <w:lang w:val="en-US" w:eastAsia="zh-CN"/>
        </w:rPr>
        <w:t>开展</w:t>
      </w:r>
      <w:r>
        <w:rPr>
          <w:rFonts w:hint="eastAsia" w:ascii="宋体" w:hAnsi="宋体" w:eastAsia="宋体" w:cs="宋体"/>
          <w:color w:val="000000"/>
          <w:kern w:val="0"/>
          <w:sz w:val="24"/>
          <w:szCs w:val="24"/>
          <w:lang w:val="en-US" w:eastAsia="zh-CN" w:bidi="ar"/>
        </w:rPr>
        <w:t>设备预防性试验工作；</w:t>
      </w:r>
      <w:r>
        <w:rPr>
          <w:rFonts w:hint="eastAsia" w:asciiTheme="minorEastAsia" w:hAnsiTheme="minorEastAsia" w:cstheme="minorEastAsia"/>
          <w:sz w:val="24"/>
          <w:szCs w:val="24"/>
          <w:lang w:val="en-US" w:eastAsia="zh-CN"/>
        </w:rPr>
        <w:t>技术</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cstheme="minorEastAsia"/>
          <w:sz w:val="24"/>
          <w:szCs w:val="24"/>
          <w:lang w:val="en-US" w:eastAsia="zh-CN"/>
        </w:rPr>
        <w:t>对《电力设备预防性试验规程》等有关规程必须非常熟悉，并应认真执行。</w:t>
      </w:r>
      <w:r>
        <w:rPr>
          <w:rFonts w:hint="eastAsia" w:asciiTheme="minorEastAsia" w:hAnsiTheme="minorEastAsia" w:eastAsiaTheme="minorEastAsia" w:cstheme="minorEastAsia"/>
          <w:color w:val="000000"/>
          <w:sz w:val="24"/>
        </w:rPr>
        <w:t>保养完毕后，将</w:t>
      </w:r>
      <w:r>
        <w:rPr>
          <w:rFonts w:hint="eastAsia" w:asciiTheme="minorEastAsia" w:hAnsiTheme="minorEastAsia" w:cstheme="minorEastAsia"/>
          <w:color w:val="000000"/>
          <w:sz w:val="24"/>
          <w:lang w:val="en-US" w:eastAsia="zh-CN"/>
        </w:rPr>
        <w:t>保养</w:t>
      </w:r>
      <w:r>
        <w:rPr>
          <w:rFonts w:hint="eastAsia" w:asciiTheme="minorEastAsia" w:hAnsiTheme="minorEastAsia" w:eastAsiaTheme="minorEastAsia" w:cstheme="minorEastAsia"/>
          <w:color w:val="000000"/>
          <w:sz w:val="24"/>
        </w:rPr>
        <w:t>记录</w:t>
      </w:r>
      <w:r>
        <w:rPr>
          <w:rFonts w:hint="eastAsia" w:asciiTheme="minorEastAsia" w:hAnsiTheme="minorEastAsia" w:cstheme="minorEastAsia"/>
          <w:color w:val="000000"/>
          <w:sz w:val="24"/>
          <w:lang w:val="en-US" w:eastAsia="zh-CN"/>
        </w:rPr>
        <w:t>交付物业服务中心归档。</w:t>
      </w:r>
    </w:p>
    <w:p w14:paraId="12FF3D2A">
      <w:pPr>
        <w:keepNext w:val="0"/>
        <w:keepLines w:val="0"/>
        <w:widowControl/>
        <w:suppressLineNumbers w:val="0"/>
        <w:ind w:firstLine="480" w:firstLineChars="200"/>
        <w:jc w:val="left"/>
        <w:rPr>
          <w:rFonts w:hint="eastAsia"/>
          <w:color w:val="000000"/>
          <w:sz w:val="24"/>
          <w:szCs w:val="24"/>
          <w:lang w:val="en-US" w:eastAsia="zh-CN"/>
        </w:rPr>
      </w:pPr>
      <w:r>
        <w:rPr>
          <w:rFonts w:hint="eastAsia" w:ascii="宋体" w:hAnsi="宋体" w:eastAsia="宋体" w:cs="宋体"/>
          <w:color w:val="000000"/>
          <w:kern w:val="0"/>
          <w:sz w:val="24"/>
          <w:szCs w:val="24"/>
          <w:lang w:val="en-US" w:eastAsia="zh-CN" w:bidi="ar"/>
        </w:rPr>
        <w:t>④电房管理；</w:t>
      </w:r>
      <w:r>
        <w:rPr>
          <w:rFonts w:hint="eastAsia"/>
          <w:color w:val="000000"/>
          <w:sz w:val="24"/>
          <w:szCs w:val="24"/>
        </w:rPr>
        <w:t>建立健全安全管理制度</w:t>
      </w:r>
      <w:r>
        <w:rPr>
          <w:rFonts w:hint="eastAsia"/>
          <w:color w:val="000000"/>
          <w:sz w:val="24"/>
          <w:szCs w:val="24"/>
          <w:lang w:eastAsia="zh-CN"/>
        </w:rPr>
        <w:t>、</w:t>
      </w:r>
      <w:r>
        <w:rPr>
          <w:rFonts w:hint="eastAsia"/>
          <w:color w:val="000000"/>
          <w:sz w:val="24"/>
          <w:szCs w:val="24"/>
          <w:lang w:val="en-US" w:eastAsia="zh-CN"/>
        </w:rPr>
        <w:t>绘制配电系统低压出线的图纸。</w:t>
      </w:r>
    </w:p>
    <w:p w14:paraId="5C7EAAE6">
      <w:pPr>
        <w:keepNext w:val="0"/>
        <w:keepLines w:val="0"/>
        <w:widowControl/>
        <w:suppressLineNumbers w:val="0"/>
        <w:ind w:firstLine="480" w:firstLineChars="200"/>
        <w:jc w:val="left"/>
        <w:rPr>
          <w:rFonts w:hint="default"/>
          <w:color w:val="000000"/>
          <w:sz w:val="24"/>
          <w:lang w:val="en-US" w:eastAsia="zh-CN"/>
        </w:rPr>
      </w:pPr>
      <w:r>
        <w:rPr>
          <w:rFonts w:hint="eastAsia" w:ascii="宋体" w:hAnsi="宋体" w:eastAsia="宋体" w:cs="宋体"/>
          <w:color w:val="000000"/>
          <w:kern w:val="0"/>
          <w:sz w:val="24"/>
          <w:szCs w:val="24"/>
          <w:lang w:val="en-US" w:eastAsia="zh-CN" w:bidi="ar"/>
        </w:rPr>
        <w:t>⑤紧急故障抢修工作：</w:t>
      </w:r>
      <w:r>
        <w:rPr>
          <w:rFonts w:hint="eastAsia"/>
          <w:color w:val="000000"/>
          <w:sz w:val="24"/>
        </w:rPr>
        <w:t>提供24小时的紧急救援服务，24小时紧急救援服务热线电话：</w:t>
      </w:r>
      <w:r>
        <w:rPr>
          <w:rFonts w:hint="eastAsia"/>
          <w:color w:val="000000"/>
          <w:sz w:val="24"/>
          <w:u w:val="single"/>
          <w:lang w:val="en-US" w:eastAsia="zh-CN"/>
        </w:rPr>
        <w:t xml:space="preserve">           </w:t>
      </w:r>
      <w:r>
        <w:rPr>
          <w:rFonts w:hint="eastAsia"/>
          <w:color w:val="000000"/>
          <w:sz w:val="24"/>
          <w:lang w:eastAsia="zh-CN"/>
        </w:rPr>
        <w:t>。</w:t>
      </w:r>
      <w:r>
        <w:rPr>
          <w:rFonts w:hint="eastAsia"/>
          <w:color w:val="000000"/>
          <w:sz w:val="24"/>
        </w:rPr>
        <w:t>当</w:t>
      </w:r>
      <w:r>
        <w:rPr>
          <w:rFonts w:hint="eastAsia"/>
          <w:color w:val="000000"/>
          <w:sz w:val="24"/>
          <w:lang w:val="en-US" w:eastAsia="zh-CN"/>
        </w:rPr>
        <w:t>配电房发生高压线路停电</w:t>
      </w:r>
      <w:r>
        <w:rPr>
          <w:rFonts w:hint="eastAsia"/>
          <w:color w:val="000000"/>
          <w:sz w:val="24"/>
        </w:rPr>
        <w:t>事故，</w:t>
      </w:r>
      <w:r>
        <w:rPr>
          <w:rFonts w:hint="eastAsia"/>
          <w:color w:val="000000"/>
          <w:sz w:val="24"/>
          <w:lang w:val="en-US" w:eastAsia="zh-CN"/>
        </w:rPr>
        <w:t>维保单位</w:t>
      </w:r>
      <w:r>
        <w:rPr>
          <w:rFonts w:hint="eastAsia"/>
          <w:color w:val="000000"/>
          <w:sz w:val="24"/>
        </w:rPr>
        <w:t>应在接到故障通知后</w:t>
      </w:r>
      <w:r>
        <w:rPr>
          <w:rFonts w:hint="eastAsia"/>
          <w:color w:val="000000"/>
          <w:sz w:val="24"/>
          <w:lang w:val="en-US" w:eastAsia="zh-CN"/>
        </w:rPr>
        <w:t>30</w:t>
      </w:r>
      <w:r>
        <w:rPr>
          <w:rFonts w:hint="eastAsia"/>
          <w:color w:val="000000"/>
          <w:sz w:val="24"/>
        </w:rPr>
        <w:t>分钟内赶到现场实施紧急</w:t>
      </w:r>
      <w:r>
        <w:rPr>
          <w:rFonts w:hint="eastAsia"/>
          <w:color w:val="000000"/>
          <w:sz w:val="24"/>
          <w:lang w:val="en-US" w:eastAsia="zh-CN"/>
        </w:rPr>
        <w:t>抢修，紧急抢修产生费用另计。</w:t>
      </w:r>
    </w:p>
    <w:p w14:paraId="7727C29A">
      <w:pPr>
        <w:pStyle w:val="2"/>
        <w:ind w:left="0" w:leftChars="0" w:firstLine="0" w:firstLineChars="0"/>
        <w:rPr>
          <w:rFonts w:hint="default"/>
          <w:color w:val="000000"/>
          <w:sz w:val="24"/>
          <w:lang w:val="en-US" w:eastAsia="zh-CN"/>
        </w:rPr>
      </w:pPr>
      <w:r>
        <w:rPr>
          <w:rFonts w:hint="eastAsia"/>
          <w:color w:val="000000"/>
          <w:sz w:val="24"/>
          <w:lang w:val="en-US" w:eastAsia="zh-CN"/>
        </w:rPr>
        <w:t xml:space="preserve">   </w:t>
      </w:r>
    </w:p>
    <w:p w14:paraId="3C32B770">
      <w:pPr>
        <w:jc w:val="both"/>
      </w:pPr>
      <w:r>
        <w:rPr>
          <w:rFonts w:hint="eastAsia" w:asciiTheme="minorEastAsia" w:hAnsiTheme="minorEastAsia" w:cstheme="minorEastAsia"/>
          <w:b/>
          <w:bCs/>
          <w:sz w:val="24"/>
          <w:szCs w:val="24"/>
          <w:lang w:val="en-US" w:eastAsia="zh-CN"/>
        </w:rPr>
        <w:t>3</w:t>
      </w:r>
      <w:r>
        <w:rPr>
          <w:rFonts w:hint="eastAsia"/>
          <w:b/>
          <w:bCs/>
          <w:sz w:val="28"/>
          <w:szCs w:val="28"/>
        </w:rPr>
        <w:t>电力设备预防性试验</w:t>
      </w:r>
      <w:r>
        <w:rPr>
          <w:rFonts w:hint="eastAsia"/>
          <w:b/>
          <w:bCs/>
          <w:sz w:val="28"/>
          <w:szCs w:val="28"/>
          <w:lang w:val="en-US" w:eastAsia="zh-CN"/>
        </w:rPr>
        <w:t>项目要求：</w:t>
      </w:r>
      <w:r>
        <w:rPr>
          <w:rFonts w:hint="eastAsia"/>
          <w:b w:val="0"/>
          <w:bCs w:val="0"/>
          <w:sz w:val="28"/>
          <w:szCs w:val="28"/>
          <w:lang w:val="en-US" w:eastAsia="zh-CN"/>
        </w:rPr>
        <w:t>（两天内完成）</w:t>
      </w:r>
    </w:p>
    <w:p w14:paraId="21ABE416">
      <w:pPr>
        <w:rPr>
          <w:rFonts w:hint="default" w:eastAsiaTheme="minorEastAsia"/>
          <w:b/>
          <w:bCs/>
          <w:sz w:val="22"/>
          <w:szCs w:val="22"/>
          <w:lang w:val="en-US" w:eastAsia="zh-CN"/>
        </w:rPr>
      </w:pPr>
      <w:r>
        <w:rPr>
          <w:rFonts w:hint="eastAsia"/>
          <w:b/>
          <w:bCs/>
          <w:sz w:val="22"/>
          <w:szCs w:val="22"/>
        </w:rPr>
        <w:t>依据中华人民共和国电力行业标准DL/T596-1996《电力设备预防性试验规程》</w:t>
      </w:r>
      <w:r>
        <w:rPr>
          <w:rFonts w:hint="eastAsia"/>
          <w:b/>
          <w:bCs/>
          <w:sz w:val="22"/>
          <w:szCs w:val="22"/>
          <w:lang w:val="en-US" w:eastAsia="zh-CN"/>
        </w:rPr>
        <w:t>约时停送电开展试验</w:t>
      </w:r>
    </w:p>
    <w:p w14:paraId="5019FCF3">
      <w:pPr>
        <w:ind w:firstLine="3614" w:firstLineChars="1500"/>
        <w:rPr>
          <w:rFonts w:hint="eastAsia" w:eastAsiaTheme="minorEastAsia"/>
          <w:b/>
          <w:bCs/>
          <w:sz w:val="24"/>
          <w:lang w:val="en-US" w:eastAsia="zh-CN"/>
        </w:rPr>
      </w:pPr>
      <w:r>
        <w:rPr>
          <w:rFonts w:hint="eastAsia"/>
          <w:b/>
          <w:bCs/>
          <w:sz w:val="24"/>
        </w:rPr>
        <w:t>1、干式变压器</w:t>
      </w:r>
      <w:r>
        <w:rPr>
          <w:rFonts w:hint="eastAsia"/>
          <w:b/>
          <w:bCs/>
          <w:sz w:val="24"/>
          <w:lang w:val="en-US" w:eastAsia="zh-CN"/>
        </w:rPr>
        <w:t>成套设备</w:t>
      </w:r>
      <w:r>
        <w:rPr>
          <w:rFonts w:hint="eastAsia"/>
          <w:b/>
          <w:bCs/>
          <w:sz w:val="24"/>
        </w:rPr>
        <w:t>试验项目</w:t>
      </w:r>
      <w:r>
        <w:rPr>
          <w:rFonts w:hint="eastAsia"/>
          <w:b/>
          <w:bCs/>
          <w:sz w:val="24"/>
          <w:lang w:val="en-US" w:eastAsia="zh-CN"/>
        </w:rPr>
        <w:t>要求</w:t>
      </w:r>
    </w:p>
    <w:tbl>
      <w:tblPr>
        <w:tblStyle w:val="12"/>
        <w:tblW w:w="9710" w:type="dxa"/>
        <w:tblInd w:w="9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8389"/>
      </w:tblGrid>
      <w:tr w14:paraId="44E80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1" w:type="dxa"/>
            <w:shd w:val="clear" w:color="auto" w:fill="auto"/>
            <w:noWrap w:val="0"/>
            <w:vAlign w:val="center"/>
          </w:tcPr>
          <w:p w14:paraId="6DD5974C">
            <w:pPr>
              <w:jc w:val="center"/>
              <w:rPr>
                <w:sz w:val="22"/>
                <w:szCs w:val="22"/>
              </w:rPr>
            </w:pPr>
            <w:r>
              <w:rPr>
                <w:rFonts w:hint="eastAsia"/>
                <w:sz w:val="22"/>
                <w:szCs w:val="22"/>
              </w:rPr>
              <w:t>序号</w:t>
            </w:r>
          </w:p>
        </w:tc>
        <w:tc>
          <w:tcPr>
            <w:tcW w:w="8389" w:type="dxa"/>
            <w:shd w:val="clear" w:color="auto" w:fill="auto"/>
            <w:noWrap w:val="0"/>
            <w:vAlign w:val="center"/>
          </w:tcPr>
          <w:p w14:paraId="0E482E63">
            <w:pPr>
              <w:jc w:val="center"/>
              <w:rPr>
                <w:sz w:val="22"/>
                <w:szCs w:val="22"/>
              </w:rPr>
            </w:pPr>
            <w:r>
              <w:rPr>
                <w:rFonts w:hint="eastAsia"/>
                <w:sz w:val="22"/>
                <w:szCs w:val="22"/>
              </w:rPr>
              <w:t>项目</w:t>
            </w:r>
          </w:p>
        </w:tc>
      </w:tr>
      <w:tr w14:paraId="3D24D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1" w:type="dxa"/>
            <w:shd w:val="clear" w:color="auto" w:fill="auto"/>
            <w:noWrap w:val="0"/>
            <w:vAlign w:val="center"/>
          </w:tcPr>
          <w:p w14:paraId="196A60BF">
            <w:pPr>
              <w:jc w:val="center"/>
              <w:rPr>
                <w:sz w:val="22"/>
                <w:szCs w:val="22"/>
              </w:rPr>
            </w:pPr>
            <w:r>
              <w:rPr>
                <w:rFonts w:hint="eastAsia"/>
                <w:sz w:val="22"/>
                <w:szCs w:val="22"/>
              </w:rPr>
              <w:t>1</w:t>
            </w:r>
          </w:p>
        </w:tc>
        <w:tc>
          <w:tcPr>
            <w:tcW w:w="8389" w:type="dxa"/>
            <w:shd w:val="clear" w:color="auto" w:fill="auto"/>
            <w:noWrap w:val="0"/>
            <w:vAlign w:val="center"/>
          </w:tcPr>
          <w:p w14:paraId="283B512D">
            <w:pPr>
              <w:jc w:val="center"/>
              <w:rPr>
                <w:sz w:val="18"/>
                <w:szCs w:val="18"/>
              </w:rPr>
            </w:pPr>
            <w:r>
              <w:rPr>
                <w:rFonts w:hint="eastAsia"/>
                <w:sz w:val="18"/>
                <w:szCs w:val="18"/>
              </w:rPr>
              <w:t>绕组直流电阻</w:t>
            </w:r>
          </w:p>
        </w:tc>
      </w:tr>
      <w:tr w14:paraId="1557F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1" w:type="dxa"/>
            <w:shd w:val="clear" w:color="auto" w:fill="auto"/>
            <w:noWrap w:val="0"/>
            <w:vAlign w:val="center"/>
          </w:tcPr>
          <w:p w14:paraId="7C6753B4">
            <w:pPr>
              <w:jc w:val="center"/>
              <w:rPr>
                <w:sz w:val="22"/>
                <w:szCs w:val="22"/>
              </w:rPr>
            </w:pPr>
            <w:r>
              <w:rPr>
                <w:rFonts w:hint="eastAsia"/>
                <w:sz w:val="22"/>
                <w:szCs w:val="22"/>
              </w:rPr>
              <w:t>2</w:t>
            </w:r>
          </w:p>
        </w:tc>
        <w:tc>
          <w:tcPr>
            <w:tcW w:w="8389" w:type="dxa"/>
            <w:shd w:val="clear" w:color="auto" w:fill="auto"/>
            <w:noWrap w:val="0"/>
            <w:vAlign w:val="center"/>
          </w:tcPr>
          <w:p w14:paraId="4CD7FD39">
            <w:pPr>
              <w:jc w:val="center"/>
              <w:rPr>
                <w:sz w:val="18"/>
                <w:szCs w:val="18"/>
              </w:rPr>
            </w:pPr>
            <w:r>
              <w:rPr>
                <w:rFonts w:hint="eastAsia"/>
                <w:sz w:val="18"/>
                <w:szCs w:val="18"/>
              </w:rPr>
              <w:t>绕组绝缘电阻、吸收比或（和）极化指数</w:t>
            </w:r>
          </w:p>
        </w:tc>
      </w:tr>
      <w:tr w14:paraId="3E0A1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1" w:type="dxa"/>
            <w:shd w:val="clear" w:color="auto" w:fill="auto"/>
            <w:noWrap w:val="0"/>
            <w:vAlign w:val="center"/>
          </w:tcPr>
          <w:p w14:paraId="5E5046E5">
            <w:pPr>
              <w:jc w:val="center"/>
              <w:rPr>
                <w:sz w:val="22"/>
                <w:szCs w:val="22"/>
              </w:rPr>
            </w:pPr>
            <w:r>
              <w:rPr>
                <w:rFonts w:hint="eastAsia"/>
                <w:sz w:val="22"/>
                <w:szCs w:val="22"/>
              </w:rPr>
              <w:t>3</w:t>
            </w:r>
          </w:p>
        </w:tc>
        <w:tc>
          <w:tcPr>
            <w:tcW w:w="8389" w:type="dxa"/>
            <w:shd w:val="clear" w:color="auto" w:fill="auto"/>
            <w:noWrap w:val="0"/>
            <w:vAlign w:val="center"/>
          </w:tcPr>
          <w:p w14:paraId="338D58A7">
            <w:pPr>
              <w:jc w:val="center"/>
              <w:rPr>
                <w:sz w:val="18"/>
                <w:szCs w:val="18"/>
              </w:rPr>
            </w:pPr>
            <w:r>
              <w:rPr>
                <w:rFonts w:hint="eastAsia"/>
                <w:sz w:val="18"/>
                <w:szCs w:val="18"/>
              </w:rPr>
              <w:t>交流耐压试验</w:t>
            </w:r>
          </w:p>
        </w:tc>
      </w:tr>
      <w:tr w14:paraId="07E4C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1" w:type="dxa"/>
            <w:shd w:val="clear" w:color="auto" w:fill="auto"/>
            <w:noWrap w:val="0"/>
            <w:vAlign w:val="center"/>
          </w:tcPr>
          <w:p w14:paraId="0D39FB6D">
            <w:pPr>
              <w:jc w:val="center"/>
              <w:rPr>
                <w:sz w:val="22"/>
                <w:szCs w:val="22"/>
              </w:rPr>
            </w:pPr>
            <w:r>
              <w:rPr>
                <w:rFonts w:hint="eastAsia"/>
                <w:sz w:val="22"/>
                <w:szCs w:val="22"/>
              </w:rPr>
              <w:t>4</w:t>
            </w:r>
          </w:p>
        </w:tc>
        <w:tc>
          <w:tcPr>
            <w:tcW w:w="8389" w:type="dxa"/>
            <w:shd w:val="clear" w:color="auto" w:fill="auto"/>
            <w:noWrap w:val="0"/>
            <w:vAlign w:val="center"/>
          </w:tcPr>
          <w:p w14:paraId="7D985AED">
            <w:pPr>
              <w:jc w:val="center"/>
              <w:rPr>
                <w:sz w:val="18"/>
                <w:szCs w:val="18"/>
              </w:rPr>
            </w:pPr>
            <w:r>
              <w:rPr>
                <w:rFonts w:hint="eastAsia"/>
                <w:sz w:val="18"/>
                <w:szCs w:val="18"/>
              </w:rPr>
              <w:t>测温装置及其二次回路试验</w:t>
            </w:r>
          </w:p>
        </w:tc>
      </w:tr>
    </w:tbl>
    <w:p w14:paraId="4C6EB70B">
      <w:pPr>
        <w:numPr>
          <w:ilvl w:val="0"/>
          <w:numId w:val="7"/>
        </w:numPr>
        <w:spacing w:before="156" w:beforeLines="50"/>
        <w:jc w:val="center"/>
        <w:rPr>
          <w:b/>
          <w:bCs/>
          <w:sz w:val="24"/>
        </w:rPr>
      </w:pPr>
      <w:r>
        <w:rPr>
          <w:rFonts w:hint="eastAsia"/>
          <w:b/>
          <w:bCs/>
          <w:sz w:val="24"/>
        </w:rPr>
        <w:t>高压开关柜试验项目</w:t>
      </w:r>
      <w:r>
        <w:rPr>
          <w:rFonts w:hint="eastAsia"/>
          <w:b/>
          <w:bCs/>
          <w:sz w:val="24"/>
          <w:lang w:val="en-US" w:eastAsia="zh-CN"/>
        </w:rPr>
        <w:t>要求</w:t>
      </w:r>
    </w:p>
    <w:tbl>
      <w:tblPr>
        <w:tblStyle w:val="12"/>
        <w:tblW w:w="9714"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8378"/>
      </w:tblGrid>
      <w:tr w14:paraId="071C8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36" w:type="dxa"/>
            <w:shd w:val="clear" w:color="auto" w:fill="auto"/>
            <w:noWrap w:val="0"/>
            <w:vAlign w:val="center"/>
          </w:tcPr>
          <w:p w14:paraId="017AEDEE">
            <w:pPr>
              <w:jc w:val="center"/>
              <w:rPr>
                <w:sz w:val="22"/>
                <w:szCs w:val="22"/>
              </w:rPr>
            </w:pPr>
            <w:r>
              <w:rPr>
                <w:rFonts w:hint="eastAsia"/>
                <w:sz w:val="22"/>
                <w:szCs w:val="22"/>
              </w:rPr>
              <w:t>序号</w:t>
            </w:r>
          </w:p>
        </w:tc>
        <w:tc>
          <w:tcPr>
            <w:tcW w:w="8378" w:type="dxa"/>
            <w:shd w:val="clear" w:color="auto" w:fill="auto"/>
            <w:noWrap w:val="0"/>
            <w:vAlign w:val="center"/>
          </w:tcPr>
          <w:p w14:paraId="73135803">
            <w:pPr>
              <w:jc w:val="center"/>
              <w:rPr>
                <w:sz w:val="22"/>
                <w:szCs w:val="22"/>
              </w:rPr>
            </w:pPr>
            <w:r>
              <w:rPr>
                <w:rFonts w:hint="eastAsia"/>
                <w:sz w:val="22"/>
                <w:szCs w:val="22"/>
              </w:rPr>
              <w:t>项目</w:t>
            </w:r>
          </w:p>
        </w:tc>
      </w:tr>
      <w:tr w14:paraId="1D66C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36" w:type="dxa"/>
            <w:shd w:val="clear" w:color="auto" w:fill="auto"/>
            <w:noWrap w:val="0"/>
            <w:vAlign w:val="center"/>
          </w:tcPr>
          <w:p w14:paraId="43AD6FB5">
            <w:pPr>
              <w:jc w:val="center"/>
              <w:rPr>
                <w:sz w:val="22"/>
                <w:szCs w:val="22"/>
              </w:rPr>
            </w:pPr>
            <w:r>
              <w:rPr>
                <w:rFonts w:hint="eastAsia"/>
                <w:sz w:val="22"/>
                <w:szCs w:val="22"/>
              </w:rPr>
              <w:t>1</w:t>
            </w:r>
          </w:p>
        </w:tc>
        <w:tc>
          <w:tcPr>
            <w:tcW w:w="8378" w:type="dxa"/>
            <w:shd w:val="clear" w:color="auto" w:fill="auto"/>
            <w:noWrap w:val="0"/>
            <w:vAlign w:val="center"/>
          </w:tcPr>
          <w:p w14:paraId="5E06B885">
            <w:pPr>
              <w:jc w:val="center"/>
              <w:rPr>
                <w:sz w:val="18"/>
                <w:szCs w:val="18"/>
              </w:rPr>
            </w:pPr>
            <w:r>
              <w:rPr>
                <w:rFonts w:hint="eastAsia"/>
                <w:sz w:val="18"/>
                <w:szCs w:val="18"/>
              </w:rPr>
              <w:t>辅助回路和控制回路绝缘电阻</w:t>
            </w:r>
          </w:p>
        </w:tc>
      </w:tr>
      <w:tr w14:paraId="5DDC6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36" w:type="dxa"/>
            <w:shd w:val="clear" w:color="auto" w:fill="auto"/>
            <w:noWrap w:val="0"/>
            <w:vAlign w:val="center"/>
          </w:tcPr>
          <w:p w14:paraId="137689C9">
            <w:pPr>
              <w:jc w:val="center"/>
              <w:rPr>
                <w:sz w:val="22"/>
                <w:szCs w:val="22"/>
              </w:rPr>
            </w:pPr>
            <w:r>
              <w:rPr>
                <w:rFonts w:hint="eastAsia"/>
                <w:sz w:val="22"/>
                <w:szCs w:val="22"/>
              </w:rPr>
              <w:t>2</w:t>
            </w:r>
          </w:p>
        </w:tc>
        <w:tc>
          <w:tcPr>
            <w:tcW w:w="8378" w:type="dxa"/>
            <w:shd w:val="clear" w:color="auto" w:fill="auto"/>
            <w:noWrap w:val="0"/>
            <w:vAlign w:val="center"/>
          </w:tcPr>
          <w:p w14:paraId="471728FF">
            <w:pPr>
              <w:jc w:val="center"/>
              <w:rPr>
                <w:sz w:val="18"/>
                <w:szCs w:val="18"/>
              </w:rPr>
            </w:pPr>
            <w:r>
              <w:rPr>
                <w:rFonts w:hint="eastAsia"/>
                <w:sz w:val="18"/>
                <w:szCs w:val="18"/>
              </w:rPr>
              <w:t>断路器、隔离开关及隔离插头的导电回路电阻</w:t>
            </w:r>
          </w:p>
        </w:tc>
      </w:tr>
      <w:tr w14:paraId="79F21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6" w:type="dxa"/>
            <w:shd w:val="clear" w:color="auto" w:fill="auto"/>
            <w:noWrap w:val="0"/>
            <w:vAlign w:val="center"/>
          </w:tcPr>
          <w:p w14:paraId="21A142AF">
            <w:pPr>
              <w:jc w:val="center"/>
              <w:rPr>
                <w:sz w:val="22"/>
                <w:szCs w:val="22"/>
              </w:rPr>
            </w:pPr>
            <w:r>
              <w:rPr>
                <w:rFonts w:hint="eastAsia"/>
                <w:sz w:val="22"/>
                <w:szCs w:val="22"/>
              </w:rPr>
              <w:t>3</w:t>
            </w:r>
          </w:p>
        </w:tc>
        <w:tc>
          <w:tcPr>
            <w:tcW w:w="8378" w:type="dxa"/>
            <w:shd w:val="clear" w:color="auto" w:fill="auto"/>
            <w:noWrap w:val="0"/>
            <w:vAlign w:val="center"/>
          </w:tcPr>
          <w:p w14:paraId="40D614AD">
            <w:pPr>
              <w:jc w:val="center"/>
              <w:rPr>
                <w:sz w:val="18"/>
                <w:szCs w:val="18"/>
              </w:rPr>
            </w:pPr>
            <w:r>
              <w:rPr>
                <w:rFonts w:hint="eastAsia"/>
                <w:sz w:val="18"/>
                <w:szCs w:val="18"/>
              </w:rPr>
              <w:t>绝缘电阻试验</w:t>
            </w:r>
          </w:p>
        </w:tc>
      </w:tr>
      <w:tr w14:paraId="26009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6" w:type="dxa"/>
            <w:shd w:val="clear" w:color="auto" w:fill="auto"/>
            <w:noWrap w:val="0"/>
            <w:vAlign w:val="center"/>
          </w:tcPr>
          <w:p w14:paraId="11C5B32E">
            <w:pPr>
              <w:jc w:val="center"/>
              <w:rPr>
                <w:sz w:val="22"/>
                <w:szCs w:val="22"/>
              </w:rPr>
            </w:pPr>
            <w:r>
              <w:rPr>
                <w:rFonts w:hint="eastAsia"/>
                <w:sz w:val="22"/>
                <w:szCs w:val="22"/>
              </w:rPr>
              <w:t>4</w:t>
            </w:r>
          </w:p>
        </w:tc>
        <w:tc>
          <w:tcPr>
            <w:tcW w:w="8378" w:type="dxa"/>
            <w:shd w:val="clear" w:color="auto" w:fill="auto"/>
            <w:noWrap w:val="0"/>
            <w:vAlign w:val="center"/>
          </w:tcPr>
          <w:p w14:paraId="37173C97">
            <w:pPr>
              <w:jc w:val="center"/>
              <w:rPr>
                <w:sz w:val="18"/>
                <w:szCs w:val="18"/>
              </w:rPr>
            </w:pPr>
            <w:r>
              <w:rPr>
                <w:rFonts w:hint="eastAsia"/>
                <w:sz w:val="18"/>
                <w:szCs w:val="18"/>
              </w:rPr>
              <w:t>交流耐压试验</w:t>
            </w:r>
          </w:p>
        </w:tc>
      </w:tr>
      <w:tr w14:paraId="1B277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6" w:type="dxa"/>
            <w:shd w:val="clear" w:color="auto" w:fill="auto"/>
            <w:noWrap w:val="0"/>
            <w:vAlign w:val="center"/>
          </w:tcPr>
          <w:p w14:paraId="605F74EC">
            <w:pPr>
              <w:jc w:val="center"/>
              <w:rPr>
                <w:sz w:val="22"/>
                <w:szCs w:val="22"/>
              </w:rPr>
            </w:pPr>
            <w:r>
              <w:rPr>
                <w:rFonts w:hint="eastAsia"/>
                <w:sz w:val="22"/>
                <w:szCs w:val="22"/>
              </w:rPr>
              <w:t>5</w:t>
            </w:r>
          </w:p>
        </w:tc>
        <w:tc>
          <w:tcPr>
            <w:tcW w:w="8378" w:type="dxa"/>
            <w:shd w:val="clear" w:color="auto" w:fill="auto"/>
            <w:noWrap w:val="0"/>
            <w:vAlign w:val="center"/>
          </w:tcPr>
          <w:p w14:paraId="6C05CB64">
            <w:pPr>
              <w:jc w:val="center"/>
              <w:rPr>
                <w:sz w:val="18"/>
                <w:szCs w:val="18"/>
              </w:rPr>
            </w:pPr>
            <w:r>
              <w:rPr>
                <w:rFonts w:hint="eastAsia"/>
                <w:sz w:val="18"/>
                <w:szCs w:val="18"/>
              </w:rPr>
              <w:t>检查电压抽取（带电显示）装置</w:t>
            </w:r>
          </w:p>
        </w:tc>
      </w:tr>
      <w:tr w14:paraId="3D869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36" w:type="dxa"/>
            <w:shd w:val="clear" w:color="auto" w:fill="auto"/>
            <w:noWrap w:val="0"/>
            <w:vAlign w:val="center"/>
          </w:tcPr>
          <w:p w14:paraId="62DB4A9A">
            <w:pPr>
              <w:jc w:val="center"/>
              <w:rPr>
                <w:sz w:val="22"/>
                <w:szCs w:val="22"/>
              </w:rPr>
            </w:pPr>
            <w:r>
              <w:rPr>
                <w:rFonts w:hint="eastAsia"/>
                <w:sz w:val="22"/>
                <w:szCs w:val="22"/>
              </w:rPr>
              <w:t>6</w:t>
            </w:r>
          </w:p>
        </w:tc>
        <w:tc>
          <w:tcPr>
            <w:tcW w:w="8378" w:type="dxa"/>
            <w:shd w:val="clear" w:color="auto" w:fill="auto"/>
            <w:noWrap w:val="0"/>
            <w:vAlign w:val="center"/>
          </w:tcPr>
          <w:p w14:paraId="7E8BF547">
            <w:pPr>
              <w:jc w:val="center"/>
              <w:rPr>
                <w:sz w:val="18"/>
                <w:szCs w:val="18"/>
              </w:rPr>
            </w:pPr>
            <w:r>
              <w:rPr>
                <w:rFonts w:hint="eastAsia"/>
                <w:sz w:val="18"/>
                <w:szCs w:val="18"/>
              </w:rPr>
              <w:t>五防性能检查</w:t>
            </w:r>
          </w:p>
        </w:tc>
      </w:tr>
    </w:tbl>
    <w:p w14:paraId="1CB8E8CE">
      <w:pPr>
        <w:numPr>
          <w:ilvl w:val="0"/>
          <w:numId w:val="7"/>
        </w:numPr>
        <w:spacing w:before="156" w:beforeLines="50"/>
        <w:jc w:val="center"/>
        <w:rPr>
          <w:rFonts w:hint="eastAsia"/>
          <w:szCs w:val="21"/>
        </w:rPr>
      </w:pPr>
      <w:r>
        <w:rPr>
          <w:rFonts w:hint="eastAsia"/>
          <w:b/>
          <w:bCs/>
          <w:sz w:val="24"/>
        </w:rPr>
        <w:t>真空断路器试验项目</w:t>
      </w:r>
      <w:r>
        <w:rPr>
          <w:rFonts w:hint="eastAsia"/>
          <w:b/>
          <w:bCs/>
          <w:sz w:val="24"/>
          <w:lang w:val="en-US" w:eastAsia="zh-CN"/>
        </w:rPr>
        <w:t>要求</w:t>
      </w:r>
    </w:p>
    <w:tbl>
      <w:tblPr>
        <w:tblStyle w:val="12"/>
        <w:tblW w:w="9729" w:type="dxa"/>
        <w:tblInd w:w="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8400"/>
      </w:tblGrid>
      <w:tr w14:paraId="316F0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9" w:type="dxa"/>
            <w:shd w:val="clear" w:color="auto" w:fill="auto"/>
            <w:noWrap w:val="0"/>
            <w:vAlign w:val="center"/>
          </w:tcPr>
          <w:p w14:paraId="05C80B60">
            <w:pPr>
              <w:jc w:val="center"/>
              <w:rPr>
                <w:sz w:val="22"/>
                <w:szCs w:val="22"/>
              </w:rPr>
            </w:pPr>
            <w:r>
              <w:rPr>
                <w:rFonts w:hint="eastAsia"/>
                <w:sz w:val="22"/>
                <w:szCs w:val="22"/>
              </w:rPr>
              <w:t>序号</w:t>
            </w:r>
          </w:p>
        </w:tc>
        <w:tc>
          <w:tcPr>
            <w:tcW w:w="8400" w:type="dxa"/>
            <w:shd w:val="clear" w:color="auto" w:fill="auto"/>
            <w:noWrap w:val="0"/>
            <w:vAlign w:val="center"/>
          </w:tcPr>
          <w:p w14:paraId="2B5DECCF">
            <w:pPr>
              <w:jc w:val="center"/>
              <w:rPr>
                <w:sz w:val="22"/>
                <w:szCs w:val="22"/>
              </w:rPr>
            </w:pPr>
            <w:r>
              <w:rPr>
                <w:rFonts w:hint="eastAsia"/>
                <w:sz w:val="22"/>
                <w:szCs w:val="22"/>
              </w:rPr>
              <w:t>项目</w:t>
            </w:r>
          </w:p>
        </w:tc>
      </w:tr>
      <w:tr w14:paraId="19E39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29" w:type="dxa"/>
            <w:shd w:val="clear" w:color="auto" w:fill="auto"/>
            <w:noWrap w:val="0"/>
            <w:vAlign w:val="center"/>
          </w:tcPr>
          <w:p w14:paraId="4E1CD3C5">
            <w:pPr>
              <w:jc w:val="center"/>
              <w:rPr>
                <w:sz w:val="22"/>
                <w:szCs w:val="22"/>
              </w:rPr>
            </w:pPr>
            <w:r>
              <w:rPr>
                <w:rFonts w:hint="eastAsia"/>
                <w:sz w:val="22"/>
                <w:szCs w:val="22"/>
              </w:rPr>
              <w:t>1</w:t>
            </w:r>
          </w:p>
        </w:tc>
        <w:tc>
          <w:tcPr>
            <w:tcW w:w="8400" w:type="dxa"/>
            <w:shd w:val="clear" w:color="auto" w:fill="auto"/>
            <w:noWrap w:val="0"/>
            <w:vAlign w:val="center"/>
          </w:tcPr>
          <w:p w14:paraId="6791CF55">
            <w:pPr>
              <w:jc w:val="center"/>
              <w:rPr>
                <w:sz w:val="18"/>
                <w:szCs w:val="18"/>
              </w:rPr>
            </w:pPr>
            <w:r>
              <w:rPr>
                <w:rFonts w:hint="eastAsia"/>
                <w:sz w:val="18"/>
                <w:szCs w:val="18"/>
              </w:rPr>
              <w:t>绝缘电阻</w:t>
            </w:r>
          </w:p>
        </w:tc>
      </w:tr>
      <w:tr w14:paraId="5B9BC3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9" w:type="dxa"/>
            <w:shd w:val="clear" w:color="auto" w:fill="auto"/>
            <w:noWrap w:val="0"/>
            <w:vAlign w:val="center"/>
          </w:tcPr>
          <w:p w14:paraId="7F48F1E0">
            <w:pPr>
              <w:jc w:val="center"/>
              <w:rPr>
                <w:sz w:val="22"/>
                <w:szCs w:val="22"/>
              </w:rPr>
            </w:pPr>
            <w:r>
              <w:rPr>
                <w:rFonts w:hint="eastAsia"/>
                <w:sz w:val="22"/>
                <w:szCs w:val="22"/>
              </w:rPr>
              <w:t>2</w:t>
            </w:r>
          </w:p>
        </w:tc>
        <w:tc>
          <w:tcPr>
            <w:tcW w:w="8400" w:type="dxa"/>
            <w:shd w:val="clear" w:color="auto" w:fill="auto"/>
            <w:noWrap w:val="0"/>
            <w:vAlign w:val="center"/>
          </w:tcPr>
          <w:p w14:paraId="7D3C432E">
            <w:pPr>
              <w:jc w:val="center"/>
              <w:rPr>
                <w:sz w:val="18"/>
                <w:szCs w:val="18"/>
              </w:rPr>
            </w:pPr>
            <w:r>
              <w:rPr>
                <w:rFonts w:hint="eastAsia"/>
                <w:sz w:val="18"/>
                <w:szCs w:val="18"/>
              </w:rPr>
              <w:t>交流耐压试验（断路器主回路对地、相间及断口）</w:t>
            </w:r>
          </w:p>
        </w:tc>
      </w:tr>
      <w:tr w14:paraId="5A77D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9" w:type="dxa"/>
            <w:shd w:val="clear" w:color="auto" w:fill="auto"/>
            <w:noWrap w:val="0"/>
            <w:vAlign w:val="center"/>
          </w:tcPr>
          <w:p w14:paraId="360D17DA">
            <w:pPr>
              <w:jc w:val="center"/>
              <w:rPr>
                <w:sz w:val="22"/>
                <w:szCs w:val="22"/>
              </w:rPr>
            </w:pPr>
            <w:r>
              <w:rPr>
                <w:rFonts w:hint="eastAsia"/>
                <w:sz w:val="22"/>
                <w:szCs w:val="22"/>
              </w:rPr>
              <w:t>3</w:t>
            </w:r>
          </w:p>
        </w:tc>
        <w:tc>
          <w:tcPr>
            <w:tcW w:w="8400" w:type="dxa"/>
            <w:shd w:val="clear" w:color="auto" w:fill="auto"/>
            <w:noWrap w:val="0"/>
            <w:vAlign w:val="center"/>
          </w:tcPr>
          <w:p w14:paraId="4781ADB6">
            <w:pPr>
              <w:jc w:val="center"/>
              <w:rPr>
                <w:sz w:val="18"/>
                <w:szCs w:val="18"/>
              </w:rPr>
            </w:pPr>
            <w:r>
              <w:rPr>
                <w:rFonts w:hint="eastAsia"/>
                <w:sz w:val="18"/>
                <w:szCs w:val="18"/>
              </w:rPr>
              <w:t>辅助回路和控制回路交流耐压试验</w:t>
            </w:r>
          </w:p>
        </w:tc>
      </w:tr>
      <w:tr w14:paraId="587D5A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9" w:type="dxa"/>
            <w:shd w:val="clear" w:color="auto" w:fill="auto"/>
            <w:noWrap w:val="0"/>
            <w:vAlign w:val="center"/>
          </w:tcPr>
          <w:p w14:paraId="48E44A51">
            <w:pPr>
              <w:jc w:val="center"/>
              <w:rPr>
                <w:sz w:val="22"/>
                <w:szCs w:val="22"/>
              </w:rPr>
            </w:pPr>
            <w:r>
              <w:rPr>
                <w:rFonts w:hint="eastAsia"/>
                <w:sz w:val="22"/>
                <w:szCs w:val="22"/>
              </w:rPr>
              <w:t>4</w:t>
            </w:r>
          </w:p>
        </w:tc>
        <w:tc>
          <w:tcPr>
            <w:tcW w:w="8400" w:type="dxa"/>
            <w:shd w:val="clear" w:color="auto" w:fill="auto"/>
            <w:noWrap w:val="0"/>
            <w:vAlign w:val="center"/>
          </w:tcPr>
          <w:p w14:paraId="71D899A7">
            <w:pPr>
              <w:jc w:val="center"/>
              <w:rPr>
                <w:sz w:val="18"/>
                <w:szCs w:val="18"/>
              </w:rPr>
            </w:pPr>
            <w:r>
              <w:rPr>
                <w:rFonts w:hint="eastAsia"/>
                <w:sz w:val="18"/>
                <w:szCs w:val="18"/>
              </w:rPr>
              <w:t>导电回路电阻</w:t>
            </w:r>
          </w:p>
        </w:tc>
      </w:tr>
      <w:tr w14:paraId="513D1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29" w:type="dxa"/>
            <w:shd w:val="clear" w:color="auto" w:fill="auto"/>
            <w:noWrap w:val="0"/>
            <w:vAlign w:val="center"/>
          </w:tcPr>
          <w:p w14:paraId="18C9E112">
            <w:pPr>
              <w:jc w:val="center"/>
              <w:rPr>
                <w:sz w:val="22"/>
                <w:szCs w:val="22"/>
              </w:rPr>
            </w:pPr>
            <w:r>
              <w:rPr>
                <w:rFonts w:hint="eastAsia"/>
                <w:sz w:val="22"/>
                <w:szCs w:val="22"/>
              </w:rPr>
              <w:t>7</w:t>
            </w:r>
          </w:p>
        </w:tc>
        <w:tc>
          <w:tcPr>
            <w:tcW w:w="8400" w:type="dxa"/>
            <w:shd w:val="clear" w:color="auto" w:fill="auto"/>
            <w:noWrap w:val="0"/>
            <w:vAlign w:val="center"/>
          </w:tcPr>
          <w:p w14:paraId="76FA170B">
            <w:pPr>
              <w:jc w:val="center"/>
              <w:rPr>
                <w:sz w:val="18"/>
                <w:szCs w:val="18"/>
              </w:rPr>
            </w:pPr>
            <w:r>
              <w:rPr>
                <w:rFonts w:hint="eastAsia"/>
                <w:sz w:val="18"/>
                <w:szCs w:val="18"/>
              </w:rPr>
              <w:t>合闸接触器和分、合闸电磁铁线圈的绝缘电阻和直流电阻</w:t>
            </w:r>
          </w:p>
        </w:tc>
      </w:tr>
    </w:tbl>
    <w:p w14:paraId="28A1DDAA">
      <w:pPr>
        <w:numPr>
          <w:ilvl w:val="0"/>
          <w:numId w:val="7"/>
        </w:numPr>
        <w:spacing w:before="156" w:beforeLines="50"/>
        <w:jc w:val="center"/>
        <w:rPr>
          <w:b/>
          <w:bCs/>
          <w:sz w:val="24"/>
        </w:rPr>
      </w:pPr>
      <w:r>
        <w:rPr>
          <w:rFonts w:hint="eastAsia"/>
          <w:b/>
          <w:bCs/>
          <w:sz w:val="24"/>
        </w:rPr>
        <w:t>隔离开关试验项目</w:t>
      </w:r>
      <w:r>
        <w:rPr>
          <w:rFonts w:hint="eastAsia"/>
          <w:b/>
          <w:bCs/>
          <w:sz w:val="24"/>
          <w:lang w:val="en-US" w:eastAsia="zh-CN"/>
        </w:rPr>
        <w:t>要求</w:t>
      </w:r>
    </w:p>
    <w:tbl>
      <w:tblPr>
        <w:tblStyle w:val="12"/>
        <w:tblW w:w="9714"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421"/>
      </w:tblGrid>
      <w:tr w14:paraId="0B11D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93" w:type="dxa"/>
            <w:shd w:val="clear" w:color="auto" w:fill="auto"/>
            <w:noWrap w:val="0"/>
            <w:vAlign w:val="center"/>
          </w:tcPr>
          <w:p w14:paraId="29862045">
            <w:pPr>
              <w:jc w:val="center"/>
              <w:rPr>
                <w:sz w:val="22"/>
                <w:szCs w:val="22"/>
              </w:rPr>
            </w:pPr>
            <w:r>
              <w:rPr>
                <w:rFonts w:hint="eastAsia"/>
                <w:sz w:val="22"/>
                <w:szCs w:val="22"/>
              </w:rPr>
              <w:t>序号</w:t>
            </w:r>
          </w:p>
        </w:tc>
        <w:tc>
          <w:tcPr>
            <w:tcW w:w="8421" w:type="dxa"/>
            <w:shd w:val="clear" w:color="auto" w:fill="auto"/>
            <w:noWrap w:val="0"/>
            <w:vAlign w:val="center"/>
          </w:tcPr>
          <w:p w14:paraId="7371B6AF">
            <w:pPr>
              <w:jc w:val="center"/>
              <w:rPr>
                <w:sz w:val="22"/>
                <w:szCs w:val="22"/>
              </w:rPr>
            </w:pPr>
            <w:r>
              <w:rPr>
                <w:rFonts w:hint="eastAsia"/>
                <w:sz w:val="22"/>
                <w:szCs w:val="22"/>
              </w:rPr>
              <w:t>项目</w:t>
            </w:r>
          </w:p>
        </w:tc>
      </w:tr>
      <w:tr w14:paraId="29E7F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93" w:type="dxa"/>
            <w:shd w:val="clear" w:color="auto" w:fill="auto"/>
            <w:noWrap w:val="0"/>
            <w:vAlign w:val="center"/>
          </w:tcPr>
          <w:p w14:paraId="31BB3AE5">
            <w:pPr>
              <w:jc w:val="center"/>
              <w:rPr>
                <w:sz w:val="22"/>
                <w:szCs w:val="22"/>
              </w:rPr>
            </w:pPr>
            <w:r>
              <w:rPr>
                <w:rFonts w:hint="eastAsia"/>
                <w:sz w:val="22"/>
                <w:szCs w:val="22"/>
              </w:rPr>
              <w:t>1</w:t>
            </w:r>
          </w:p>
        </w:tc>
        <w:tc>
          <w:tcPr>
            <w:tcW w:w="8421" w:type="dxa"/>
            <w:shd w:val="clear" w:color="auto" w:fill="auto"/>
            <w:noWrap w:val="0"/>
            <w:vAlign w:val="center"/>
          </w:tcPr>
          <w:p w14:paraId="10AE4C85">
            <w:pPr>
              <w:jc w:val="center"/>
              <w:rPr>
                <w:sz w:val="18"/>
                <w:szCs w:val="18"/>
              </w:rPr>
            </w:pPr>
            <w:r>
              <w:rPr>
                <w:rFonts w:hint="eastAsia"/>
                <w:sz w:val="18"/>
                <w:szCs w:val="18"/>
              </w:rPr>
              <w:t>绝缘电阻</w:t>
            </w:r>
          </w:p>
        </w:tc>
      </w:tr>
      <w:tr w14:paraId="0AFCF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93" w:type="dxa"/>
            <w:shd w:val="clear" w:color="auto" w:fill="auto"/>
            <w:noWrap w:val="0"/>
            <w:vAlign w:val="center"/>
          </w:tcPr>
          <w:p w14:paraId="7D2B255B">
            <w:pPr>
              <w:jc w:val="center"/>
              <w:rPr>
                <w:sz w:val="22"/>
                <w:szCs w:val="22"/>
              </w:rPr>
            </w:pPr>
            <w:r>
              <w:rPr>
                <w:rFonts w:hint="eastAsia"/>
                <w:sz w:val="22"/>
                <w:szCs w:val="22"/>
              </w:rPr>
              <w:t>2</w:t>
            </w:r>
          </w:p>
        </w:tc>
        <w:tc>
          <w:tcPr>
            <w:tcW w:w="8421" w:type="dxa"/>
            <w:shd w:val="clear" w:color="auto" w:fill="auto"/>
            <w:noWrap w:val="0"/>
            <w:vAlign w:val="center"/>
          </w:tcPr>
          <w:p w14:paraId="6870125A">
            <w:pPr>
              <w:jc w:val="center"/>
              <w:rPr>
                <w:sz w:val="18"/>
                <w:szCs w:val="18"/>
              </w:rPr>
            </w:pPr>
            <w:r>
              <w:rPr>
                <w:rFonts w:hint="eastAsia"/>
                <w:sz w:val="18"/>
                <w:szCs w:val="18"/>
              </w:rPr>
              <w:t>二次回路的绝缘电阻</w:t>
            </w:r>
          </w:p>
        </w:tc>
      </w:tr>
      <w:tr w14:paraId="75CD4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3" w:type="dxa"/>
            <w:shd w:val="clear" w:color="auto" w:fill="auto"/>
            <w:noWrap w:val="0"/>
            <w:vAlign w:val="center"/>
          </w:tcPr>
          <w:p w14:paraId="623C7157">
            <w:pPr>
              <w:jc w:val="center"/>
              <w:rPr>
                <w:sz w:val="22"/>
                <w:szCs w:val="22"/>
              </w:rPr>
            </w:pPr>
            <w:r>
              <w:rPr>
                <w:rFonts w:hint="eastAsia"/>
                <w:sz w:val="22"/>
                <w:szCs w:val="22"/>
              </w:rPr>
              <w:t>3</w:t>
            </w:r>
          </w:p>
        </w:tc>
        <w:tc>
          <w:tcPr>
            <w:tcW w:w="8421" w:type="dxa"/>
            <w:shd w:val="clear" w:color="auto" w:fill="auto"/>
            <w:noWrap w:val="0"/>
            <w:vAlign w:val="center"/>
          </w:tcPr>
          <w:p w14:paraId="01A08C6A">
            <w:pPr>
              <w:jc w:val="center"/>
              <w:rPr>
                <w:sz w:val="18"/>
                <w:szCs w:val="18"/>
              </w:rPr>
            </w:pPr>
            <w:r>
              <w:rPr>
                <w:rFonts w:hint="eastAsia"/>
                <w:sz w:val="18"/>
                <w:szCs w:val="18"/>
              </w:rPr>
              <w:t>交流耐压试验</w:t>
            </w:r>
          </w:p>
        </w:tc>
      </w:tr>
      <w:tr w14:paraId="3924E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3" w:type="dxa"/>
            <w:shd w:val="clear" w:color="auto" w:fill="auto"/>
            <w:noWrap w:val="0"/>
            <w:vAlign w:val="center"/>
          </w:tcPr>
          <w:p w14:paraId="3DA659D4">
            <w:pPr>
              <w:jc w:val="center"/>
              <w:rPr>
                <w:rFonts w:hint="eastAsia" w:eastAsiaTheme="minorEastAsia"/>
                <w:sz w:val="22"/>
                <w:szCs w:val="22"/>
                <w:lang w:val="en-US" w:eastAsia="zh-CN"/>
              </w:rPr>
            </w:pPr>
            <w:r>
              <w:rPr>
                <w:rFonts w:hint="eastAsia"/>
                <w:sz w:val="22"/>
                <w:szCs w:val="22"/>
                <w:lang w:val="en-US" w:eastAsia="zh-CN"/>
              </w:rPr>
              <w:t>4</w:t>
            </w:r>
          </w:p>
        </w:tc>
        <w:tc>
          <w:tcPr>
            <w:tcW w:w="8421" w:type="dxa"/>
            <w:shd w:val="clear" w:color="auto" w:fill="auto"/>
            <w:noWrap w:val="0"/>
            <w:vAlign w:val="center"/>
          </w:tcPr>
          <w:p w14:paraId="63FD57DD">
            <w:pPr>
              <w:jc w:val="center"/>
              <w:rPr>
                <w:sz w:val="18"/>
                <w:szCs w:val="18"/>
              </w:rPr>
            </w:pPr>
            <w:r>
              <w:rPr>
                <w:rFonts w:hint="eastAsia"/>
                <w:sz w:val="18"/>
                <w:szCs w:val="18"/>
              </w:rPr>
              <w:t>导电回路电阻测量</w:t>
            </w:r>
          </w:p>
        </w:tc>
      </w:tr>
      <w:tr w14:paraId="6B38D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93" w:type="dxa"/>
            <w:shd w:val="clear" w:color="auto" w:fill="auto"/>
            <w:noWrap w:val="0"/>
            <w:vAlign w:val="center"/>
          </w:tcPr>
          <w:p w14:paraId="61278501">
            <w:pPr>
              <w:jc w:val="center"/>
              <w:rPr>
                <w:rFonts w:hint="eastAsia" w:eastAsiaTheme="minorEastAsia"/>
                <w:sz w:val="22"/>
                <w:szCs w:val="22"/>
                <w:lang w:val="en-US" w:eastAsia="zh-CN"/>
              </w:rPr>
            </w:pPr>
            <w:r>
              <w:rPr>
                <w:rFonts w:hint="eastAsia"/>
                <w:sz w:val="22"/>
                <w:szCs w:val="22"/>
                <w:lang w:val="en-US" w:eastAsia="zh-CN"/>
              </w:rPr>
              <w:t>5</w:t>
            </w:r>
          </w:p>
        </w:tc>
        <w:tc>
          <w:tcPr>
            <w:tcW w:w="8421" w:type="dxa"/>
            <w:shd w:val="clear" w:color="auto" w:fill="auto"/>
            <w:noWrap w:val="0"/>
            <w:vAlign w:val="center"/>
          </w:tcPr>
          <w:p w14:paraId="1409B8EF">
            <w:pPr>
              <w:jc w:val="center"/>
              <w:rPr>
                <w:sz w:val="18"/>
                <w:szCs w:val="18"/>
              </w:rPr>
            </w:pPr>
            <w:r>
              <w:rPr>
                <w:rFonts w:hint="eastAsia"/>
                <w:sz w:val="18"/>
                <w:szCs w:val="18"/>
              </w:rPr>
              <w:t>操动机构的动作情况</w:t>
            </w:r>
          </w:p>
        </w:tc>
      </w:tr>
    </w:tbl>
    <w:p w14:paraId="2820890C">
      <w:pPr>
        <w:numPr>
          <w:ilvl w:val="0"/>
          <w:numId w:val="7"/>
        </w:numPr>
        <w:spacing w:before="156" w:beforeLines="50"/>
        <w:jc w:val="center"/>
        <w:rPr>
          <w:szCs w:val="21"/>
        </w:rPr>
      </w:pPr>
      <w:r>
        <w:rPr>
          <w:rFonts w:hint="eastAsia"/>
          <w:b/>
          <w:bCs/>
          <w:sz w:val="24"/>
        </w:rPr>
        <w:t>蓄电池直流屏（柜）试验项目</w:t>
      </w:r>
      <w:r>
        <w:rPr>
          <w:rFonts w:hint="eastAsia"/>
          <w:b/>
          <w:bCs/>
          <w:sz w:val="24"/>
          <w:lang w:val="en-US" w:eastAsia="zh-CN"/>
        </w:rPr>
        <w:t>要求</w:t>
      </w:r>
    </w:p>
    <w:tbl>
      <w:tblPr>
        <w:tblStyle w:val="12"/>
        <w:tblW w:w="9693"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432"/>
      </w:tblGrid>
      <w:tr w14:paraId="42CAD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61" w:type="dxa"/>
            <w:shd w:val="clear" w:color="auto" w:fill="auto"/>
            <w:noWrap w:val="0"/>
            <w:vAlign w:val="center"/>
          </w:tcPr>
          <w:p w14:paraId="014FFAA4">
            <w:pPr>
              <w:jc w:val="center"/>
              <w:rPr>
                <w:sz w:val="22"/>
                <w:szCs w:val="22"/>
              </w:rPr>
            </w:pPr>
            <w:r>
              <w:rPr>
                <w:rFonts w:hint="eastAsia"/>
                <w:sz w:val="22"/>
                <w:szCs w:val="22"/>
              </w:rPr>
              <w:t>序号</w:t>
            </w:r>
          </w:p>
        </w:tc>
        <w:tc>
          <w:tcPr>
            <w:tcW w:w="8432" w:type="dxa"/>
            <w:shd w:val="clear" w:color="auto" w:fill="auto"/>
            <w:noWrap w:val="0"/>
            <w:vAlign w:val="center"/>
          </w:tcPr>
          <w:p w14:paraId="39BFAB9F">
            <w:pPr>
              <w:jc w:val="center"/>
              <w:rPr>
                <w:sz w:val="22"/>
                <w:szCs w:val="22"/>
              </w:rPr>
            </w:pPr>
            <w:r>
              <w:rPr>
                <w:rFonts w:hint="eastAsia"/>
                <w:sz w:val="22"/>
                <w:szCs w:val="22"/>
              </w:rPr>
              <w:t>项目</w:t>
            </w:r>
          </w:p>
        </w:tc>
      </w:tr>
      <w:tr w14:paraId="60B64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61" w:type="dxa"/>
            <w:shd w:val="clear" w:color="auto" w:fill="auto"/>
            <w:noWrap w:val="0"/>
            <w:vAlign w:val="center"/>
          </w:tcPr>
          <w:p w14:paraId="4A6FB43B">
            <w:pPr>
              <w:jc w:val="center"/>
              <w:rPr>
                <w:sz w:val="22"/>
                <w:szCs w:val="22"/>
              </w:rPr>
            </w:pPr>
            <w:r>
              <w:rPr>
                <w:rFonts w:hint="eastAsia"/>
                <w:sz w:val="22"/>
                <w:szCs w:val="22"/>
              </w:rPr>
              <w:t>1</w:t>
            </w:r>
          </w:p>
        </w:tc>
        <w:tc>
          <w:tcPr>
            <w:tcW w:w="8432" w:type="dxa"/>
            <w:shd w:val="clear" w:color="auto" w:fill="auto"/>
            <w:noWrap w:val="0"/>
            <w:vAlign w:val="center"/>
          </w:tcPr>
          <w:p w14:paraId="6A7DEA92">
            <w:pPr>
              <w:jc w:val="center"/>
              <w:rPr>
                <w:sz w:val="18"/>
                <w:szCs w:val="18"/>
              </w:rPr>
            </w:pPr>
            <w:r>
              <w:rPr>
                <w:rFonts w:hint="eastAsia"/>
                <w:sz w:val="18"/>
                <w:szCs w:val="18"/>
              </w:rPr>
              <w:t>蓄电池组容量测试</w:t>
            </w:r>
          </w:p>
        </w:tc>
      </w:tr>
      <w:tr w14:paraId="200DD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61" w:type="dxa"/>
            <w:shd w:val="clear" w:color="auto" w:fill="auto"/>
            <w:noWrap w:val="0"/>
            <w:vAlign w:val="center"/>
          </w:tcPr>
          <w:p w14:paraId="0C8A45AF">
            <w:pPr>
              <w:jc w:val="center"/>
              <w:rPr>
                <w:rFonts w:hint="eastAsia" w:eastAsiaTheme="minorEastAsia"/>
                <w:sz w:val="22"/>
                <w:szCs w:val="22"/>
                <w:lang w:val="en-US" w:eastAsia="zh-CN"/>
              </w:rPr>
            </w:pPr>
            <w:r>
              <w:rPr>
                <w:rFonts w:hint="eastAsia"/>
                <w:sz w:val="22"/>
                <w:szCs w:val="22"/>
                <w:lang w:val="en-US" w:eastAsia="zh-CN"/>
              </w:rPr>
              <w:t>2</w:t>
            </w:r>
          </w:p>
        </w:tc>
        <w:tc>
          <w:tcPr>
            <w:tcW w:w="8432" w:type="dxa"/>
            <w:shd w:val="clear" w:color="auto" w:fill="auto"/>
            <w:noWrap w:val="0"/>
            <w:vAlign w:val="center"/>
          </w:tcPr>
          <w:p w14:paraId="7C758F87">
            <w:pPr>
              <w:jc w:val="center"/>
              <w:rPr>
                <w:sz w:val="18"/>
                <w:szCs w:val="18"/>
              </w:rPr>
            </w:pPr>
            <w:r>
              <w:rPr>
                <w:rFonts w:hint="eastAsia"/>
                <w:sz w:val="18"/>
                <w:szCs w:val="18"/>
              </w:rPr>
              <w:t>各项保护检查</w:t>
            </w:r>
          </w:p>
        </w:tc>
      </w:tr>
      <w:tr w14:paraId="3D901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shd w:val="clear" w:color="auto" w:fill="auto"/>
            <w:noWrap w:val="0"/>
            <w:vAlign w:val="center"/>
          </w:tcPr>
          <w:p w14:paraId="694CF08E">
            <w:pPr>
              <w:jc w:val="center"/>
              <w:rPr>
                <w:rFonts w:hint="eastAsia" w:eastAsiaTheme="minorEastAsia"/>
                <w:sz w:val="22"/>
                <w:szCs w:val="22"/>
                <w:lang w:val="en-US" w:eastAsia="zh-CN"/>
              </w:rPr>
            </w:pPr>
            <w:r>
              <w:rPr>
                <w:rFonts w:hint="eastAsia"/>
                <w:sz w:val="22"/>
                <w:szCs w:val="22"/>
                <w:lang w:val="en-US" w:eastAsia="zh-CN"/>
              </w:rPr>
              <w:t>3</w:t>
            </w:r>
          </w:p>
        </w:tc>
        <w:tc>
          <w:tcPr>
            <w:tcW w:w="8432" w:type="dxa"/>
            <w:shd w:val="clear" w:color="auto" w:fill="auto"/>
            <w:noWrap w:val="0"/>
            <w:vAlign w:val="center"/>
          </w:tcPr>
          <w:p w14:paraId="5DCFC460">
            <w:pPr>
              <w:jc w:val="center"/>
              <w:rPr>
                <w:sz w:val="18"/>
                <w:szCs w:val="18"/>
              </w:rPr>
            </w:pPr>
            <w:r>
              <w:rPr>
                <w:rFonts w:hint="eastAsia"/>
                <w:sz w:val="18"/>
                <w:szCs w:val="18"/>
              </w:rPr>
              <w:t>屏（柜）中控制母线和动力母线的绝缘电阻</w:t>
            </w:r>
          </w:p>
        </w:tc>
      </w:tr>
    </w:tbl>
    <w:p w14:paraId="38642180">
      <w:pPr>
        <w:numPr>
          <w:ilvl w:val="0"/>
          <w:numId w:val="7"/>
        </w:numPr>
        <w:spacing w:before="156" w:beforeLines="50"/>
        <w:jc w:val="center"/>
        <w:rPr>
          <w:b/>
          <w:bCs/>
          <w:sz w:val="24"/>
        </w:rPr>
      </w:pPr>
      <w:r>
        <w:rPr>
          <w:rFonts w:hint="eastAsia"/>
          <w:b/>
          <w:bCs/>
          <w:sz w:val="24"/>
        </w:rPr>
        <w:t>绝缘电力电缆试验项目</w:t>
      </w:r>
      <w:r>
        <w:rPr>
          <w:rFonts w:hint="eastAsia"/>
          <w:b/>
          <w:bCs/>
          <w:sz w:val="24"/>
          <w:lang w:val="en-US" w:eastAsia="zh-CN"/>
        </w:rPr>
        <w:t>要求</w:t>
      </w:r>
    </w:p>
    <w:tbl>
      <w:tblPr>
        <w:tblStyle w:val="12"/>
        <w:tblW w:w="9682"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43"/>
      </w:tblGrid>
      <w:tr w14:paraId="51D6B8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1A295900">
            <w:pPr>
              <w:jc w:val="center"/>
              <w:rPr>
                <w:sz w:val="22"/>
                <w:szCs w:val="22"/>
              </w:rPr>
            </w:pPr>
            <w:r>
              <w:rPr>
                <w:rFonts w:hint="eastAsia"/>
                <w:sz w:val="22"/>
                <w:szCs w:val="22"/>
              </w:rPr>
              <w:t>序号</w:t>
            </w:r>
          </w:p>
        </w:tc>
        <w:tc>
          <w:tcPr>
            <w:tcW w:w="8443" w:type="dxa"/>
            <w:shd w:val="clear" w:color="auto" w:fill="auto"/>
            <w:noWrap w:val="0"/>
            <w:vAlign w:val="center"/>
          </w:tcPr>
          <w:p w14:paraId="2F398ABD">
            <w:pPr>
              <w:jc w:val="center"/>
              <w:rPr>
                <w:sz w:val="22"/>
                <w:szCs w:val="22"/>
              </w:rPr>
            </w:pPr>
            <w:r>
              <w:rPr>
                <w:rFonts w:hint="eastAsia"/>
                <w:sz w:val="22"/>
                <w:szCs w:val="22"/>
              </w:rPr>
              <w:t>项目</w:t>
            </w:r>
          </w:p>
        </w:tc>
      </w:tr>
      <w:tr w14:paraId="2ECB3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63DD2217">
            <w:pPr>
              <w:jc w:val="center"/>
              <w:rPr>
                <w:sz w:val="22"/>
                <w:szCs w:val="22"/>
              </w:rPr>
            </w:pPr>
            <w:r>
              <w:rPr>
                <w:rFonts w:hint="eastAsia"/>
                <w:sz w:val="22"/>
                <w:szCs w:val="22"/>
              </w:rPr>
              <w:t>1</w:t>
            </w:r>
          </w:p>
        </w:tc>
        <w:tc>
          <w:tcPr>
            <w:tcW w:w="8443" w:type="dxa"/>
            <w:shd w:val="clear" w:color="auto" w:fill="auto"/>
            <w:noWrap w:val="0"/>
            <w:vAlign w:val="center"/>
          </w:tcPr>
          <w:p w14:paraId="563A8F0E">
            <w:pPr>
              <w:jc w:val="center"/>
              <w:rPr>
                <w:sz w:val="18"/>
                <w:szCs w:val="18"/>
              </w:rPr>
            </w:pPr>
            <w:r>
              <w:rPr>
                <w:rFonts w:hint="eastAsia"/>
                <w:sz w:val="18"/>
                <w:szCs w:val="18"/>
              </w:rPr>
              <w:t>电缆主绝缘绝缘电阻</w:t>
            </w:r>
          </w:p>
        </w:tc>
      </w:tr>
      <w:tr w14:paraId="7EB2B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7C80F753">
            <w:pPr>
              <w:jc w:val="center"/>
              <w:rPr>
                <w:sz w:val="22"/>
                <w:szCs w:val="22"/>
              </w:rPr>
            </w:pPr>
            <w:r>
              <w:rPr>
                <w:rFonts w:hint="eastAsia"/>
                <w:sz w:val="22"/>
                <w:szCs w:val="22"/>
              </w:rPr>
              <w:t>2</w:t>
            </w:r>
          </w:p>
        </w:tc>
        <w:tc>
          <w:tcPr>
            <w:tcW w:w="8443" w:type="dxa"/>
            <w:shd w:val="clear" w:color="auto" w:fill="auto"/>
            <w:noWrap w:val="0"/>
            <w:vAlign w:val="center"/>
          </w:tcPr>
          <w:p w14:paraId="1C8700B2">
            <w:pPr>
              <w:jc w:val="center"/>
              <w:rPr>
                <w:sz w:val="18"/>
                <w:szCs w:val="18"/>
              </w:rPr>
            </w:pPr>
            <w:r>
              <w:rPr>
                <w:rFonts w:hint="eastAsia"/>
                <w:sz w:val="18"/>
                <w:szCs w:val="18"/>
              </w:rPr>
              <w:t>电缆外护套绝缘电阻</w:t>
            </w:r>
          </w:p>
        </w:tc>
      </w:tr>
      <w:tr w14:paraId="5A151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3A84DBAE">
            <w:pPr>
              <w:jc w:val="center"/>
              <w:rPr>
                <w:sz w:val="22"/>
                <w:szCs w:val="22"/>
              </w:rPr>
            </w:pPr>
            <w:r>
              <w:rPr>
                <w:rFonts w:hint="eastAsia"/>
                <w:sz w:val="22"/>
                <w:szCs w:val="22"/>
              </w:rPr>
              <w:t>3</w:t>
            </w:r>
          </w:p>
        </w:tc>
        <w:tc>
          <w:tcPr>
            <w:tcW w:w="8443" w:type="dxa"/>
            <w:shd w:val="clear" w:color="auto" w:fill="auto"/>
            <w:noWrap w:val="0"/>
            <w:vAlign w:val="center"/>
          </w:tcPr>
          <w:p w14:paraId="6C389247">
            <w:pPr>
              <w:jc w:val="center"/>
              <w:rPr>
                <w:sz w:val="18"/>
                <w:szCs w:val="18"/>
              </w:rPr>
            </w:pPr>
            <w:r>
              <w:rPr>
                <w:rFonts w:hint="eastAsia"/>
                <w:sz w:val="18"/>
                <w:szCs w:val="18"/>
              </w:rPr>
              <w:t>电缆内衬层绝缘电阻</w:t>
            </w:r>
          </w:p>
        </w:tc>
      </w:tr>
      <w:tr w14:paraId="0C444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41F4C8F1">
            <w:pPr>
              <w:jc w:val="center"/>
              <w:rPr>
                <w:sz w:val="22"/>
                <w:szCs w:val="22"/>
              </w:rPr>
            </w:pPr>
            <w:r>
              <w:rPr>
                <w:rFonts w:hint="eastAsia"/>
                <w:sz w:val="22"/>
                <w:szCs w:val="22"/>
              </w:rPr>
              <w:t>4</w:t>
            </w:r>
          </w:p>
        </w:tc>
        <w:tc>
          <w:tcPr>
            <w:tcW w:w="8443" w:type="dxa"/>
            <w:shd w:val="clear" w:color="auto" w:fill="auto"/>
            <w:noWrap w:val="0"/>
            <w:vAlign w:val="center"/>
          </w:tcPr>
          <w:p w14:paraId="632B285B">
            <w:pPr>
              <w:jc w:val="center"/>
              <w:rPr>
                <w:sz w:val="18"/>
                <w:szCs w:val="18"/>
              </w:rPr>
            </w:pPr>
            <w:r>
              <w:rPr>
                <w:rFonts w:hint="eastAsia"/>
                <w:sz w:val="18"/>
                <w:szCs w:val="18"/>
              </w:rPr>
              <w:t>铜屏蔽层电阻和导体电阻比</w:t>
            </w:r>
          </w:p>
        </w:tc>
      </w:tr>
    </w:tbl>
    <w:p w14:paraId="6F55FDB8">
      <w:pPr>
        <w:numPr>
          <w:ilvl w:val="0"/>
          <w:numId w:val="0"/>
        </w:numPr>
        <w:spacing w:before="156" w:beforeLines="50"/>
        <w:jc w:val="both"/>
        <w:rPr>
          <w:b/>
          <w:bCs/>
          <w:sz w:val="24"/>
        </w:rPr>
      </w:pPr>
    </w:p>
    <w:p w14:paraId="315852F5">
      <w:pPr>
        <w:numPr>
          <w:ilvl w:val="0"/>
          <w:numId w:val="7"/>
        </w:numPr>
        <w:spacing w:before="156" w:beforeLines="50"/>
        <w:jc w:val="center"/>
        <w:rPr>
          <w:b/>
          <w:bCs/>
          <w:sz w:val="24"/>
        </w:rPr>
      </w:pPr>
      <w:r>
        <w:rPr>
          <w:rFonts w:hint="eastAsia"/>
          <w:b/>
          <w:bCs/>
          <w:sz w:val="24"/>
        </w:rPr>
        <w:t>电流互感器试验项目</w:t>
      </w:r>
      <w:r>
        <w:rPr>
          <w:rFonts w:hint="eastAsia"/>
          <w:b/>
          <w:bCs/>
          <w:sz w:val="24"/>
          <w:lang w:val="en-US" w:eastAsia="zh-CN"/>
        </w:rPr>
        <w:t>要求</w:t>
      </w:r>
    </w:p>
    <w:tbl>
      <w:tblPr>
        <w:tblStyle w:val="12"/>
        <w:tblW w:w="9704"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443"/>
      </w:tblGrid>
      <w:tr w14:paraId="6A6E6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61" w:type="dxa"/>
            <w:shd w:val="clear" w:color="auto" w:fill="auto"/>
            <w:noWrap w:val="0"/>
            <w:vAlign w:val="center"/>
          </w:tcPr>
          <w:p w14:paraId="2CD67958">
            <w:pPr>
              <w:jc w:val="center"/>
              <w:rPr>
                <w:sz w:val="22"/>
                <w:szCs w:val="22"/>
              </w:rPr>
            </w:pPr>
            <w:r>
              <w:rPr>
                <w:rFonts w:hint="eastAsia"/>
                <w:sz w:val="22"/>
                <w:szCs w:val="22"/>
              </w:rPr>
              <w:t>序号</w:t>
            </w:r>
          </w:p>
        </w:tc>
        <w:tc>
          <w:tcPr>
            <w:tcW w:w="8443" w:type="dxa"/>
            <w:shd w:val="clear" w:color="auto" w:fill="auto"/>
            <w:noWrap w:val="0"/>
            <w:vAlign w:val="center"/>
          </w:tcPr>
          <w:p w14:paraId="6A6F8744">
            <w:pPr>
              <w:jc w:val="center"/>
              <w:rPr>
                <w:sz w:val="22"/>
                <w:szCs w:val="22"/>
              </w:rPr>
            </w:pPr>
            <w:r>
              <w:rPr>
                <w:rFonts w:hint="eastAsia"/>
                <w:sz w:val="22"/>
                <w:szCs w:val="22"/>
              </w:rPr>
              <w:t>项目</w:t>
            </w:r>
          </w:p>
        </w:tc>
      </w:tr>
      <w:tr w14:paraId="7F817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61" w:type="dxa"/>
            <w:shd w:val="clear" w:color="auto" w:fill="auto"/>
            <w:noWrap w:val="0"/>
            <w:vAlign w:val="center"/>
          </w:tcPr>
          <w:p w14:paraId="768A2EE1">
            <w:pPr>
              <w:jc w:val="center"/>
              <w:rPr>
                <w:sz w:val="22"/>
                <w:szCs w:val="22"/>
              </w:rPr>
            </w:pPr>
            <w:r>
              <w:rPr>
                <w:rFonts w:hint="eastAsia"/>
                <w:sz w:val="22"/>
                <w:szCs w:val="22"/>
              </w:rPr>
              <w:t>1</w:t>
            </w:r>
          </w:p>
        </w:tc>
        <w:tc>
          <w:tcPr>
            <w:tcW w:w="8443" w:type="dxa"/>
            <w:shd w:val="clear" w:color="auto" w:fill="auto"/>
            <w:noWrap w:val="0"/>
            <w:vAlign w:val="center"/>
          </w:tcPr>
          <w:p w14:paraId="6B834D1F">
            <w:pPr>
              <w:jc w:val="center"/>
              <w:rPr>
                <w:sz w:val="18"/>
                <w:szCs w:val="18"/>
              </w:rPr>
            </w:pPr>
            <w:r>
              <w:rPr>
                <w:rFonts w:hint="eastAsia"/>
                <w:sz w:val="18"/>
                <w:szCs w:val="18"/>
              </w:rPr>
              <w:t>绕组及末屏的绝缘电阻</w:t>
            </w:r>
          </w:p>
        </w:tc>
      </w:tr>
      <w:tr w14:paraId="3479A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shd w:val="clear" w:color="auto" w:fill="auto"/>
            <w:noWrap w:val="0"/>
            <w:vAlign w:val="center"/>
          </w:tcPr>
          <w:p w14:paraId="182191C5">
            <w:pPr>
              <w:jc w:val="center"/>
              <w:rPr>
                <w:rFonts w:hint="eastAsia" w:eastAsiaTheme="minorEastAsia"/>
                <w:sz w:val="22"/>
                <w:szCs w:val="22"/>
                <w:lang w:val="en-US" w:eastAsia="zh-CN"/>
              </w:rPr>
            </w:pPr>
            <w:r>
              <w:rPr>
                <w:rFonts w:hint="eastAsia"/>
                <w:sz w:val="22"/>
                <w:szCs w:val="22"/>
                <w:lang w:val="en-US" w:eastAsia="zh-CN"/>
              </w:rPr>
              <w:t>2</w:t>
            </w:r>
          </w:p>
        </w:tc>
        <w:tc>
          <w:tcPr>
            <w:tcW w:w="8443" w:type="dxa"/>
            <w:shd w:val="clear" w:color="auto" w:fill="auto"/>
            <w:noWrap w:val="0"/>
            <w:vAlign w:val="center"/>
          </w:tcPr>
          <w:p w14:paraId="5A6416F3">
            <w:pPr>
              <w:jc w:val="center"/>
              <w:rPr>
                <w:sz w:val="18"/>
                <w:szCs w:val="18"/>
              </w:rPr>
            </w:pPr>
            <w:r>
              <w:rPr>
                <w:rFonts w:hint="eastAsia"/>
                <w:sz w:val="18"/>
                <w:szCs w:val="18"/>
              </w:rPr>
              <w:t>交流耐压试验</w:t>
            </w:r>
          </w:p>
        </w:tc>
      </w:tr>
      <w:tr w14:paraId="420BA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shd w:val="clear" w:color="auto" w:fill="auto"/>
            <w:noWrap w:val="0"/>
            <w:vAlign w:val="center"/>
          </w:tcPr>
          <w:p w14:paraId="325DEC3A">
            <w:pPr>
              <w:jc w:val="center"/>
              <w:rPr>
                <w:rFonts w:hint="eastAsia" w:eastAsiaTheme="minorEastAsia"/>
                <w:sz w:val="22"/>
                <w:szCs w:val="22"/>
                <w:lang w:val="en-US" w:eastAsia="zh-CN"/>
              </w:rPr>
            </w:pPr>
            <w:r>
              <w:rPr>
                <w:rFonts w:hint="eastAsia"/>
                <w:sz w:val="22"/>
                <w:szCs w:val="22"/>
                <w:lang w:val="en-US" w:eastAsia="zh-CN"/>
              </w:rPr>
              <w:t>3</w:t>
            </w:r>
          </w:p>
        </w:tc>
        <w:tc>
          <w:tcPr>
            <w:tcW w:w="8443" w:type="dxa"/>
            <w:shd w:val="clear" w:color="auto" w:fill="auto"/>
            <w:noWrap w:val="0"/>
            <w:vAlign w:val="center"/>
          </w:tcPr>
          <w:p w14:paraId="6C633702">
            <w:pPr>
              <w:jc w:val="center"/>
              <w:rPr>
                <w:sz w:val="18"/>
                <w:szCs w:val="18"/>
              </w:rPr>
            </w:pPr>
            <w:r>
              <w:rPr>
                <w:rFonts w:hint="eastAsia"/>
                <w:sz w:val="18"/>
                <w:szCs w:val="18"/>
              </w:rPr>
              <w:t>局部放电测量</w:t>
            </w:r>
          </w:p>
        </w:tc>
      </w:tr>
      <w:tr w14:paraId="3A810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shd w:val="clear" w:color="auto" w:fill="auto"/>
            <w:noWrap w:val="0"/>
            <w:vAlign w:val="center"/>
          </w:tcPr>
          <w:p w14:paraId="7D6764A6">
            <w:pPr>
              <w:jc w:val="center"/>
              <w:rPr>
                <w:rFonts w:hint="eastAsia" w:eastAsiaTheme="minorEastAsia"/>
                <w:sz w:val="22"/>
                <w:szCs w:val="22"/>
                <w:lang w:val="en-US" w:eastAsia="zh-CN"/>
              </w:rPr>
            </w:pPr>
            <w:r>
              <w:rPr>
                <w:rFonts w:hint="eastAsia"/>
                <w:sz w:val="22"/>
                <w:szCs w:val="22"/>
                <w:lang w:val="en-US" w:eastAsia="zh-CN"/>
              </w:rPr>
              <w:t>4</w:t>
            </w:r>
          </w:p>
        </w:tc>
        <w:tc>
          <w:tcPr>
            <w:tcW w:w="8443" w:type="dxa"/>
            <w:shd w:val="clear" w:color="auto" w:fill="auto"/>
            <w:noWrap w:val="0"/>
            <w:vAlign w:val="center"/>
          </w:tcPr>
          <w:p w14:paraId="5047D5B6">
            <w:pPr>
              <w:jc w:val="center"/>
              <w:rPr>
                <w:sz w:val="18"/>
                <w:szCs w:val="18"/>
              </w:rPr>
            </w:pPr>
            <w:r>
              <w:rPr>
                <w:rFonts w:hint="eastAsia"/>
                <w:sz w:val="18"/>
                <w:szCs w:val="18"/>
              </w:rPr>
              <w:t>密封检查</w:t>
            </w:r>
          </w:p>
        </w:tc>
      </w:tr>
      <w:tr w14:paraId="59C5F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61" w:type="dxa"/>
            <w:shd w:val="clear" w:color="auto" w:fill="auto"/>
            <w:noWrap w:val="0"/>
            <w:vAlign w:val="center"/>
          </w:tcPr>
          <w:p w14:paraId="6ABBAE32">
            <w:pPr>
              <w:jc w:val="center"/>
              <w:rPr>
                <w:rFonts w:hint="eastAsia" w:eastAsiaTheme="minorEastAsia"/>
                <w:sz w:val="22"/>
                <w:szCs w:val="22"/>
                <w:lang w:val="en-US" w:eastAsia="zh-CN"/>
              </w:rPr>
            </w:pPr>
            <w:r>
              <w:rPr>
                <w:rFonts w:hint="eastAsia"/>
                <w:sz w:val="22"/>
                <w:szCs w:val="22"/>
                <w:lang w:val="en-US" w:eastAsia="zh-CN"/>
              </w:rPr>
              <w:t>5</w:t>
            </w:r>
          </w:p>
        </w:tc>
        <w:tc>
          <w:tcPr>
            <w:tcW w:w="8443" w:type="dxa"/>
            <w:shd w:val="clear" w:color="auto" w:fill="auto"/>
            <w:noWrap w:val="0"/>
            <w:vAlign w:val="center"/>
          </w:tcPr>
          <w:p w14:paraId="147B1C1A">
            <w:pPr>
              <w:jc w:val="center"/>
              <w:rPr>
                <w:sz w:val="18"/>
                <w:szCs w:val="18"/>
              </w:rPr>
            </w:pPr>
            <w:r>
              <w:rPr>
                <w:rFonts w:hint="eastAsia"/>
                <w:sz w:val="18"/>
                <w:szCs w:val="18"/>
              </w:rPr>
              <w:t>一次绕组直流电阻测试</w:t>
            </w:r>
          </w:p>
        </w:tc>
      </w:tr>
    </w:tbl>
    <w:p w14:paraId="29956821">
      <w:pPr>
        <w:numPr>
          <w:ilvl w:val="0"/>
          <w:numId w:val="7"/>
        </w:numPr>
        <w:spacing w:before="156" w:beforeLines="50"/>
        <w:jc w:val="center"/>
        <w:rPr>
          <w:b/>
          <w:bCs/>
          <w:sz w:val="24"/>
        </w:rPr>
      </w:pPr>
      <w:r>
        <w:rPr>
          <w:rFonts w:hint="eastAsia"/>
          <w:b/>
          <w:bCs/>
          <w:sz w:val="24"/>
        </w:rPr>
        <w:t>电压互感器试验项目</w:t>
      </w:r>
      <w:r>
        <w:rPr>
          <w:rFonts w:hint="eastAsia"/>
          <w:b/>
          <w:bCs/>
          <w:sz w:val="24"/>
          <w:lang w:val="en-US" w:eastAsia="zh-CN"/>
        </w:rPr>
        <w:t>要求</w:t>
      </w:r>
    </w:p>
    <w:tbl>
      <w:tblPr>
        <w:tblStyle w:val="12"/>
        <w:tblW w:w="9693"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54"/>
      </w:tblGrid>
      <w:tr w14:paraId="38B20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102E1989">
            <w:pPr>
              <w:jc w:val="center"/>
              <w:rPr>
                <w:sz w:val="22"/>
                <w:szCs w:val="22"/>
              </w:rPr>
            </w:pPr>
            <w:r>
              <w:rPr>
                <w:rFonts w:hint="eastAsia"/>
                <w:sz w:val="22"/>
                <w:szCs w:val="22"/>
              </w:rPr>
              <w:t>序号</w:t>
            </w:r>
          </w:p>
        </w:tc>
        <w:tc>
          <w:tcPr>
            <w:tcW w:w="8454" w:type="dxa"/>
            <w:shd w:val="clear" w:color="auto" w:fill="auto"/>
            <w:noWrap w:val="0"/>
            <w:vAlign w:val="center"/>
          </w:tcPr>
          <w:p w14:paraId="6A60E7C9">
            <w:pPr>
              <w:jc w:val="center"/>
              <w:rPr>
                <w:sz w:val="22"/>
                <w:szCs w:val="22"/>
              </w:rPr>
            </w:pPr>
            <w:r>
              <w:rPr>
                <w:rFonts w:hint="eastAsia"/>
                <w:sz w:val="22"/>
                <w:szCs w:val="22"/>
              </w:rPr>
              <w:t>项目</w:t>
            </w:r>
          </w:p>
        </w:tc>
      </w:tr>
      <w:tr w14:paraId="26389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239" w:type="dxa"/>
            <w:shd w:val="clear" w:color="auto" w:fill="auto"/>
            <w:noWrap w:val="0"/>
            <w:vAlign w:val="center"/>
          </w:tcPr>
          <w:p w14:paraId="13DF6A2C">
            <w:pPr>
              <w:jc w:val="center"/>
              <w:rPr>
                <w:sz w:val="22"/>
                <w:szCs w:val="22"/>
              </w:rPr>
            </w:pPr>
            <w:r>
              <w:rPr>
                <w:rFonts w:hint="eastAsia"/>
                <w:sz w:val="22"/>
                <w:szCs w:val="22"/>
              </w:rPr>
              <w:t>1</w:t>
            </w:r>
          </w:p>
        </w:tc>
        <w:tc>
          <w:tcPr>
            <w:tcW w:w="8454" w:type="dxa"/>
            <w:shd w:val="clear" w:color="auto" w:fill="auto"/>
            <w:noWrap w:val="0"/>
            <w:vAlign w:val="center"/>
          </w:tcPr>
          <w:p w14:paraId="55F67238">
            <w:pPr>
              <w:jc w:val="center"/>
              <w:rPr>
                <w:sz w:val="18"/>
                <w:szCs w:val="18"/>
              </w:rPr>
            </w:pPr>
            <w:r>
              <w:rPr>
                <w:rFonts w:hint="eastAsia"/>
                <w:sz w:val="18"/>
                <w:szCs w:val="18"/>
              </w:rPr>
              <w:t>绝缘电阻</w:t>
            </w:r>
          </w:p>
        </w:tc>
      </w:tr>
      <w:tr w14:paraId="2FFC7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22D555F9">
            <w:pPr>
              <w:jc w:val="center"/>
              <w:rPr>
                <w:rFonts w:hint="eastAsia" w:eastAsiaTheme="minorEastAsia"/>
                <w:sz w:val="22"/>
                <w:szCs w:val="22"/>
                <w:lang w:val="en-US" w:eastAsia="zh-CN"/>
              </w:rPr>
            </w:pPr>
            <w:r>
              <w:rPr>
                <w:rFonts w:hint="eastAsia"/>
                <w:sz w:val="22"/>
                <w:szCs w:val="22"/>
                <w:lang w:val="en-US" w:eastAsia="zh-CN"/>
              </w:rPr>
              <w:t>2</w:t>
            </w:r>
          </w:p>
        </w:tc>
        <w:tc>
          <w:tcPr>
            <w:tcW w:w="8454" w:type="dxa"/>
            <w:shd w:val="clear" w:color="auto" w:fill="auto"/>
            <w:noWrap w:val="0"/>
            <w:vAlign w:val="center"/>
          </w:tcPr>
          <w:p w14:paraId="375E3FEC">
            <w:pPr>
              <w:jc w:val="center"/>
              <w:rPr>
                <w:sz w:val="18"/>
                <w:szCs w:val="18"/>
              </w:rPr>
            </w:pPr>
            <w:r>
              <w:rPr>
                <w:rFonts w:hint="eastAsia"/>
                <w:sz w:val="18"/>
                <w:szCs w:val="18"/>
              </w:rPr>
              <w:t>交流耐压试验</w:t>
            </w:r>
          </w:p>
        </w:tc>
      </w:tr>
      <w:tr w14:paraId="0DB99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5F28DD41">
            <w:pPr>
              <w:jc w:val="center"/>
              <w:rPr>
                <w:rFonts w:hint="eastAsia" w:eastAsiaTheme="minorEastAsia"/>
                <w:sz w:val="22"/>
                <w:szCs w:val="22"/>
                <w:lang w:val="en-US" w:eastAsia="zh-CN"/>
              </w:rPr>
            </w:pPr>
            <w:r>
              <w:rPr>
                <w:rFonts w:hint="eastAsia"/>
                <w:sz w:val="22"/>
                <w:szCs w:val="22"/>
                <w:lang w:val="en-US" w:eastAsia="zh-CN"/>
              </w:rPr>
              <w:t>3</w:t>
            </w:r>
          </w:p>
        </w:tc>
        <w:tc>
          <w:tcPr>
            <w:tcW w:w="8454" w:type="dxa"/>
            <w:shd w:val="clear" w:color="auto" w:fill="auto"/>
            <w:noWrap w:val="0"/>
            <w:vAlign w:val="center"/>
          </w:tcPr>
          <w:p w14:paraId="193A65AA">
            <w:pPr>
              <w:jc w:val="center"/>
              <w:rPr>
                <w:sz w:val="18"/>
                <w:szCs w:val="18"/>
              </w:rPr>
            </w:pPr>
            <w:r>
              <w:rPr>
                <w:rFonts w:hint="eastAsia"/>
                <w:sz w:val="18"/>
                <w:szCs w:val="18"/>
              </w:rPr>
              <w:t>局部放电测量</w:t>
            </w:r>
          </w:p>
        </w:tc>
      </w:tr>
      <w:tr w14:paraId="75DFD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07779299">
            <w:pPr>
              <w:jc w:val="center"/>
              <w:rPr>
                <w:rFonts w:hint="default" w:eastAsiaTheme="minorEastAsia"/>
                <w:sz w:val="22"/>
                <w:szCs w:val="22"/>
                <w:lang w:val="en-US" w:eastAsia="zh-CN"/>
              </w:rPr>
            </w:pPr>
            <w:r>
              <w:rPr>
                <w:rFonts w:hint="eastAsia"/>
                <w:sz w:val="22"/>
                <w:szCs w:val="22"/>
                <w:lang w:val="en-US" w:eastAsia="zh-CN"/>
              </w:rPr>
              <w:t>4</w:t>
            </w:r>
          </w:p>
        </w:tc>
        <w:tc>
          <w:tcPr>
            <w:tcW w:w="8454" w:type="dxa"/>
            <w:shd w:val="clear" w:color="auto" w:fill="auto"/>
            <w:noWrap w:val="0"/>
            <w:vAlign w:val="center"/>
          </w:tcPr>
          <w:p w14:paraId="0EC69268">
            <w:pPr>
              <w:jc w:val="center"/>
              <w:rPr>
                <w:sz w:val="18"/>
                <w:szCs w:val="18"/>
              </w:rPr>
            </w:pPr>
            <w:r>
              <w:rPr>
                <w:rFonts w:hint="eastAsia"/>
                <w:sz w:val="18"/>
                <w:szCs w:val="18"/>
              </w:rPr>
              <w:t>密封检查</w:t>
            </w:r>
          </w:p>
        </w:tc>
      </w:tr>
    </w:tbl>
    <w:p w14:paraId="0E662101">
      <w:pPr>
        <w:numPr>
          <w:ilvl w:val="0"/>
          <w:numId w:val="7"/>
        </w:numPr>
        <w:spacing w:before="156" w:beforeLines="50"/>
        <w:jc w:val="center"/>
        <w:rPr>
          <w:szCs w:val="21"/>
        </w:rPr>
      </w:pPr>
      <w:r>
        <w:rPr>
          <w:rFonts w:hint="eastAsia"/>
          <w:b/>
          <w:bCs/>
          <w:sz w:val="24"/>
        </w:rPr>
        <w:t>金属氧化物避雷器试验项目</w:t>
      </w:r>
      <w:r>
        <w:rPr>
          <w:rFonts w:hint="eastAsia"/>
          <w:b/>
          <w:bCs/>
          <w:sz w:val="24"/>
          <w:lang w:val="en-US" w:eastAsia="zh-CN"/>
        </w:rPr>
        <w:t>要求</w:t>
      </w:r>
    </w:p>
    <w:tbl>
      <w:tblPr>
        <w:tblStyle w:val="12"/>
        <w:tblW w:w="9693"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454"/>
      </w:tblGrid>
      <w:tr w14:paraId="78EE8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110D136F">
            <w:pPr>
              <w:jc w:val="center"/>
              <w:rPr>
                <w:sz w:val="22"/>
                <w:szCs w:val="22"/>
              </w:rPr>
            </w:pPr>
            <w:r>
              <w:rPr>
                <w:rFonts w:hint="eastAsia"/>
                <w:sz w:val="22"/>
                <w:szCs w:val="22"/>
              </w:rPr>
              <w:t>序号</w:t>
            </w:r>
          </w:p>
        </w:tc>
        <w:tc>
          <w:tcPr>
            <w:tcW w:w="8454" w:type="dxa"/>
            <w:shd w:val="clear" w:color="auto" w:fill="auto"/>
            <w:noWrap w:val="0"/>
            <w:vAlign w:val="center"/>
          </w:tcPr>
          <w:p w14:paraId="226117C3">
            <w:pPr>
              <w:jc w:val="center"/>
              <w:rPr>
                <w:sz w:val="22"/>
                <w:szCs w:val="22"/>
              </w:rPr>
            </w:pPr>
            <w:r>
              <w:rPr>
                <w:rFonts w:hint="eastAsia"/>
                <w:sz w:val="22"/>
                <w:szCs w:val="22"/>
              </w:rPr>
              <w:t>项目</w:t>
            </w:r>
          </w:p>
        </w:tc>
      </w:tr>
      <w:tr w14:paraId="52CEE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24674C7B">
            <w:pPr>
              <w:jc w:val="center"/>
              <w:rPr>
                <w:sz w:val="22"/>
                <w:szCs w:val="22"/>
              </w:rPr>
            </w:pPr>
            <w:r>
              <w:rPr>
                <w:rFonts w:hint="eastAsia"/>
                <w:sz w:val="22"/>
                <w:szCs w:val="22"/>
              </w:rPr>
              <w:t>1</w:t>
            </w:r>
          </w:p>
        </w:tc>
        <w:tc>
          <w:tcPr>
            <w:tcW w:w="8454" w:type="dxa"/>
            <w:shd w:val="clear" w:color="auto" w:fill="auto"/>
            <w:noWrap w:val="0"/>
            <w:vAlign w:val="center"/>
          </w:tcPr>
          <w:p w14:paraId="53E50F7C">
            <w:pPr>
              <w:jc w:val="center"/>
              <w:rPr>
                <w:sz w:val="18"/>
                <w:szCs w:val="18"/>
              </w:rPr>
            </w:pPr>
            <w:r>
              <w:rPr>
                <w:rFonts w:hint="eastAsia"/>
                <w:sz w:val="18"/>
                <w:szCs w:val="18"/>
              </w:rPr>
              <w:t>绝缘电阻</w:t>
            </w:r>
          </w:p>
        </w:tc>
      </w:tr>
      <w:tr w14:paraId="1CBED7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9" w:type="dxa"/>
            <w:shd w:val="clear" w:color="auto" w:fill="auto"/>
            <w:noWrap w:val="0"/>
            <w:vAlign w:val="center"/>
          </w:tcPr>
          <w:p w14:paraId="53342B6C">
            <w:pPr>
              <w:jc w:val="center"/>
              <w:rPr>
                <w:sz w:val="22"/>
                <w:szCs w:val="22"/>
              </w:rPr>
            </w:pPr>
            <w:r>
              <w:rPr>
                <w:rFonts w:hint="eastAsia"/>
                <w:sz w:val="22"/>
                <w:szCs w:val="22"/>
              </w:rPr>
              <w:t>2</w:t>
            </w:r>
          </w:p>
        </w:tc>
        <w:tc>
          <w:tcPr>
            <w:tcW w:w="8454" w:type="dxa"/>
            <w:shd w:val="clear" w:color="auto" w:fill="auto"/>
            <w:noWrap w:val="0"/>
            <w:vAlign w:val="center"/>
          </w:tcPr>
          <w:p w14:paraId="06B55E30">
            <w:pPr>
              <w:jc w:val="center"/>
              <w:rPr>
                <w:sz w:val="18"/>
                <w:szCs w:val="18"/>
              </w:rPr>
            </w:pPr>
            <w:r>
              <w:rPr>
                <w:rFonts w:hint="eastAsia"/>
                <w:sz w:val="18"/>
                <w:szCs w:val="18"/>
              </w:rPr>
              <w:t>直流1mA电压（U1mA）及0.75U1mA下的泄漏电流</w:t>
            </w:r>
          </w:p>
        </w:tc>
      </w:tr>
      <w:tr w14:paraId="55625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158F5400">
            <w:pPr>
              <w:jc w:val="center"/>
              <w:rPr>
                <w:sz w:val="22"/>
                <w:szCs w:val="22"/>
              </w:rPr>
            </w:pPr>
            <w:r>
              <w:rPr>
                <w:rFonts w:hint="eastAsia"/>
                <w:sz w:val="22"/>
                <w:szCs w:val="22"/>
              </w:rPr>
              <w:t>3</w:t>
            </w:r>
          </w:p>
        </w:tc>
        <w:tc>
          <w:tcPr>
            <w:tcW w:w="8454" w:type="dxa"/>
            <w:shd w:val="clear" w:color="auto" w:fill="auto"/>
            <w:noWrap w:val="0"/>
            <w:vAlign w:val="center"/>
          </w:tcPr>
          <w:p w14:paraId="554AA049">
            <w:pPr>
              <w:jc w:val="center"/>
              <w:rPr>
                <w:sz w:val="18"/>
                <w:szCs w:val="18"/>
              </w:rPr>
            </w:pPr>
            <w:r>
              <w:rPr>
                <w:rFonts w:hint="eastAsia"/>
                <w:sz w:val="18"/>
                <w:szCs w:val="18"/>
              </w:rPr>
              <w:t>运行电压下的交流泄漏电流</w:t>
            </w:r>
          </w:p>
        </w:tc>
      </w:tr>
      <w:tr w14:paraId="6D838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39" w:type="dxa"/>
            <w:shd w:val="clear" w:color="auto" w:fill="auto"/>
            <w:noWrap w:val="0"/>
            <w:vAlign w:val="center"/>
          </w:tcPr>
          <w:p w14:paraId="0E366838">
            <w:pPr>
              <w:jc w:val="center"/>
              <w:rPr>
                <w:sz w:val="22"/>
                <w:szCs w:val="22"/>
              </w:rPr>
            </w:pPr>
            <w:r>
              <w:rPr>
                <w:rFonts w:hint="eastAsia"/>
                <w:sz w:val="22"/>
                <w:szCs w:val="22"/>
              </w:rPr>
              <w:t>4</w:t>
            </w:r>
          </w:p>
        </w:tc>
        <w:tc>
          <w:tcPr>
            <w:tcW w:w="8454" w:type="dxa"/>
            <w:shd w:val="clear" w:color="auto" w:fill="auto"/>
            <w:noWrap w:val="0"/>
            <w:vAlign w:val="center"/>
          </w:tcPr>
          <w:p w14:paraId="47F4E1AF">
            <w:pPr>
              <w:jc w:val="center"/>
              <w:rPr>
                <w:sz w:val="18"/>
                <w:szCs w:val="18"/>
              </w:rPr>
            </w:pPr>
            <w:r>
              <w:rPr>
                <w:rFonts w:hint="eastAsia"/>
                <w:sz w:val="18"/>
                <w:szCs w:val="18"/>
              </w:rPr>
              <w:t>工频参考电流下的工频参考电压</w:t>
            </w:r>
          </w:p>
        </w:tc>
      </w:tr>
    </w:tbl>
    <w:p w14:paraId="5815147C">
      <w:pPr>
        <w:numPr>
          <w:ilvl w:val="0"/>
          <w:numId w:val="7"/>
        </w:numPr>
        <w:spacing w:before="156" w:beforeLines="50"/>
        <w:jc w:val="center"/>
        <w:rPr>
          <w:szCs w:val="21"/>
        </w:rPr>
      </w:pPr>
      <w:r>
        <w:rPr>
          <w:rFonts w:hint="eastAsia"/>
          <w:b/>
          <w:bCs/>
          <w:sz w:val="24"/>
        </w:rPr>
        <w:t>母线试验项目</w:t>
      </w:r>
      <w:r>
        <w:rPr>
          <w:rFonts w:hint="eastAsia"/>
          <w:b/>
          <w:bCs/>
          <w:sz w:val="24"/>
          <w:lang w:val="en-US" w:eastAsia="zh-CN"/>
        </w:rPr>
        <w:t>要求</w:t>
      </w:r>
    </w:p>
    <w:p w14:paraId="6CDA2005">
      <w:pPr>
        <w:pStyle w:val="2"/>
        <w:ind w:left="0" w:leftChars="0" w:firstLine="0" w:firstLineChars="0"/>
        <w:rPr>
          <w:rFonts w:hint="eastAsia" w:eastAsiaTheme="minorEastAsia"/>
          <w:b/>
          <w:bCs/>
          <w:sz w:val="24"/>
          <w:lang w:val="en-US" w:eastAsia="zh-CN"/>
        </w:rPr>
      </w:pPr>
    </w:p>
    <w:p w14:paraId="7AC6148C">
      <w:pPr>
        <w:pStyle w:val="2"/>
        <w:ind w:left="0" w:leftChars="0" w:firstLine="0" w:firstLineChars="0"/>
        <w:rPr>
          <w:rFonts w:hint="eastAsia" w:eastAsiaTheme="minorEastAsia"/>
          <w:b/>
          <w:bCs/>
          <w:sz w:val="24"/>
          <w:lang w:val="en-US" w:eastAsia="zh-CN"/>
        </w:rPr>
      </w:pPr>
    </w:p>
    <w:tbl>
      <w:tblPr>
        <w:tblStyle w:val="12"/>
        <w:tblW w:w="9693"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8475"/>
      </w:tblGrid>
      <w:tr w14:paraId="1F90A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18" w:type="dxa"/>
            <w:shd w:val="clear" w:color="auto" w:fill="auto"/>
            <w:noWrap w:val="0"/>
            <w:vAlign w:val="center"/>
          </w:tcPr>
          <w:p w14:paraId="75BC3BB4">
            <w:pPr>
              <w:jc w:val="center"/>
              <w:rPr>
                <w:sz w:val="22"/>
                <w:szCs w:val="22"/>
              </w:rPr>
            </w:pPr>
            <w:r>
              <w:rPr>
                <w:rFonts w:hint="eastAsia"/>
                <w:sz w:val="22"/>
                <w:szCs w:val="22"/>
              </w:rPr>
              <w:t>序号</w:t>
            </w:r>
          </w:p>
        </w:tc>
        <w:tc>
          <w:tcPr>
            <w:tcW w:w="8475" w:type="dxa"/>
            <w:shd w:val="clear" w:color="auto" w:fill="auto"/>
            <w:noWrap w:val="0"/>
            <w:vAlign w:val="center"/>
          </w:tcPr>
          <w:p w14:paraId="0C2C0827">
            <w:pPr>
              <w:jc w:val="center"/>
              <w:rPr>
                <w:sz w:val="22"/>
                <w:szCs w:val="22"/>
              </w:rPr>
            </w:pPr>
            <w:r>
              <w:rPr>
                <w:rFonts w:hint="eastAsia"/>
                <w:sz w:val="22"/>
                <w:szCs w:val="22"/>
              </w:rPr>
              <w:t>项目</w:t>
            </w:r>
          </w:p>
        </w:tc>
      </w:tr>
      <w:tr w14:paraId="0B575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18" w:type="dxa"/>
            <w:shd w:val="clear" w:color="auto" w:fill="auto"/>
            <w:noWrap w:val="0"/>
            <w:vAlign w:val="center"/>
          </w:tcPr>
          <w:p w14:paraId="743DA27E">
            <w:pPr>
              <w:jc w:val="center"/>
              <w:rPr>
                <w:sz w:val="22"/>
                <w:szCs w:val="22"/>
              </w:rPr>
            </w:pPr>
            <w:r>
              <w:rPr>
                <w:rFonts w:hint="eastAsia"/>
                <w:sz w:val="22"/>
                <w:szCs w:val="22"/>
              </w:rPr>
              <w:t>1</w:t>
            </w:r>
          </w:p>
        </w:tc>
        <w:tc>
          <w:tcPr>
            <w:tcW w:w="8475" w:type="dxa"/>
            <w:shd w:val="clear" w:color="auto" w:fill="auto"/>
            <w:noWrap w:val="0"/>
            <w:vAlign w:val="center"/>
          </w:tcPr>
          <w:p w14:paraId="23DD3F48">
            <w:pPr>
              <w:jc w:val="center"/>
              <w:rPr>
                <w:sz w:val="18"/>
                <w:szCs w:val="18"/>
              </w:rPr>
            </w:pPr>
            <w:r>
              <w:rPr>
                <w:rFonts w:hint="eastAsia"/>
                <w:sz w:val="18"/>
                <w:szCs w:val="18"/>
              </w:rPr>
              <w:t>绝缘电阻</w:t>
            </w:r>
          </w:p>
        </w:tc>
      </w:tr>
      <w:tr w14:paraId="26C81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18" w:type="dxa"/>
            <w:shd w:val="clear" w:color="auto" w:fill="auto"/>
            <w:noWrap w:val="0"/>
            <w:vAlign w:val="center"/>
          </w:tcPr>
          <w:p w14:paraId="37977AA6">
            <w:pPr>
              <w:jc w:val="center"/>
              <w:rPr>
                <w:sz w:val="22"/>
                <w:szCs w:val="22"/>
              </w:rPr>
            </w:pPr>
            <w:r>
              <w:rPr>
                <w:rFonts w:hint="eastAsia"/>
                <w:sz w:val="22"/>
                <w:szCs w:val="22"/>
              </w:rPr>
              <w:t>2</w:t>
            </w:r>
          </w:p>
        </w:tc>
        <w:tc>
          <w:tcPr>
            <w:tcW w:w="8475" w:type="dxa"/>
            <w:shd w:val="clear" w:color="auto" w:fill="auto"/>
            <w:noWrap w:val="0"/>
            <w:vAlign w:val="center"/>
          </w:tcPr>
          <w:p w14:paraId="57D73D56">
            <w:pPr>
              <w:jc w:val="center"/>
              <w:rPr>
                <w:sz w:val="18"/>
                <w:szCs w:val="18"/>
              </w:rPr>
            </w:pPr>
            <w:r>
              <w:rPr>
                <w:rFonts w:hint="eastAsia"/>
                <w:sz w:val="18"/>
                <w:szCs w:val="18"/>
              </w:rPr>
              <w:t>交流耐压试验</w:t>
            </w:r>
          </w:p>
        </w:tc>
      </w:tr>
    </w:tbl>
    <w:p w14:paraId="1E5D038F">
      <w:pPr>
        <w:numPr>
          <w:ilvl w:val="0"/>
          <w:numId w:val="7"/>
        </w:numPr>
        <w:spacing w:before="156" w:beforeLines="50"/>
        <w:jc w:val="center"/>
      </w:pPr>
      <w:r>
        <w:rPr>
          <w:rFonts w:hint="eastAsia"/>
          <w:b/>
          <w:bCs/>
          <w:sz w:val="24"/>
        </w:rPr>
        <w:t>二次回路试验项目</w:t>
      </w:r>
      <w:r>
        <w:rPr>
          <w:rFonts w:hint="eastAsia"/>
          <w:b/>
          <w:bCs/>
          <w:sz w:val="24"/>
          <w:lang w:val="en-US" w:eastAsia="zh-CN"/>
        </w:rPr>
        <w:t>要求</w:t>
      </w:r>
    </w:p>
    <w:tbl>
      <w:tblPr>
        <w:tblStyle w:val="12"/>
        <w:tblW w:w="9671"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8475"/>
      </w:tblGrid>
      <w:tr w14:paraId="19620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6" w:type="dxa"/>
            <w:shd w:val="clear" w:color="auto" w:fill="auto"/>
            <w:noWrap w:val="0"/>
            <w:vAlign w:val="center"/>
          </w:tcPr>
          <w:p w14:paraId="588A007D">
            <w:pPr>
              <w:jc w:val="center"/>
              <w:rPr>
                <w:sz w:val="22"/>
                <w:szCs w:val="22"/>
              </w:rPr>
            </w:pPr>
            <w:r>
              <w:rPr>
                <w:rFonts w:hint="eastAsia"/>
                <w:sz w:val="22"/>
                <w:szCs w:val="22"/>
              </w:rPr>
              <w:t>序号</w:t>
            </w:r>
          </w:p>
        </w:tc>
        <w:tc>
          <w:tcPr>
            <w:tcW w:w="8475" w:type="dxa"/>
            <w:shd w:val="clear" w:color="auto" w:fill="auto"/>
            <w:noWrap w:val="0"/>
            <w:vAlign w:val="center"/>
          </w:tcPr>
          <w:p w14:paraId="2C53C7DE">
            <w:pPr>
              <w:jc w:val="center"/>
              <w:rPr>
                <w:sz w:val="22"/>
                <w:szCs w:val="22"/>
              </w:rPr>
            </w:pPr>
            <w:r>
              <w:rPr>
                <w:rFonts w:hint="eastAsia"/>
                <w:sz w:val="22"/>
                <w:szCs w:val="22"/>
              </w:rPr>
              <w:t>项目</w:t>
            </w:r>
          </w:p>
        </w:tc>
      </w:tr>
      <w:tr w14:paraId="36C26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96" w:type="dxa"/>
            <w:shd w:val="clear" w:color="auto" w:fill="auto"/>
            <w:noWrap w:val="0"/>
            <w:vAlign w:val="center"/>
          </w:tcPr>
          <w:p w14:paraId="0557E5AE">
            <w:pPr>
              <w:jc w:val="center"/>
              <w:rPr>
                <w:sz w:val="22"/>
                <w:szCs w:val="22"/>
              </w:rPr>
            </w:pPr>
            <w:r>
              <w:rPr>
                <w:rFonts w:hint="eastAsia"/>
                <w:sz w:val="22"/>
                <w:szCs w:val="22"/>
              </w:rPr>
              <w:t>1</w:t>
            </w:r>
          </w:p>
        </w:tc>
        <w:tc>
          <w:tcPr>
            <w:tcW w:w="8475" w:type="dxa"/>
            <w:shd w:val="clear" w:color="auto" w:fill="auto"/>
            <w:noWrap w:val="0"/>
            <w:vAlign w:val="center"/>
          </w:tcPr>
          <w:p w14:paraId="22138972">
            <w:pPr>
              <w:jc w:val="center"/>
              <w:rPr>
                <w:sz w:val="18"/>
                <w:szCs w:val="18"/>
              </w:rPr>
            </w:pPr>
            <w:r>
              <w:rPr>
                <w:rFonts w:hint="eastAsia"/>
                <w:sz w:val="18"/>
                <w:szCs w:val="18"/>
              </w:rPr>
              <w:t>绝缘电阻</w:t>
            </w:r>
          </w:p>
        </w:tc>
      </w:tr>
      <w:tr w14:paraId="484DE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96" w:type="dxa"/>
            <w:shd w:val="clear" w:color="auto" w:fill="auto"/>
            <w:noWrap w:val="0"/>
            <w:vAlign w:val="center"/>
          </w:tcPr>
          <w:p w14:paraId="134EC45D">
            <w:pPr>
              <w:jc w:val="center"/>
              <w:rPr>
                <w:sz w:val="22"/>
                <w:szCs w:val="22"/>
              </w:rPr>
            </w:pPr>
            <w:r>
              <w:rPr>
                <w:rFonts w:hint="eastAsia"/>
                <w:sz w:val="22"/>
                <w:szCs w:val="22"/>
              </w:rPr>
              <w:t>2</w:t>
            </w:r>
          </w:p>
        </w:tc>
        <w:tc>
          <w:tcPr>
            <w:tcW w:w="8475" w:type="dxa"/>
            <w:shd w:val="clear" w:color="auto" w:fill="auto"/>
            <w:noWrap w:val="0"/>
            <w:vAlign w:val="center"/>
          </w:tcPr>
          <w:p w14:paraId="7E5BEE67">
            <w:pPr>
              <w:jc w:val="center"/>
              <w:rPr>
                <w:sz w:val="18"/>
                <w:szCs w:val="18"/>
              </w:rPr>
            </w:pPr>
            <w:r>
              <w:rPr>
                <w:rFonts w:hint="eastAsia"/>
                <w:sz w:val="18"/>
                <w:szCs w:val="18"/>
              </w:rPr>
              <w:t>交流耐压试验</w:t>
            </w:r>
          </w:p>
        </w:tc>
      </w:tr>
    </w:tbl>
    <w:p w14:paraId="755AAA9F">
      <w:pPr>
        <w:numPr>
          <w:ilvl w:val="0"/>
          <w:numId w:val="7"/>
        </w:numPr>
        <w:spacing w:before="156" w:beforeLines="50"/>
        <w:jc w:val="center"/>
        <w:rPr>
          <w:szCs w:val="21"/>
        </w:rPr>
      </w:pPr>
      <w:r>
        <w:rPr>
          <w:rFonts w:hint="eastAsia"/>
          <w:b/>
          <w:bCs/>
          <w:sz w:val="24"/>
        </w:rPr>
        <w:t>接地装置试验项目</w:t>
      </w:r>
      <w:r>
        <w:rPr>
          <w:rFonts w:hint="eastAsia"/>
          <w:b/>
          <w:bCs/>
          <w:sz w:val="24"/>
          <w:lang w:val="en-US" w:eastAsia="zh-CN"/>
        </w:rPr>
        <w:t>要求</w:t>
      </w:r>
    </w:p>
    <w:tbl>
      <w:tblPr>
        <w:tblStyle w:val="12"/>
        <w:tblW w:w="9671"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8442"/>
      </w:tblGrid>
      <w:tr w14:paraId="52E65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1C73B478">
            <w:pPr>
              <w:jc w:val="center"/>
              <w:rPr>
                <w:sz w:val="22"/>
                <w:szCs w:val="22"/>
              </w:rPr>
            </w:pPr>
            <w:r>
              <w:rPr>
                <w:rFonts w:hint="eastAsia"/>
                <w:sz w:val="22"/>
                <w:szCs w:val="22"/>
              </w:rPr>
              <w:t>序号</w:t>
            </w:r>
          </w:p>
        </w:tc>
        <w:tc>
          <w:tcPr>
            <w:tcW w:w="8442" w:type="dxa"/>
            <w:shd w:val="clear" w:color="auto" w:fill="auto"/>
            <w:noWrap w:val="0"/>
            <w:vAlign w:val="center"/>
          </w:tcPr>
          <w:p w14:paraId="4E12388D">
            <w:pPr>
              <w:jc w:val="center"/>
              <w:rPr>
                <w:sz w:val="22"/>
                <w:szCs w:val="22"/>
              </w:rPr>
            </w:pPr>
            <w:r>
              <w:rPr>
                <w:rFonts w:hint="eastAsia"/>
                <w:sz w:val="22"/>
                <w:szCs w:val="22"/>
              </w:rPr>
              <w:t>项目</w:t>
            </w:r>
          </w:p>
        </w:tc>
      </w:tr>
      <w:tr w14:paraId="69FDD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65262C51">
            <w:pPr>
              <w:jc w:val="center"/>
              <w:rPr>
                <w:sz w:val="22"/>
                <w:szCs w:val="22"/>
              </w:rPr>
            </w:pPr>
            <w:r>
              <w:rPr>
                <w:rFonts w:hint="eastAsia"/>
                <w:sz w:val="22"/>
                <w:szCs w:val="22"/>
              </w:rPr>
              <w:t>1</w:t>
            </w:r>
          </w:p>
        </w:tc>
        <w:tc>
          <w:tcPr>
            <w:tcW w:w="8442" w:type="dxa"/>
            <w:shd w:val="clear" w:color="auto" w:fill="auto"/>
            <w:noWrap w:val="0"/>
            <w:vAlign w:val="center"/>
          </w:tcPr>
          <w:p w14:paraId="637261FE">
            <w:pPr>
              <w:jc w:val="center"/>
              <w:rPr>
                <w:sz w:val="18"/>
                <w:szCs w:val="18"/>
              </w:rPr>
            </w:pPr>
            <w:r>
              <w:rPr>
                <w:rFonts w:hint="eastAsia"/>
                <w:sz w:val="18"/>
                <w:szCs w:val="18"/>
              </w:rPr>
              <w:t>检查有效接地系统的电力设备接地引下线与接地网的连接情况</w:t>
            </w:r>
          </w:p>
        </w:tc>
      </w:tr>
    </w:tbl>
    <w:p w14:paraId="6642CD2C">
      <w:pPr>
        <w:numPr>
          <w:ilvl w:val="0"/>
          <w:numId w:val="7"/>
        </w:numPr>
        <w:spacing w:before="156" w:beforeLines="50"/>
        <w:jc w:val="center"/>
        <w:rPr>
          <w:rFonts w:hint="eastAsia"/>
          <w:b/>
          <w:bCs/>
          <w:sz w:val="24"/>
        </w:rPr>
      </w:pPr>
      <w:r>
        <w:rPr>
          <w:rFonts w:hint="eastAsia"/>
          <w:b/>
          <w:bCs/>
          <w:sz w:val="24"/>
          <w:lang w:val="en-US" w:eastAsia="zh-CN"/>
        </w:rPr>
        <w:t>发电机组试验项目要求</w:t>
      </w:r>
    </w:p>
    <w:tbl>
      <w:tblPr>
        <w:tblStyle w:val="12"/>
        <w:tblW w:w="9671"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8442"/>
      </w:tblGrid>
      <w:tr w14:paraId="3F0AE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6C363E9B">
            <w:pPr>
              <w:jc w:val="center"/>
              <w:rPr>
                <w:sz w:val="22"/>
                <w:szCs w:val="22"/>
              </w:rPr>
            </w:pPr>
            <w:r>
              <w:rPr>
                <w:rFonts w:hint="eastAsia"/>
                <w:sz w:val="22"/>
                <w:szCs w:val="22"/>
              </w:rPr>
              <w:t>序号</w:t>
            </w:r>
          </w:p>
        </w:tc>
        <w:tc>
          <w:tcPr>
            <w:tcW w:w="8442" w:type="dxa"/>
            <w:shd w:val="clear" w:color="auto" w:fill="auto"/>
            <w:noWrap w:val="0"/>
            <w:vAlign w:val="center"/>
          </w:tcPr>
          <w:p w14:paraId="0110D57F">
            <w:pPr>
              <w:jc w:val="center"/>
              <w:rPr>
                <w:sz w:val="22"/>
                <w:szCs w:val="22"/>
              </w:rPr>
            </w:pPr>
            <w:r>
              <w:rPr>
                <w:rFonts w:hint="eastAsia"/>
                <w:sz w:val="22"/>
                <w:szCs w:val="22"/>
              </w:rPr>
              <w:t>项目</w:t>
            </w:r>
          </w:p>
        </w:tc>
      </w:tr>
      <w:tr w14:paraId="7FB54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52CD4A1C">
            <w:pPr>
              <w:jc w:val="center"/>
              <w:rPr>
                <w:sz w:val="22"/>
                <w:szCs w:val="22"/>
              </w:rPr>
            </w:pPr>
            <w:r>
              <w:rPr>
                <w:rFonts w:hint="eastAsia"/>
                <w:sz w:val="22"/>
                <w:szCs w:val="22"/>
              </w:rPr>
              <w:t>1</w:t>
            </w:r>
          </w:p>
        </w:tc>
        <w:tc>
          <w:tcPr>
            <w:tcW w:w="8442" w:type="dxa"/>
            <w:shd w:val="clear" w:color="auto" w:fill="auto"/>
            <w:noWrap w:val="0"/>
            <w:vAlign w:val="center"/>
          </w:tcPr>
          <w:p w14:paraId="247C45A4">
            <w:pPr>
              <w:jc w:val="center"/>
              <w:rPr>
                <w:rFonts w:hint="default"/>
                <w:lang w:val="en-US" w:eastAsia="zh-CN"/>
              </w:rPr>
            </w:pPr>
            <w:r>
              <w:rPr>
                <w:rFonts w:hint="eastAsia"/>
                <w:lang w:val="en-US" w:eastAsia="zh-CN"/>
              </w:rPr>
              <w:t>定子绕组直流电阻</w:t>
            </w:r>
          </w:p>
        </w:tc>
      </w:tr>
      <w:tr w14:paraId="7EC5F9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10A75FFB">
            <w:pPr>
              <w:jc w:val="center"/>
              <w:rPr>
                <w:rFonts w:hint="eastAsia" w:eastAsiaTheme="minorEastAsia"/>
                <w:sz w:val="22"/>
                <w:szCs w:val="22"/>
                <w:lang w:val="en-US" w:eastAsia="zh-CN"/>
              </w:rPr>
            </w:pPr>
            <w:r>
              <w:rPr>
                <w:rFonts w:hint="eastAsia"/>
                <w:sz w:val="22"/>
                <w:szCs w:val="22"/>
                <w:lang w:val="en-US" w:eastAsia="zh-CN"/>
              </w:rPr>
              <w:t>2</w:t>
            </w:r>
          </w:p>
        </w:tc>
        <w:tc>
          <w:tcPr>
            <w:tcW w:w="8442" w:type="dxa"/>
            <w:shd w:val="clear" w:color="auto" w:fill="auto"/>
            <w:noWrap w:val="0"/>
            <w:vAlign w:val="center"/>
          </w:tcPr>
          <w:p w14:paraId="20041248">
            <w:pPr>
              <w:jc w:val="center"/>
              <w:rPr>
                <w:rFonts w:hint="default"/>
                <w:lang w:val="en-US" w:eastAsia="zh-CN"/>
              </w:rPr>
            </w:pPr>
            <w:r>
              <w:rPr>
                <w:rFonts w:hint="eastAsia"/>
                <w:lang w:val="en-US" w:eastAsia="zh-CN"/>
              </w:rPr>
              <w:t>定子绕组绝缘电阻、吸收比或极化指数</w:t>
            </w:r>
          </w:p>
        </w:tc>
      </w:tr>
      <w:tr w14:paraId="5D46A8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08B79F33">
            <w:pPr>
              <w:jc w:val="center"/>
              <w:rPr>
                <w:rFonts w:hint="default"/>
                <w:sz w:val="22"/>
                <w:szCs w:val="22"/>
                <w:lang w:val="en-US" w:eastAsia="zh-CN"/>
              </w:rPr>
            </w:pPr>
            <w:r>
              <w:rPr>
                <w:rFonts w:hint="eastAsia"/>
                <w:sz w:val="22"/>
                <w:szCs w:val="22"/>
                <w:lang w:val="en-US" w:eastAsia="zh-CN"/>
              </w:rPr>
              <w:t>3</w:t>
            </w:r>
          </w:p>
        </w:tc>
        <w:tc>
          <w:tcPr>
            <w:tcW w:w="8442" w:type="dxa"/>
            <w:shd w:val="clear" w:color="auto" w:fill="auto"/>
            <w:noWrap w:val="0"/>
            <w:vAlign w:val="center"/>
          </w:tcPr>
          <w:p w14:paraId="0D3F6A84">
            <w:pPr>
              <w:jc w:val="center"/>
              <w:rPr>
                <w:rFonts w:hint="default"/>
                <w:lang w:val="en-US" w:eastAsia="zh-CN"/>
              </w:rPr>
            </w:pPr>
            <w:r>
              <w:rPr>
                <w:rFonts w:hint="eastAsia"/>
                <w:lang w:val="en-US" w:eastAsia="zh-CN"/>
              </w:rPr>
              <w:t>定子绕组泄露电流和直流耐压</w:t>
            </w:r>
          </w:p>
        </w:tc>
      </w:tr>
      <w:tr w14:paraId="4963E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752BBBDC">
            <w:pPr>
              <w:jc w:val="center"/>
              <w:rPr>
                <w:rFonts w:hint="default"/>
                <w:sz w:val="22"/>
                <w:szCs w:val="22"/>
                <w:lang w:val="en-US" w:eastAsia="zh-CN"/>
              </w:rPr>
            </w:pPr>
            <w:r>
              <w:rPr>
                <w:rFonts w:hint="eastAsia"/>
                <w:sz w:val="22"/>
                <w:szCs w:val="22"/>
                <w:lang w:val="en-US" w:eastAsia="zh-CN"/>
              </w:rPr>
              <w:t>4</w:t>
            </w:r>
          </w:p>
        </w:tc>
        <w:tc>
          <w:tcPr>
            <w:tcW w:w="8442" w:type="dxa"/>
            <w:shd w:val="clear" w:color="auto" w:fill="auto"/>
            <w:noWrap w:val="0"/>
            <w:vAlign w:val="center"/>
          </w:tcPr>
          <w:p w14:paraId="30A634B3">
            <w:pPr>
              <w:jc w:val="center"/>
              <w:rPr>
                <w:rFonts w:hint="default"/>
                <w:lang w:val="en-US" w:eastAsia="zh-CN"/>
              </w:rPr>
            </w:pPr>
            <w:r>
              <w:rPr>
                <w:rFonts w:hint="eastAsia"/>
                <w:lang w:val="en-US" w:eastAsia="zh-CN"/>
              </w:rPr>
              <w:t>定子绕组交流耐压</w:t>
            </w:r>
          </w:p>
        </w:tc>
      </w:tr>
      <w:tr w14:paraId="11946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5F5606F0">
            <w:pPr>
              <w:jc w:val="center"/>
              <w:rPr>
                <w:rFonts w:hint="default"/>
                <w:sz w:val="22"/>
                <w:szCs w:val="22"/>
                <w:lang w:val="en-US" w:eastAsia="zh-CN"/>
              </w:rPr>
            </w:pPr>
            <w:r>
              <w:rPr>
                <w:rFonts w:hint="eastAsia"/>
                <w:sz w:val="22"/>
                <w:szCs w:val="22"/>
                <w:lang w:val="en-US" w:eastAsia="zh-CN"/>
              </w:rPr>
              <w:t>5</w:t>
            </w:r>
          </w:p>
        </w:tc>
        <w:tc>
          <w:tcPr>
            <w:tcW w:w="8442" w:type="dxa"/>
            <w:shd w:val="clear" w:color="auto" w:fill="auto"/>
            <w:noWrap w:val="0"/>
            <w:vAlign w:val="center"/>
          </w:tcPr>
          <w:p w14:paraId="2E477D99">
            <w:pPr>
              <w:jc w:val="center"/>
              <w:rPr>
                <w:rFonts w:hint="default"/>
                <w:lang w:val="en-US" w:eastAsia="zh-CN"/>
              </w:rPr>
            </w:pPr>
            <w:r>
              <w:rPr>
                <w:rFonts w:hint="eastAsia"/>
                <w:lang w:val="en-US" w:eastAsia="zh-CN"/>
              </w:rPr>
              <w:t>定子铁芯试验</w:t>
            </w:r>
          </w:p>
        </w:tc>
      </w:tr>
      <w:tr w14:paraId="759EB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0C6680F5">
            <w:pPr>
              <w:jc w:val="center"/>
              <w:rPr>
                <w:rFonts w:hint="default"/>
                <w:sz w:val="22"/>
                <w:szCs w:val="22"/>
                <w:lang w:val="en-US" w:eastAsia="zh-CN"/>
              </w:rPr>
            </w:pPr>
            <w:r>
              <w:rPr>
                <w:rFonts w:hint="eastAsia"/>
                <w:sz w:val="22"/>
                <w:szCs w:val="22"/>
                <w:lang w:val="en-US" w:eastAsia="zh-CN"/>
              </w:rPr>
              <w:t>6</w:t>
            </w:r>
          </w:p>
        </w:tc>
        <w:tc>
          <w:tcPr>
            <w:tcW w:w="8442" w:type="dxa"/>
            <w:shd w:val="clear" w:color="auto" w:fill="auto"/>
            <w:noWrap w:val="0"/>
            <w:vAlign w:val="center"/>
          </w:tcPr>
          <w:p w14:paraId="3789823E">
            <w:pPr>
              <w:jc w:val="center"/>
              <w:rPr>
                <w:rFonts w:hint="default"/>
                <w:lang w:val="en-US" w:eastAsia="zh-CN"/>
              </w:rPr>
            </w:pPr>
            <w:r>
              <w:rPr>
                <w:rFonts w:hint="eastAsia"/>
                <w:lang w:val="en-US" w:eastAsia="zh-CN"/>
              </w:rPr>
              <w:t>转子绕组绝缘电阻</w:t>
            </w:r>
          </w:p>
        </w:tc>
      </w:tr>
      <w:tr w14:paraId="0F75F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2B8699E8">
            <w:pPr>
              <w:jc w:val="center"/>
              <w:rPr>
                <w:rFonts w:hint="default"/>
                <w:sz w:val="22"/>
                <w:szCs w:val="22"/>
                <w:lang w:val="en-US" w:eastAsia="zh-CN"/>
              </w:rPr>
            </w:pPr>
            <w:r>
              <w:rPr>
                <w:rFonts w:hint="eastAsia"/>
                <w:sz w:val="22"/>
                <w:szCs w:val="22"/>
                <w:lang w:val="en-US" w:eastAsia="zh-CN"/>
              </w:rPr>
              <w:t>7</w:t>
            </w:r>
          </w:p>
        </w:tc>
        <w:tc>
          <w:tcPr>
            <w:tcW w:w="8442" w:type="dxa"/>
            <w:shd w:val="clear" w:color="auto" w:fill="auto"/>
            <w:noWrap w:val="0"/>
            <w:vAlign w:val="center"/>
          </w:tcPr>
          <w:p w14:paraId="191A1B39">
            <w:pPr>
              <w:jc w:val="center"/>
              <w:rPr>
                <w:rFonts w:hint="default"/>
                <w:lang w:val="en-US" w:eastAsia="zh-CN"/>
              </w:rPr>
            </w:pPr>
            <w:r>
              <w:rPr>
                <w:rFonts w:hint="eastAsia"/>
                <w:lang w:val="en-US" w:eastAsia="zh-CN"/>
              </w:rPr>
              <w:t>转子绕组直流电阻</w:t>
            </w:r>
          </w:p>
        </w:tc>
      </w:tr>
      <w:tr w14:paraId="79BC8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29" w:type="dxa"/>
            <w:shd w:val="clear" w:color="auto" w:fill="auto"/>
            <w:noWrap w:val="0"/>
            <w:vAlign w:val="center"/>
          </w:tcPr>
          <w:p w14:paraId="2DDBA495">
            <w:pPr>
              <w:jc w:val="center"/>
              <w:rPr>
                <w:rFonts w:hint="default"/>
                <w:sz w:val="22"/>
                <w:szCs w:val="22"/>
                <w:lang w:val="en-US" w:eastAsia="zh-CN"/>
              </w:rPr>
            </w:pPr>
            <w:r>
              <w:rPr>
                <w:rFonts w:hint="eastAsia"/>
                <w:sz w:val="22"/>
                <w:szCs w:val="22"/>
                <w:lang w:val="en-US" w:eastAsia="zh-CN"/>
              </w:rPr>
              <w:t>8</w:t>
            </w:r>
          </w:p>
        </w:tc>
        <w:tc>
          <w:tcPr>
            <w:tcW w:w="8442" w:type="dxa"/>
            <w:shd w:val="clear" w:color="auto" w:fill="auto"/>
            <w:noWrap w:val="0"/>
            <w:vAlign w:val="center"/>
          </w:tcPr>
          <w:p w14:paraId="51DB4680">
            <w:pPr>
              <w:jc w:val="center"/>
              <w:rPr>
                <w:rFonts w:hint="default"/>
                <w:lang w:val="en-US" w:eastAsia="zh-CN"/>
              </w:rPr>
            </w:pPr>
            <w:r>
              <w:rPr>
                <w:rFonts w:hint="eastAsia"/>
                <w:lang w:val="en-US" w:eastAsia="zh-CN"/>
              </w:rPr>
              <w:t>发电机启动运行测试</w:t>
            </w:r>
          </w:p>
        </w:tc>
      </w:tr>
    </w:tbl>
    <w:p w14:paraId="083F93BE">
      <w:pPr>
        <w:numPr>
          <w:ilvl w:val="0"/>
          <w:numId w:val="0"/>
        </w:numPr>
        <w:spacing w:before="156" w:beforeLines="50"/>
        <w:jc w:val="center"/>
        <w:rPr>
          <w:rFonts w:hint="eastAsia" w:eastAsiaTheme="minorEastAsia"/>
          <w:szCs w:val="21"/>
          <w:lang w:val="en-US" w:eastAsia="zh-CN"/>
        </w:rPr>
      </w:pPr>
      <w:r>
        <w:rPr>
          <w:rFonts w:hint="eastAsia"/>
          <w:b/>
          <w:bCs/>
          <w:sz w:val="24"/>
          <w:lang w:val="en-US" w:eastAsia="zh-CN"/>
        </w:rPr>
        <w:t>14.</w:t>
      </w:r>
      <w:r>
        <w:rPr>
          <w:rFonts w:hint="eastAsia"/>
          <w:b/>
          <w:bCs/>
          <w:sz w:val="24"/>
        </w:rPr>
        <w:t>安全工器具试验项目</w:t>
      </w:r>
      <w:r>
        <w:rPr>
          <w:rFonts w:hint="eastAsia"/>
          <w:b/>
          <w:bCs/>
          <w:sz w:val="24"/>
          <w:lang w:val="en-US" w:eastAsia="zh-CN"/>
        </w:rPr>
        <w:t>要求</w:t>
      </w:r>
    </w:p>
    <w:tbl>
      <w:tblPr>
        <w:tblStyle w:val="12"/>
        <w:tblW w:w="9614" w:type="dxa"/>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565"/>
        <w:gridCol w:w="3554"/>
        <w:gridCol w:w="2265"/>
      </w:tblGrid>
      <w:tr w14:paraId="361A7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230" w:type="dxa"/>
            <w:shd w:val="clear" w:color="auto" w:fill="auto"/>
            <w:noWrap w:val="0"/>
            <w:vAlign w:val="center"/>
          </w:tcPr>
          <w:p w14:paraId="7009033A">
            <w:pPr>
              <w:jc w:val="center"/>
              <w:rPr>
                <w:sz w:val="22"/>
                <w:szCs w:val="22"/>
              </w:rPr>
            </w:pPr>
            <w:r>
              <w:rPr>
                <w:rFonts w:hint="eastAsia"/>
                <w:sz w:val="22"/>
                <w:szCs w:val="22"/>
              </w:rPr>
              <w:t>序号</w:t>
            </w:r>
          </w:p>
        </w:tc>
        <w:tc>
          <w:tcPr>
            <w:tcW w:w="2565" w:type="dxa"/>
            <w:shd w:val="clear" w:color="auto" w:fill="auto"/>
            <w:noWrap w:val="0"/>
            <w:vAlign w:val="center"/>
          </w:tcPr>
          <w:p w14:paraId="3AC6C153">
            <w:pPr>
              <w:jc w:val="center"/>
              <w:rPr>
                <w:sz w:val="22"/>
                <w:szCs w:val="22"/>
              </w:rPr>
            </w:pPr>
            <w:r>
              <w:rPr>
                <w:rFonts w:hint="eastAsia"/>
                <w:sz w:val="22"/>
                <w:szCs w:val="22"/>
              </w:rPr>
              <w:t>项目</w:t>
            </w:r>
          </w:p>
        </w:tc>
        <w:tc>
          <w:tcPr>
            <w:tcW w:w="3554" w:type="dxa"/>
            <w:shd w:val="clear" w:color="auto" w:fill="auto"/>
            <w:noWrap w:val="0"/>
            <w:vAlign w:val="center"/>
          </w:tcPr>
          <w:p w14:paraId="5FCDE0CE">
            <w:pPr>
              <w:jc w:val="center"/>
              <w:rPr>
                <w:sz w:val="22"/>
                <w:szCs w:val="22"/>
              </w:rPr>
            </w:pPr>
            <w:r>
              <w:rPr>
                <w:rFonts w:hint="eastAsia"/>
                <w:sz w:val="22"/>
                <w:szCs w:val="22"/>
              </w:rPr>
              <w:t>周期</w:t>
            </w:r>
          </w:p>
        </w:tc>
        <w:tc>
          <w:tcPr>
            <w:tcW w:w="2265" w:type="dxa"/>
            <w:shd w:val="clear" w:color="auto" w:fill="auto"/>
            <w:noWrap w:val="0"/>
            <w:vAlign w:val="center"/>
          </w:tcPr>
          <w:p w14:paraId="17C13332">
            <w:pPr>
              <w:jc w:val="center"/>
              <w:rPr>
                <w:sz w:val="22"/>
                <w:szCs w:val="22"/>
              </w:rPr>
            </w:pPr>
            <w:r>
              <w:rPr>
                <w:rFonts w:hint="eastAsia"/>
                <w:sz w:val="22"/>
                <w:szCs w:val="22"/>
              </w:rPr>
              <w:t>说明</w:t>
            </w:r>
          </w:p>
        </w:tc>
      </w:tr>
      <w:tr w14:paraId="5FA91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0" w:type="dxa"/>
            <w:vMerge w:val="restart"/>
            <w:shd w:val="clear" w:color="auto" w:fill="auto"/>
            <w:noWrap w:val="0"/>
            <w:vAlign w:val="center"/>
          </w:tcPr>
          <w:p w14:paraId="61EF21F8">
            <w:pPr>
              <w:jc w:val="center"/>
              <w:rPr>
                <w:sz w:val="22"/>
                <w:szCs w:val="22"/>
              </w:rPr>
            </w:pPr>
            <w:r>
              <w:rPr>
                <w:rFonts w:hint="eastAsia"/>
                <w:sz w:val="22"/>
                <w:szCs w:val="22"/>
              </w:rPr>
              <w:t>验电器</w:t>
            </w:r>
          </w:p>
        </w:tc>
        <w:tc>
          <w:tcPr>
            <w:tcW w:w="2565" w:type="dxa"/>
            <w:shd w:val="clear" w:color="auto" w:fill="auto"/>
            <w:noWrap w:val="0"/>
            <w:vAlign w:val="center"/>
          </w:tcPr>
          <w:p w14:paraId="11819948">
            <w:pPr>
              <w:jc w:val="center"/>
              <w:rPr>
                <w:sz w:val="18"/>
                <w:szCs w:val="18"/>
              </w:rPr>
            </w:pPr>
            <w:r>
              <w:rPr>
                <w:rFonts w:hint="eastAsia"/>
                <w:sz w:val="18"/>
                <w:szCs w:val="18"/>
              </w:rPr>
              <w:t>起动电压试验</w:t>
            </w:r>
          </w:p>
        </w:tc>
        <w:tc>
          <w:tcPr>
            <w:tcW w:w="3554" w:type="dxa"/>
            <w:shd w:val="clear" w:color="auto" w:fill="auto"/>
            <w:noWrap w:val="0"/>
            <w:vAlign w:val="top"/>
          </w:tcPr>
          <w:p w14:paraId="0DB6A425">
            <w:pPr>
              <w:jc w:val="center"/>
              <w:rPr>
                <w:sz w:val="18"/>
                <w:szCs w:val="18"/>
              </w:rPr>
            </w:pPr>
            <w:r>
              <w:rPr>
                <w:rFonts w:hint="eastAsia"/>
                <w:sz w:val="18"/>
                <w:szCs w:val="18"/>
              </w:rPr>
              <w:t>1年</w:t>
            </w:r>
          </w:p>
        </w:tc>
        <w:tc>
          <w:tcPr>
            <w:tcW w:w="2265" w:type="dxa"/>
            <w:vMerge w:val="restart"/>
            <w:shd w:val="clear" w:color="auto" w:fill="auto"/>
            <w:noWrap w:val="0"/>
            <w:vAlign w:val="center"/>
          </w:tcPr>
          <w:p w14:paraId="7E03FC99">
            <w:pPr>
              <w:jc w:val="center"/>
              <w:rPr>
                <w:sz w:val="18"/>
                <w:szCs w:val="18"/>
              </w:rPr>
            </w:pPr>
            <w:r>
              <w:rPr>
                <w:rFonts w:hint="eastAsia"/>
                <w:sz w:val="18"/>
                <w:szCs w:val="18"/>
              </w:rPr>
              <w:t>依据DL/T596-1996《电力设备预防性试验规程》</w:t>
            </w:r>
          </w:p>
        </w:tc>
      </w:tr>
      <w:tr w14:paraId="5E603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30" w:type="dxa"/>
            <w:vMerge w:val="continue"/>
            <w:shd w:val="clear" w:color="auto" w:fill="auto"/>
            <w:noWrap w:val="0"/>
            <w:vAlign w:val="center"/>
          </w:tcPr>
          <w:p w14:paraId="16A2D1F5">
            <w:pPr>
              <w:jc w:val="center"/>
            </w:pPr>
          </w:p>
        </w:tc>
        <w:tc>
          <w:tcPr>
            <w:tcW w:w="2565" w:type="dxa"/>
            <w:shd w:val="clear" w:color="auto" w:fill="auto"/>
            <w:noWrap w:val="0"/>
            <w:vAlign w:val="center"/>
          </w:tcPr>
          <w:p w14:paraId="0C9D723F">
            <w:pPr>
              <w:jc w:val="center"/>
              <w:rPr>
                <w:sz w:val="18"/>
                <w:szCs w:val="18"/>
              </w:rPr>
            </w:pPr>
            <w:r>
              <w:rPr>
                <w:rFonts w:hint="eastAsia"/>
                <w:sz w:val="18"/>
                <w:szCs w:val="18"/>
              </w:rPr>
              <w:t>工频耐压试验</w:t>
            </w:r>
          </w:p>
        </w:tc>
        <w:tc>
          <w:tcPr>
            <w:tcW w:w="3554" w:type="dxa"/>
            <w:shd w:val="clear" w:color="auto" w:fill="auto"/>
            <w:noWrap w:val="0"/>
            <w:vAlign w:val="top"/>
          </w:tcPr>
          <w:p w14:paraId="4E5FE56F">
            <w:pPr>
              <w:jc w:val="center"/>
              <w:rPr>
                <w:sz w:val="18"/>
                <w:szCs w:val="18"/>
              </w:rPr>
            </w:pPr>
            <w:r>
              <w:rPr>
                <w:rFonts w:hint="eastAsia"/>
                <w:sz w:val="18"/>
                <w:szCs w:val="18"/>
              </w:rPr>
              <w:t>1年</w:t>
            </w:r>
          </w:p>
        </w:tc>
        <w:tc>
          <w:tcPr>
            <w:tcW w:w="2265" w:type="dxa"/>
            <w:vMerge w:val="continue"/>
            <w:shd w:val="clear" w:color="auto" w:fill="auto"/>
            <w:noWrap w:val="0"/>
            <w:vAlign w:val="center"/>
          </w:tcPr>
          <w:p w14:paraId="4DBF7F7D">
            <w:pPr>
              <w:jc w:val="center"/>
              <w:rPr>
                <w:sz w:val="18"/>
                <w:szCs w:val="18"/>
              </w:rPr>
            </w:pPr>
          </w:p>
        </w:tc>
      </w:tr>
      <w:tr w14:paraId="1875A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0" w:type="dxa"/>
            <w:shd w:val="clear" w:color="auto" w:fill="auto"/>
            <w:noWrap w:val="0"/>
            <w:vAlign w:val="center"/>
          </w:tcPr>
          <w:p w14:paraId="26561A6B">
            <w:pPr>
              <w:jc w:val="center"/>
              <w:rPr>
                <w:sz w:val="22"/>
                <w:szCs w:val="22"/>
              </w:rPr>
            </w:pPr>
            <w:r>
              <w:rPr>
                <w:rFonts w:hint="eastAsia"/>
                <w:sz w:val="22"/>
                <w:szCs w:val="22"/>
              </w:rPr>
              <w:t>绝缘杆</w:t>
            </w:r>
          </w:p>
        </w:tc>
        <w:tc>
          <w:tcPr>
            <w:tcW w:w="2565" w:type="dxa"/>
            <w:shd w:val="clear" w:color="auto" w:fill="auto"/>
            <w:noWrap w:val="0"/>
            <w:vAlign w:val="center"/>
          </w:tcPr>
          <w:p w14:paraId="59D4CD38">
            <w:pPr>
              <w:jc w:val="center"/>
              <w:rPr>
                <w:sz w:val="18"/>
                <w:szCs w:val="18"/>
              </w:rPr>
            </w:pPr>
            <w:r>
              <w:rPr>
                <w:rFonts w:hint="eastAsia"/>
                <w:sz w:val="18"/>
                <w:szCs w:val="18"/>
              </w:rPr>
              <w:t>工频耐压试验</w:t>
            </w:r>
          </w:p>
        </w:tc>
        <w:tc>
          <w:tcPr>
            <w:tcW w:w="3554" w:type="dxa"/>
            <w:shd w:val="clear" w:color="auto" w:fill="auto"/>
            <w:noWrap w:val="0"/>
            <w:vAlign w:val="top"/>
          </w:tcPr>
          <w:p w14:paraId="4DF5E703">
            <w:pPr>
              <w:jc w:val="center"/>
              <w:rPr>
                <w:sz w:val="18"/>
                <w:szCs w:val="18"/>
              </w:rPr>
            </w:pPr>
            <w:r>
              <w:rPr>
                <w:rFonts w:hint="eastAsia"/>
                <w:sz w:val="18"/>
                <w:szCs w:val="18"/>
              </w:rPr>
              <w:t>1年</w:t>
            </w:r>
          </w:p>
        </w:tc>
        <w:tc>
          <w:tcPr>
            <w:tcW w:w="2265" w:type="dxa"/>
            <w:vMerge w:val="continue"/>
            <w:shd w:val="clear" w:color="auto" w:fill="auto"/>
            <w:noWrap w:val="0"/>
            <w:vAlign w:val="top"/>
          </w:tcPr>
          <w:p w14:paraId="4794BF20">
            <w:pPr>
              <w:jc w:val="center"/>
              <w:rPr>
                <w:sz w:val="18"/>
                <w:szCs w:val="18"/>
              </w:rPr>
            </w:pPr>
          </w:p>
        </w:tc>
      </w:tr>
      <w:tr w14:paraId="47346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0" w:type="dxa"/>
            <w:shd w:val="clear" w:color="auto" w:fill="auto"/>
            <w:noWrap w:val="0"/>
            <w:vAlign w:val="center"/>
          </w:tcPr>
          <w:p w14:paraId="74CA3E5C">
            <w:pPr>
              <w:jc w:val="center"/>
              <w:rPr>
                <w:sz w:val="22"/>
                <w:szCs w:val="22"/>
              </w:rPr>
            </w:pPr>
            <w:r>
              <w:rPr>
                <w:rFonts w:hint="eastAsia"/>
                <w:sz w:val="22"/>
                <w:szCs w:val="22"/>
              </w:rPr>
              <w:t>绝缘靴</w:t>
            </w:r>
          </w:p>
        </w:tc>
        <w:tc>
          <w:tcPr>
            <w:tcW w:w="2565" w:type="dxa"/>
            <w:shd w:val="clear" w:color="auto" w:fill="auto"/>
            <w:noWrap w:val="0"/>
            <w:vAlign w:val="center"/>
          </w:tcPr>
          <w:p w14:paraId="4372C5E9">
            <w:pPr>
              <w:jc w:val="center"/>
              <w:rPr>
                <w:sz w:val="18"/>
                <w:szCs w:val="18"/>
              </w:rPr>
            </w:pPr>
            <w:r>
              <w:rPr>
                <w:rFonts w:hint="eastAsia"/>
                <w:sz w:val="18"/>
                <w:szCs w:val="18"/>
              </w:rPr>
              <w:t>工频耐压试验</w:t>
            </w:r>
          </w:p>
        </w:tc>
        <w:tc>
          <w:tcPr>
            <w:tcW w:w="3554" w:type="dxa"/>
            <w:shd w:val="clear" w:color="auto" w:fill="auto"/>
            <w:noWrap w:val="0"/>
            <w:vAlign w:val="top"/>
          </w:tcPr>
          <w:p w14:paraId="63E46AB1">
            <w:pPr>
              <w:jc w:val="center"/>
              <w:rPr>
                <w:sz w:val="18"/>
                <w:szCs w:val="18"/>
              </w:rPr>
            </w:pPr>
            <w:r>
              <w:rPr>
                <w:rFonts w:hint="eastAsia"/>
                <w:sz w:val="18"/>
                <w:szCs w:val="18"/>
              </w:rPr>
              <w:t>半年</w:t>
            </w:r>
          </w:p>
        </w:tc>
        <w:tc>
          <w:tcPr>
            <w:tcW w:w="2265" w:type="dxa"/>
            <w:vMerge w:val="continue"/>
            <w:shd w:val="clear" w:color="auto" w:fill="auto"/>
            <w:noWrap w:val="0"/>
            <w:vAlign w:val="top"/>
          </w:tcPr>
          <w:p w14:paraId="57E8EB98">
            <w:pPr>
              <w:jc w:val="center"/>
              <w:rPr>
                <w:sz w:val="18"/>
                <w:szCs w:val="18"/>
              </w:rPr>
            </w:pPr>
          </w:p>
        </w:tc>
      </w:tr>
      <w:tr w14:paraId="47E41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0" w:type="dxa"/>
            <w:shd w:val="clear" w:color="auto" w:fill="auto"/>
            <w:noWrap w:val="0"/>
            <w:vAlign w:val="center"/>
          </w:tcPr>
          <w:p w14:paraId="21AF6F22">
            <w:pPr>
              <w:jc w:val="center"/>
              <w:rPr>
                <w:sz w:val="22"/>
                <w:szCs w:val="22"/>
              </w:rPr>
            </w:pPr>
            <w:r>
              <w:rPr>
                <w:rFonts w:hint="eastAsia"/>
                <w:sz w:val="22"/>
                <w:szCs w:val="22"/>
              </w:rPr>
              <w:t>绝缘手套</w:t>
            </w:r>
          </w:p>
        </w:tc>
        <w:tc>
          <w:tcPr>
            <w:tcW w:w="2565" w:type="dxa"/>
            <w:shd w:val="clear" w:color="auto" w:fill="auto"/>
            <w:noWrap w:val="0"/>
            <w:vAlign w:val="center"/>
          </w:tcPr>
          <w:p w14:paraId="49D5A92D">
            <w:pPr>
              <w:jc w:val="center"/>
              <w:rPr>
                <w:sz w:val="18"/>
                <w:szCs w:val="18"/>
              </w:rPr>
            </w:pPr>
            <w:r>
              <w:rPr>
                <w:rFonts w:hint="eastAsia"/>
                <w:sz w:val="18"/>
                <w:szCs w:val="18"/>
              </w:rPr>
              <w:t>工频耐压试验</w:t>
            </w:r>
          </w:p>
        </w:tc>
        <w:tc>
          <w:tcPr>
            <w:tcW w:w="3554" w:type="dxa"/>
            <w:shd w:val="clear" w:color="auto" w:fill="auto"/>
            <w:noWrap w:val="0"/>
            <w:vAlign w:val="top"/>
          </w:tcPr>
          <w:p w14:paraId="61D48DDE">
            <w:pPr>
              <w:jc w:val="center"/>
              <w:rPr>
                <w:sz w:val="18"/>
                <w:szCs w:val="18"/>
              </w:rPr>
            </w:pPr>
            <w:r>
              <w:rPr>
                <w:rFonts w:hint="eastAsia"/>
                <w:sz w:val="18"/>
                <w:szCs w:val="18"/>
              </w:rPr>
              <w:t>半年</w:t>
            </w:r>
          </w:p>
        </w:tc>
        <w:tc>
          <w:tcPr>
            <w:tcW w:w="2265" w:type="dxa"/>
            <w:vMerge w:val="continue"/>
            <w:shd w:val="clear" w:color="auto" w:fill="auto"/>
            <w:noWrap w:val="0"/>
            <w:vAlign w:val="top"/>
          </w:tcPr>
          <w:p w14:paraId="4A5229DA">
            <w:pPr>
              <w:jc w:val="center"/>
              <w:rPr>
                <w:sz w:val="18"/>
                <w:szCs w:val="18"/>
              </w:rPr>
            </w:pPr>
          </w:p>
        </w:tc>
      </w:tr>
      <w:tr w14:paraId="067AD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0" w:type="dxa"/>
            <w:vMerge w:val="restart"/>
            <w:shd w:val="clear" w:color="auto" w:fill="auto"/>
            <w:noWrap w:val="0"/>
            <w:vAlign w:val="center"/>
          </w:tcPr>
          <w:p w14:paraId="19618267">
            <w:pPr>
              <w:jc w:val="center"/>
              <w:rPr>
                <w:sz w:val="22"/>
                <w:szCs w:val="22"/>
              </w:rPr>
            </w:pPr>
            <w:r>
              <w:rPr>
                <w:rFonts w:hint="eastAsia"/>
                <w:sz w:val="22"/>
                <w:szCs w:val="22"/>
              </w:rPr>
              <w:t>安全帽</w:t>
            </w:r>
          </w:p>
        </w:tc>
        <w:tc>
          <w:tcPr>
            <w:tcW w:w="2565" w:type="dxa"/>
            <w:shd w:val="clear" w:color="auto" w:fill="auto"/>
            <w:noWrap w:val="0"/>
            <w:vAlign w:val="center"/>
          </w:tcPr>
          <w:p w14:paraId="7ABE3CC8">
            <w:pPr>
              <w:jc w:val="center"/>
              <w:rPr>
                <w:sz w:val="18"/>
                <w:szCs w:val="18"/>
              </w:rPr>
            </w:pPr>
            <w:r>
              <w:rPr>
                <w:rFonts w:hint="eastAsia"/>
                <w:sz w:val="18"/>
                <w:szCs w:val="18"/>
              </w:rPr>
              <w:t>冲击性试验</w:t>
            </w:r>
          </w:p>
        </w:tc>
        <w:tc>
          <w:tcPr>
            <w:tcW w:w="3554" w:type="dxa"/>
            <w:shd w:val="clear" w:color="auto" w:fill="auto"/>
            <w:noWrap w:val="0"/>
            <w:vAlign w:val="top"/>
          </w:tcPr>
          <w:p w14:paraId="23A4AA9D">
            <w:pPr>
              <w:jc w:val="center"/>
              <w:rPr>
                <w:sz w:val="18"/>
                <w:szCs w:val="18"/>
              </w:rPr>
            </w:pPr>
            <w:r>
              <w:rPr>
                <w:rFonts w:hint="eastAsia"/>
                <w:sz w:val="18"/>
                <w:szCs w:val="18"/>
              </w:rPr>
              <w:t>按规定期限</w:t>
            </w:r>
          </w:p>
        </w:tc>
        <w:tc>
          <w:tcPr>
            <w:tcW w:w="2265" w:type="dxa"/>
            <w:vMerge w:val="continue"/>
            <w:shd w:val="clear" w:color="auto" w:fill="auto"/>
            <w:noWrap w:val="0"/>
            <w:vAlign w:val="top"/>
          </w:tcPr>
          <w:p w14:paraId="31D954CC">
            <w:pPr>
              <w:jc w:val="center"/>
              <w:rPr>
                <w:sz w:val="18"/>
                <w:szCs w:val="18"/>
              </w:rPr>
            </w:pPr>
          </w:p>
        </w:tc>
      </w:tr>
      <w:tr w14:paraId="7B86B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230" w:type="dxa"/>
            <w:vMerge w:val="continue"/>
            <w:shd w:val="clear" w:color="auto" w:fill="auto"/>
            <w:noWrap w:val="0"/>
            <w:vAlign w:val="center"/>
          </w:tcPr>
          <w:p w14:paraId="7BD4B08A">
            <w:pPr>
              <w:jc w:val="center"/>
              <w:rPr>
                <w:sz w:val="22"/>
                <w:szCs w:val="22"/>
              </w:rPr>
            </w:pPr>
          </w:p>
        </w:tc>
        <w:tc>
          <w:tcPr>
            <w:tcW w:w="2565" w:type="dxa"/>
            <w:shd w:val="clear" w:color="auto" w:fill="auto"/>
            <w:noWrap w:val="0"/>
            <w:vAlign w:val="center"/>
          </w:tcPr>
          <w:p w14:paraId="7D3AFB64">
            <w:pPr>
              <w:jc w:val="center"/>
              <w:rPr>
                <w:sz w:val="18"/>
                <w:szCs w:val="18"/>
              </w:rPr>
            </w:pPr>
            <w:r>
              <w:rPr>
                <w:rFonts w:hint="eastAsia"/>
                <w:sz w:val="18"/>
                <w:szCs w:val="18"/>
              </w:rPr>
              <w:t>耐穿刺性能试验</w:t>
            </w:r>
          </w:p>
        </w:tc>
        <w:tc>
          <w:tcPr>
            <w:tcW w:w="3554" w:type="dxa"/>
            <w:shd w:val="clear" w:color="auto" w:fill="auto"/>
            <w:noWrap w:val="0"/>
            <w:vAlign w:val="top"/>
          </w:tcPr>
          <w:p w14:paraId="3B8FDBC3">
            <w:pPr>
              <w:jc w:val="center"/>
              <w:rPr>
                <w:sz w:val="18"/>
                <w:szCs w:val="18"/>
              </w:rPr>
            </w:pPr>
            <w:r>
              <w:rPr>
                <w:rFonts w:hint="eastAsia"/>
                <w:sz w:val="18"/>
                <w:szCs w:val="18"/>
              </w:rPr>
              <w:t>按规定期限</w:t>
            </w:r>
          </w:p>
        </w:tc>
        <w:tc>
          <w:tcPr>
            <w:tcW w:w="2265" w:type="dxa"/>
            <w:vMerge w:val="continue"/>
            <w:shd w:val="clear" w:color="auto" w:fill="auto"/>
            <w:noWrap w:val="0"/>
            <w:vAlign w:val="top"/>
          </w:tcPr>
          <w:p w14:paraId="1E2FC3AB">
            <w:pPr>
              <w:jc w:val="center"/>
              <w:rPr>
                <w:sz w:val="18"/>
                <w:szCs w:val="18"/>
              </w:rPr>
            </w:pPr>
          </w:p>
        </w:tc>
      </w:tr>
    </w:tbl>
    <w:p w14:paraId="47CB0B5C">
      <w:pPr>
        <w:pStyle w:val="2"/>
        <w:ind w:left="0" w:leftChars="0" w:firstLine="0" w:firstLineChars="0"/>
        <w:rPr>
          <w:rFonts w:hint="eastAsia"/>
          <w:sz w:val="24"/>
          <w:szCs w:val="24"/>
          <w:lang w:val="en-US" w:eastAsia="zh-CN"/>
        </w:rPr>
      </w:pPr>
    </w:p>
    <w:p w14:paraId="3CF33E5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sz w:val="24"/>
          <w:szCs w:val="24"/>
          <w:lang w:val="en-US" w:eastAsia="zh-CN"/>
        </w:rPr>
      </w:pPr>
      <w:r>
        <w:rPr>
          <w:rFonts w:hint="eastAsia"/>
          <w:sz w:val="24"/>
          <w:szCs w:val="24"/>
          <w:lang w:val="en-US" w:eastAsia="zh-CN"/>
        </w:rPr>
        <w:t xml:space="preserve">                                     </w:t>
      </w:r>
    </w:p>
    <w:p w14:paraId="4318D2F3">
      <w:pPr>
        <w:spacing w:line="360" w:lineRule="auto"/>
        <w:rPr>
          <w:rFonts w:hint="eastAsia"/>
          <w:color w:val="auto"/>
        </w:rPr>
      </w:pPr>
    </w:p>
    <w:p w14:paraId="3531740C">
      <w:pPr>
        <w:pStyle w:val="6"/>
        <w:rPr>
          <w:rFonts w:hint="eastAsia"/>
          <w:color w:val="auto"/>
        </w:rPr>
      </w:pPr>
    </w:p>
    <w:p w14:paraId="3B685E3F">
      <w:pPr>
        <w:rPr>
          <w:rFonts w:hint="eastAsia"/>
          <w:color w:val="auto"/>
        </w:rPr>
      </w:pPr>
    </w:p>
    <w:p w14:paraId="21C2CEC0">
      <w:pPr>
        <w:pStyle w:val="2"/>
        <w:rPr>
          <w:rFonts w:hint="eastAsia"/>
          <w:color w:val="auto"/>
        </w:rPr>
      </w:pPr>
    </w:p>
    <w:p w14:paraId="39E1A8D1">
      <w:pPr>
        <w:pStyle w:val="2"/>
        <w:rPr>
          <w:rFonts w:hint="eastAsia"/>
          <w:color w:val="auto"/>
        </w:rPr>
      </w:pPr>
    </w:p>
    <w:p w14:paraId="7D76688A">
      <w:pPr>
        <w:tabs>
          <w:tab w:val="left" w:pos="1800"/>
        </w:tabs>
        <w:rPr>
          <w:rFonts w:ascii="宋体" w:hAnsi="宋体" w:eastAsia="宋体" w:cs="宋体"/>
          <w:b/>
          <w:sz w:val="36"/>
        </w:rPr>
      </w:pPr>
      <w:r>
        <w:rPr>
          <w:rFonts w:ascii="宋体" w:hAnsi="宋体" w:eastAsia="宋体" w:cs="宋体"/>
          <w:b/>
          <w:sz w:val="36"/>
        </w:rPr>
        <w:t>二</w:t>
      </w:r>
      <w:r>
        <w:rPr>
          <w:rFonts w:hint="eastAsia" w:ascii="宋体" w:hAnsi="宋体" w:eastAsia="宋体" w:cs="宋体"/>
          <w:b/>
          <w:sz w:val="36"/>
        </w:rPr>
        <w:t>、</w:t>
      </w:r>
      <w:r>
        <w:rPr>
          <w:rFonts w:ascii="宋体" w:hAnsi="宋体" w:eastAsia="宋体" w:cs="宋体"/>
          <w:b/>
          <w:sz w:val="36"/>
        </w:rPr>
        <w:t>报价文件格式</w:t>
      </w:r>
    </w:p>
    <w:p w14:paraId="25EEFCE4">
      <w:pPr>
        <w:spacing w:line="360" w:lineRule="auto"/>
        <w:jc w:val="center"/>
        <w:rPr>
          <w:rFonts w:ascii="宋体" w:hAnsi="宋体" w:eastAsia="宋体" w:cs="宋体"/>
          <w:b/>
          <w:sz w:val="30"/>
        </w:rPr>
      </w:pPr>
      <w:r>
        <w:rPr>
          <w:rFonts w:ascii="宋体" w:hAnsi="宋体" w:eastAsia="宋体" w:cs="宋体"/>
          <w:b/>
          <w:sz w:val="30"/>
        </w:rPr>
        <w:t>格式一投标承诺书</w:t>
      </w:r>
    </w:p>
    <w:p w14:paraId="73F6C8E7">
      <w:pPr>
        <w:spacing w:line="360" w:lineRule="auto"/>
        <w:rPr>
          <w:rFonts w:ascii="宋体" w:hAnsi="宋体" w:eastAsia="宋体" w:cs="宋体"/>
        </w:rPr>
      </w:pPr>
      <w:r>
        <w:rPr>
          <w:rFonts w:ascii="宋体" w:hAnsi="宋体" w:eastAsia="宋体" w:cs="宋体"/>
        </w:rPr>
        <w:t>致：东莞城市学院</w:t>
      </w:r>
    </w:p>
    <w:p w14:paraId="33D8D988">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14:paraId="7132FEE6">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投标承诺书；</w:t>
      </w:r>
    </w:p>
    <w:p w14:paraId="2CDB3795">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14:paraId="0FEC6923">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14:paraId="1C5D1891">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14:paraId="27B40AE2">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14:paraId="0E4E11B6">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付款方式；</w:t>
      </w:r>
    </w:p>
    <w:p w14:paraId="0098FEEB">
      <w:pPr>
        <w:numPr>
          <w:ilvl w:val="0"/>
          <w:numId w:val="8"/>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14:paraId="38C6BB12">
      <w:pPr>
        <w:numPr>
          <w:ilvl w:val="0"/>
          <w:numId w:val="8"/>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14:paraId="73195E3A">
      <w:pPr>
        <w:numPr>
          <w:ilvl w:val="0"/>
          <w:numId w:val="8"/>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14:paraId="478213EB">
      <w:pPr>
        <w:spacing w:line="360" w:lineRule="auto"/>
        <w:ind w:left="420"/>
        <w:rPr>
          <w:rFonts w:ascii="宋体" w:hAnsi="宋体" w:eastAsia="宋体" w:cs="宋体"/>
        </w:rPr>
      </w:pPr>
      <w:r>
        <w:rPr>
          <w:rFonts w:ascii="宋体" w:hAnsi="宋体" w:eastAsia="宋体" w:cs="宋体"/>
        </w:rPr>
        <w:t>10、其它优惠条件或需说明的其他内容。</w:t>
      </w:r>
    </w:p>
    <w:p w14:paraId="0AC2824C">
      <w:pPr>
        <w:spacing w:line="360" w:lineRule="auto"/>
        <w:ind w:firstLine="630"/>
        <w:rPr>
          <w:rFonts w:ascii="宋体" w:hAnsi="宋体" w:eastAsia="宋体" w:cs="宋体"/>
        </w:rPr>
      </w:pPr>
      <w:r>
        <w:rPr>
          <w:rFonts w:ascii="宋体" w:hAnsi="宋体" w:eastAsia="宋体" w:cs="宋体"/>
        </w:rPr>
        <w:t>（二）报价¥____元，大写____（人民币）。</w:t>
      </w:r>
    </w:p>
    <w:p w14:paraId="6FD68EBA">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14:paraId="465E24CA">
      <w:pPr>
        <w:spacing w:line="360" w:lineRule="auto"/>
        <w:ind w:firstLine="630"/>
        <w:rPr>
          <w:rFonts w:ascii="宋体" w:hAnsi="宋体" w:eastAsia="宋体" w:cs="宋体"/>
        </w:rPr>
      </w:pPr>
      <w:r>
        <w:rPr>
          <w:rFonts w:ascii="宋体" w:hAnsi="宋体" w:eastAsia="宋体" w:cs="宋体"/>
        </w:rPr>
        <w:t>（四）递交谈判文件后我方不撤回谈判文件。</w:t>
      </w:r>
    </w:p>
    <w:p w14:paraId="11B5A907">
      <w:pPr>
        <w:spacing w:line="360" w:lineRule="auto"/>
        <w:ind w:firstLine="630"/>
        <w:rPr>
          <w:rFonts w:ascii="宋体" w:hAnsi="宋体" w:eastAsia="宋体" w:cs="宋体"/>
        </w:rPr>
      </w:pPr>
      <w:r>
        <w:rPr>
          <w:rFonts w:ascii="宋体" w:hAnsi="宋体" w:eastAsia="宋体" w:cs="宋体"/>
        </w:rPr>
        <w:t>（五）与本次谈判有关的一切正式往来通讯请寄：</w:t>
      </w:r>
    </w:p>
    <w:p w14:paraId="2C482B2F">
      <w:pPr>
        <w:spacing w:line="360" w:lineRule="auto"/>
        <w:rPr>
          <w:rFonts w:ascii="宋体" w:hAnsi="宋体" w:eastAsia="宋体" w:cs="宋体"/>
          <w:u w:val="single"/>
        </w:rPr>
      </w:pPr>
      <w:r>
        <w:rPr>
          <w:rFonts w:ascii="宋体" w:hAnsi="宋体" w:eastAsia="宋体" w:cs="宋体"/>
        </w:rPr>
        <w:t>地址：开户行：</w:t>
      </w:r>
    </w:p>
    <w:p w14:paraId="2C807774">
      <w:pPr>
        <w:spacing w:line="360" w:lineRule="auto"/>
        <w:rPr>
          <w:rFonts w:ascii="宋体" w:hAnsi="宋体" w:eastAsia="宋体" w:cs="宋体"/>
          <w:u w:val="single"/>
        </w:rPr>
      </w:pPr>
      <w:r>
        <w:rPr>
          <w:rFonts w:ascii="宋体" w:hAnsi="宋体" w:eastAsia="宋体" w:cs="宋体"/>
        </w:rPr>
        <w:t>电话：帐户名称：</w:t>
      </w:r>
    </w:p>
    <w:p w14:paraId="6662EBFF">
      <w:pPr>
        <w:spacing w:line="360" w:lineRule="auto"/>
        <w:rPr>
          <w:rFonts w:ascii="宋体" w:hAnsi="宋体" w:eastAsia="宋体" w:cs="宋体"/>
          <w:u w:val="single"/>
        </w:rPr>
      </w:pPr>
      <w:r>
        <w:rPr>
          <w:rFonts w:ascii="宋体" w:hAnsi="宋体" w:eastAsia="宋体" w:cs="宋体"/>
        </w:rPr>
        <w:t>传真：帐号：</w:t>
      </w:r>
    </w:p>
    <w:p w14:paraId="7203816A">
      <w:pPr>
        <w:spacing w:line="360" w:lineRule="auto"/>
        <w:rPr>
          <w:rFonts w:ascii="宋体" w:hAnsi="宋体" w:eastAsia="宋体" w:cs="宋体"/>
        </w:rPr>
      </w:pPr>
      <w:r>
        <w:rPr>
          <w:rFonts w:ascii="宋体" w:hAnsi="宋体" w:eastAsia="宋体" w:cs="宋体"/>
        </w:rPr>
        <w:t>电子函件：</w:t>
      </w:r>
    </w:p>
    <w:p w14:paraId="564B5491">
      <w:pPr>
        <w:spacing w:line="360" w:lineRule="auto"/>
        <w:rPr>
          <w:rFonts w:ascii="宋体" w:hAnsi="宋体" w:eastAsia="宋体" w:cs="宋体"/>
          <w:u w:val="single"/>
        </w:rPr>
      </w:pPr>
      <w:r>
        <w:rPr>
          <w:rFonts w:ascii="宋体" w:hAnsi="宋体" w:eastAsia="宋体" w:cs="宋体"/>
        </w:rPr>
        <w:t>供应商名称：</w:t>
      </w:r>
    </w:p>
    <w:p w14:paraId="3336F27A">
      <w:pPr>
        <w:spacing w:line="360" w:lineRule="auto"/>
        <w:rPr>
          <w:rFonts w:ascii="宋体" w:hAnsi="宋体" w:eastAsia="宋体" w:cs="宋体"/>
          <w:u w:val="single"/>
        </w:rPr>
      </w:pPr>
      <w:r>
        <w:rPr>
          <w:rFonts w:ascii="宋体" w:hAnsi="宋体" w:eastAsia="宋体" w:cs="宋体"/>
        </w:rPr>
        <w:t>法定代表人或委托代理人签字：</w:t>
      </w:r>
    </w:p>
    <w:p w14:paraId="4E9662C3">
      <w:pPr>
        <w:spacing w:line="360" w:lineRule="auto"/>
        <w:ind w:firstLine="1260"/>
        <w:rPr>
          <w:rFonts w:ascii="宋体" w:hAnsi="宋体" w:eastAsia="宋体" w:cs="宋体"/>
        </w:rPr>
      </w:pPr>
      <w:r>
        <w:rPr>
          <w:rFonts w:ascii="宋体" w:hAnsi="宋体" w:eastAsia="宋体" w:cs="宋体"/>
        </w:rPr>
        <w:t>（公章）</w:t>
      </w:r>
    </w:p>
    <w:p w14:paraId="4DDDE39B">
      <w:pPr>
        <w:spacing w:line="360" w:lineRule="auto"/>
        <w:ind w:firstLine="4830"/>
        <w:rPr>
          <w:rFonts w:ascii="宋体" w:hAnsi="宋体" w:eastAsia="宋体" w:cs="宋体"/>
          <w:u w:val="single"/>
        </w:rPr>
      </w:pPr>
      <w:r>
        <w:rPr>
          <w:rFonts w:ascii="宋体" w:hAnsi="宋体" w:eastAsia="宋体" w:cs="宋体"/>
        </w:rPr>
        <w:t>日期：</w:t>
      </w:r>
    </w:p>
    <w:p w14:paraId="40194CB2">
      <w:pPr>
        <w:spacing w:line="360" w:lineRule="auto"/>
        <w:ind w:firstLine="4830"/>
        <w:rPr>
          <w:rFonts w:ascii="宋体" w:hAnsi="宋体" w:eastAsia="宋体" w:cs="宋体"/>
          <w:u w:val="single"/>
        </w:rPr>
      </w:pPr>
    </w:p>
    <w:p w14:paraId="0BAA7AE6">
      <w:pPr>
        <w:spacing w:line="360" w:lineRule="auto"/>
        <w:ind w:firstLine="4830"/>
        <w:rPr>
          <w:rFonts w:ascii="宋体" w:hAnsi="宋体" w:eastAsia="宋体" w:cs="宋体"/>
          <w:u w:val="single"/>
        </w:rPr>
      </w:pPr>
    </w:p>
    <w:p w14:paraId="1F954A4F">
      <w:pPr>
        <w:spacing w:line="360" w:lineRule="auto"/>
        <w:jc w:val="center"/>
        <w:rPr>
          <w:rFonts w:ascii="宋体" w:hAnsi="宋体" w:eastAsia="宋体" w:cs="宋体"/>
          <w:b/>
          <w:sz w:val="32"/>
        </w:rPr>
      </w:pPr>
      <w:r>
        <w:rPr>
          <w:rFonts w:ascii="宋体" w:hAnsi="宋体" w:eastAsia="宋体" w:cs="宋体"/>
          <w:b/>
          <w:sz w:val="32"/>
        </w:rPr>
        <w:t>格式二商务技术条款偏离表</w:t>
      </w:r>
    </w:p>
    <w:p w14:paraId="4B9DA1C5">
      <w:pPr>
        <w:spacing w:line="360" w:lineRule="auto"/>
        <w:rPr>
          <w:rFonts w:ascii="宋体" w:hAnsi="宋体" w:eastAsia="宋体" w:cs="宋体"/>
          <w:b/>
        </w:rPr>
      </w:pPr>
    </w:p>
    <w:tbl>
      <w:tblPr>
        <w:tblStyle w:val="12"/>
        <w:tblW w:w="0" w:type="auto"/>
        <w:tblInd w:w="98" w:type="dxa"/>
        <w:tblLayout w:type="autofit"/>
        <w:tblCellMar>
          <w:top w:w="0" w:type="dxa"/>
          <w:left w:w="10" w:type="dxa"/>
          <w:bottom w:w="0" w:type="dxa"/>
          <w:right w:w="10" w:type="dxa"/>
        </w:tblCellMar>
      </w:tblPr>
      <w:tblGrid>
        <w:gridCol w:w="1684"/>
        <w:gridCol w:w="1684"/>
        <w:gridCol w:w="1685"/>
        <w:gridCol w:w="1685"/>
        <w:gridCol w:w="1686"/>
      </w:tblGrid>
      <w:tr w14:paraId="274B0D42">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11F317">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31229">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F77B02">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5402E7">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5B43E4">
            <w:pPr>
              <w:spacing w:line="360" w:lineRule="auto"/>
              <w:jc w:val="center"/>
              <w:rPr>
                <w:rFonts w:ascii="宋体" w:hAnsi="宋体" w:eastAsia="宋体" w:cs="宋体"/>
              </w:rPr>
            </w:pPr>
            <w:r>
              <w:rPr>
                <w:rFonts w:ascii="宋体" w:hAnsi="宋体" w:eastAsia="宋体" w:cs="宋体"/>
                <w:b/>
              </w:rPr>
              <w:t>备注</w:t>
            </w:r>
          </w:p>
        </w:tc>
      </w:tr>
      <w:tr w14:paraId="28C4C945">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0696B2">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11448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07D275">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85D09C">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6CADB5">
            <w:pPr>
              <w:spacing w:line="360" w:lineRule="auto"/>
              <w:jc w:val="center"/>
              <w:rPr>
                <w:rFonts w:ascii="宋体" w:hAnsi="宋体" w:eastAsia="宋体" w:cs="宋体"/>
                <w:sz w:val="22"/>
              </w:rPr>
            </w:pPr>
          </w:p>
        </w:tc>
      </w:tr>
      <w:tr w14:paraId="68414CA1">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A5C7D1">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52939D">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8470B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480251">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3DBC39">
            <w:pPr>
              <w:spacing w:line="360" w:lineRule="auto"/>
              <w:jc w:val="center"/>
              <w:rPr>
                <w:rFonts w:ascii="宋体" w:hAnsi="宋体" w:eastAsia="宋体" w:cs="宋体"/>
                <w:sz w:val="22"/>
              </w:rPr>
            </w:pPr>
          </w:p>
        </w:tc>
      </w:tr>
      <w:tr w14:paraId="10FD700B">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FCAA57">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630953">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380E00">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A868E6">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426A75">
            <w:pPr>
              <w:spacing w:line="360" w:lineRule="auto"/>
              <w:jc w:val="center"/>
              <w:rPr>
                <w:rFonts w:ascii="宋体" w:hAnsi="宋体" w:eastAsia="宋体" w:cs="宋体"/>
                <w:sz w:val="22"/>
              </w:rPr>
            </w:pPr>
          </w:p>
        </w:tc>
      </w:tr>
      <w:tr w14:paraId="25021DC8">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88E613">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3D3CDB">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AFDCC7">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C8BA0A">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D35315">
            <w:pPr>
              <w:spacing w:line="360" w:lineRule="auto"/>
              <w:jc w:val="center"/>
              <w:rPr>
                <w:rFonts w:ascii="宋体" w:hAnsi="宋体" w:eastAsia="宋体" w:cs="宋体"/>
                <w:sz w:val="22"/>
              </w:rPr>
            </w:pPr>
          </w:p>
        </w:tc>
      </w:tr>
    </w:tbl>
    <w:p w14:paraId="18F33DCF">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14:paraId="2B5DC997">
      <w:pPr>
        <w:spacing w:line="440" w:lineRule="auto"/>
        <w:jc w:val="left"/>
        <w:rPr>
          <w:rFonts w:ascii="宋体" w:hAnsi="宋体" w:eastAsia="宋体" w:cs="宋体"/>
          <w:sz w:val="24"/>
        </w:rPr>
      </w:pPr>
    </w:p>
    <w:p w14:paraId="24104FE9">
      <w:pPr>
        <w:spacing w:line="440" w:lineRule="auto"/>
        <w:jc w:val="left"/>
        <w:rPr>
          <w:rFonts w:ascii="宋体" w:hAnsi="宋体" w:eastAsia="宋体" w:cs="宋体"/>
          <w:sz w:val="24"/>
        </w:rPr>
      </w:pPr>
    </w:p>
    <w:p w14:paraId="6AA81B2B">
      <w:pPr>
        <w:spacing w:line="440" w:lineRule="auto"/>
        <w:jc w:val="left"/>
        <w:rPr>
          <w:rFonts w:ascii="宋体" w:hAnsi="宋体" w:eastAsia="宋体" w:cs="宋体"/>
          <w:sz w:val="24"/>
        </w:rPr>
      </w:pPr>
      <w:r>
        <w:rPr>
          <w:rFonts w:ascii="宋体" w:hAnsi="宋体" w:eastAsia="宋体" w:cs="宋体"/>
          <w:sz w:val="24"/>
        </w:rPr>
        <w:t>投标人名称（盖公章）：</w:t>
      </w:r>
    </w:p>
    <w:p w14:paraId="7748B37E">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4C2B6B9D">
      <w:pPr>
        <w:spacing w:line="440" w:lineRule="auto"/>
        <w:rPr>
          <w:rFonts w:ascii="宋体" w:hAnsi="宋体" w:eastAsia="宋体" w:cs="宋体"/>
          <w:sz w:val="24"/>
        </w:rPr>
      </w:pPr>
      <w:r>
        <w:rPr>
          <w:rFonts w:ascii="宋体" w:hAnsi="宋体" w:eastAsia="宋体" w:cs="宋体"/>
          <w:sz w:val="24"/>
        </w:rPr>
        <w:t>日期：</w:t>
      </w:r>
    </w:p>
    <w:p w14:paraId="2499A59D">
      <w:pPr>
        <w:spacing w:line="360" w:lineRule="auto"/>
        <w:rPr>
          <w:rFonts w:ascii="宋体" w:hAnsi="宋体" w:eastAsia="宋体" w:cs="宋体"/>
          <w:u w:val="single"/>
        </w:rPr>
      </w:pPr>
    </w:p>
    <w:p w14:paraId="484C9CF1">
      <w:pPr>
        <w:spacing w:line="360" w:lineRule="auto"/>
        <w:ind w:firstLine="4830"/>
        <w:rPr>
          <w:rFonts w:ascii="宋体" w:hAnsi="宋体" w:eastAsia="宋体" w:cs="宋体"/>
        </w:rPr>
      </w:pPr>
    </w:p>
    <w:p w14:paraId="513FF24C">
      <w:pPr>
        <w:spacing w:line="360" w:lineRule="auto"/>
        <w:ind w:firstLine="4830"/>
        <w:rPr>
          <w:rFonts w:ascii="宋体" w:hAnsi="宋体" w:eastAsia="宋体" w:cs="宋体"/>
        </w:rPr>
      </w:pPr>
    </w:p>
    <w:p w14:paraId="5D7890DE">
      <w:pPr>
        <w:spacing w:line="360" w:lineRule="auto"/>
        <w:ind w:firstLine="4830"/>
        <w:rPr>
          <w:rFonts w:ascii="宋体" w:hAnsi="宋体" w:eastAsia="宋体" w:cs="宋体"/>
        </w:rPr>
      </w:pPr>
    </w:p>
    <w:p w14:paraId="1BBBCC53">
      <w:pPr>
        <w:spacing w:line="360" w:lineRule="auto"/>
        <w:ind w:firstLine="4830"/>
        <w:rPr>
          <w:rFonts w:ascii="宋体" w:hAnsi="宋体" w:eastAsia="宋体" w:cs="宋体"/>
        </w:rPr>
      </w:pPr>
    </w:p>
    <w:p w14:paraId="785484FC">
      <w:pPr>
        <w:spacing w:line="360" w:lineRule="auto"/>
        <w:ind w:firstLine="4830"/>
        <w:rPr>
          <w:rFonts w:ascii="宋体" w:hAnsi="宋体" w:eastAsia="宋体" w:cs="宋体"/>
        </w:rPr>
      </w:pPr>
    </w:p>
    <w:p w14:paraId="54CD8820">
      <w:pPr>
        <w:spacing w:line="360" w:lineRule="auto"/>
        <w:ind w:firstLine="4830"/>
        <w:rPr>
          <w:rFonts w:ascii="宋体" w:hAnsi="宋体" w:eastAsia="宋体" w:cs="宋体"/>
        </w:rPr>
      </w:pPr>
    </w:p>
    <w:p w14:paraId="06F9E57E">
      <w:pPr>
        <w:rPr>
          <w:rFonts w:ascii="宋体" w:hAnsi="宋体" w:eastAsia="宋体" w:cs="宋体"/>
        </w:rPr>
      </w:pPr>
    </w:p>
    <w:p w14:paraId="392B6142">
      <w:pPr>
        <w:widowControl/>
        <w:jc w:val="left"/>
        <w:rPr>
          <w:rFonts w:ascii="宋体" w:hAnsi="宋体" w:eastAsia="宋体" w:cs="宋体"/>
          <w:b/>
          <w:sz w:val="32"/>
        </w:rPr>
      </w:pPr>
      <w:r>
        <w:rPr>
          <w:rFonts w:ascii="宋体" w:hAnsi="宋体" w:eastAsia="宋体" w:cs="宋体"/>
          <w:b/>
          <w:sz w:val="32"/>
        </w:rPr>
        <w:br w:type="page"/>
      </w:r>
    </w:p>
    <w:p w14:paraId="1525B0F6">
      <w:pPr>
        <w:spacing w:line="360" w:lineRule="auto"/>
        <w:jc w:val="center"/>
        <w:rPr>
          <w:rFonts w:ascii="宋体" w:hAnsi="宋体" w:eastAsia="宋体" w:cs="宋体"/>
          <w:b/>
          <w:sz w:val="32"/>
        </w:rPr>
      </w:pPr>
      <w:r>
        <w:rPr>
          <w:rFonts w:ascii="宋体" w:hAnsi="宋体" w:eastAsia="宋体" w:cs="宋体"/>
          <w:b/>
          <w:sz w:val="32"/>
        </w:rPr>
        <w:t>格式三报价总表</w:t>
      </w:r>
    </w:p>
    <w:p w14:paraId="53515BD9">
      <w:pPr>
        <w:spacing w:line="360" w:lineRule="auto"/>
        <w:rPr>
          <w:rFonts w:ascii="宋体" w:hAnsi="宋体" w:eastAsia="宋体" w:cs="宋体"/>
          <w:sz w:val="28"/>
        </w:rPr>
      </w:pPr>
      <w:r>
        <w:rPr>
          <w:rFonts w:ascii="宋体" w:hAnsi="宋体" w:eastAsia="宋体" w:cs="宋体"/>
          <w:sz w:val="28"/>
        </w:rPr>
        <w:t>报价单位：元人民币</w:t>
      </w:r>
    </w:p>
    <w:tbl>
      <w:tblPr>
        <w:tblStyle w:val="12"/>
        <w:tblW w:w="0" w:type="auto"/>
        <w:tblInd w:w="98" w:type="dxa"/>
        <w:tblLayout w:type="autofit"/>
        <w:tblCellMar>
          <w:top w:w="0" w:type="dxa"/>
          <w:left w:w="10" w:type="dxa"/>
          <w:bottom w:w="0" w:type="dxa"/>
          <w:right w:w="10" w:type="dxa"/>
        </w:tblCellMar>
      </w:tblPr>
      <w:tblGrid>
        <w:gridCol w:w="682"/>
        <w:gridCol w:w="1044"/>
        <w:gridCol w:w="1189"/>
        <w:gridCol w:w="899"/>
        <w:gridCol w:w="1261"/>
        <w:gridCol w:w="1044"/>
        <w:gridCol w:w="1333"/>
        <w:gridCol w:w="972"/>
      </w:tblGrid>
      <w:tr w14:paraId="03700B53">
        <w:tblPrEx>
          <w:tblCellMar>
            <w:top w:w="0" w:type="dxa"/>
            <w:left w:w="10" w:type="dxa"/>
            <w:bottom w:w="0" w:type="dxa"/>
            <w:right w:w="10"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96B4E8">
            <w:pPr>
              <w:spacing w:line="360" w:lineRule="auto"/>
              <w:rPr>
                <w:rFonts w:ascii="宋体" w:hAnsi="宋体" w:eastAsia="宋体" w:cs="宋体"/>
              </w:rPr>
            </w:pPr>
            <w:r>
              <w:rPr>
                <w:rFonts w:ascii="宋体" w:hAnsi="宋体" w:eastAsia="宋体" w:cs="宋体"/>
                <w:sz w:val="32"/>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1E2FB1">
            <w:pPr>
              <w:spacing w:line="360" w:lineRule="auto"/>
              <w:jc w:val="center"/>
              <w:rPr>
                <w:rFonts w:ascii="宋体" w:hAnsi="宋体" w:eastAsia="宋体" w:cs="宋体"/>
                <w:sz w:val="32"/>
              </w:rPr>
            </w:pPr>
          </w:p>
          <w:p w14:paraId="4C29EEE7">
            <w:pPr>
              <w:spacing w:line="360" w:lineRule="auto"/>
              <w:jc w:val="center"/>
              <w:rPr>
                <w:rFonts w:ascii="宋体" w:hAnsi="宋体" w:eastAsia="宋体" w:cs="宋体"/>
              </w:rPr>
            </w:pPr>
            <w:r>
              <w:rPr>
                <w:rFonts w:ascii="宋体" w:hAnsi="宋体" w:eastAsia="宋体" w:cs="宋体"/>
                <w:sz w:val="32"/>
              </w:rPr>
              <w:t>报价</w:t>
            </w:r>
          </w:p>
        </w:tc>
        <w:tc>
          <w:tcPr>
            <w:tcW w:w="1026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FC9088">
            <w:pPr>
              <w:spacing w:line="360" w:lineRule="auto"/>
              <w:jc w:val="center"/>
              <w:rPr>
                <w:rFonts w:ascii="宋体" w:hAnsi="宋体" w:eastAsia="宋体" w:cs="宋体"/>
              </w:rPr>
            </w:pPr>
            <w:r>
              <w:rPr>
                <w:rFonts w:ascii="宋体" w:hAnsi="宋体" w:eastAsia="宋体" w:cs="宋体"/>
                <w:sz w:val="32"/>
              </w:rPr>
              <w:t>其中</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906A26">
            <w:pPr>
              <w:spacing w:line="360" w:lineRule="auto"/>
              <w:rPr>
                <w:rFonts w:ascii="宋体" w:hAnsi="宋体" w:eastAsia="宋体" w:cs="宋体"/>
                <w:sz w:val="32"/>
              </w:rPr>
            </w:pPr>
          </w:p>
          <w:p w14:paraId="2D1DD06C">
            <w:pPr>
              <w:spacing w:line="360" w:lineRule="auto"/>
              <w:jc w:val="center"/>
              <w:rPr>
                <w:rFonts w:ascii="宋体" w:hAnsi="宋体" w:eastAsia="宋体" w:cs="宋体"/>
              </w:rPr>
            </w:pPr>
            <w:r>
              <w:rPr>
                <w:rFonts w:ascii="宋体" w:hAnsi="宋体" w:eastAsia="宋体" w:cs="宋体"/>
                <w:sz w:val="32"/>
              </w:rPr>
              <w:t>交货期</w:t>
            </w:r>
          </w:p>
        </w:tc>
      </w:tr>
      <w:tr w14:paraId="35DF67C9">
        <w:tblPrEx>
          <w:tblCellMar>
            <w:top w:w="0" w:type="dxa"/>
            <w:left w:w="10" w:type="dxa"/>
            <w:bottom w:w="0" w:type="dxa"/>
            <w:right w:w="10"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AE4DF1">
            <w:pPr>
              <w:spacing w:line="780" w:lineRule="auto"/>
              <w:jc w:val="center"/>
              <w:rPr>
                <w:rFonts w:ascii="宋体" w:hAnsi="宋体" w:eastAsia="宋体" w:cs="宋体"/>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F029EE">
            <w:pPr>
              <w:spacing w:line="780" w:lineRule="auto"/>
              <w:jc w:val="center"/>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0F1F31">
            <w:pPr>
              <w:spacing w:line="360" w:lineRule="auto"/>
              <w:rPr>
                <w:rFonts w:ascii="宋体" w:hAnsi="宋体" w:eastAsia="宋体" w:cs="宋体"/>
                <w:sz w:val="32"/>
              </w:rPr>
            </w:pPr>
            <w:r>
              <w:rPr>
                <w:rFonts w:ascii="宋体" w:hAnsi="宋体" w:eastAsia="宋体" w:cs="宋体"/>
                <w:sz w:val="32"/>
              </w:rPr>
              <w:t>耗材</w:t>
            </w:r>
          </w:p>
          <w:p w14:paraId="2C27AAD5">
            <w:pPr>
              <w:spacing w:line="360" w:lineRule="auto"/>
              <w:rPr>
                <w:rFonts w:ascii="宋体" w:hAnsi="宋体" w:eastAsia="宋体" w:cs="宋体"/>
              </w:rPr>
            </w:pPr>
            <w:r>
              <w:rPr>
                <w:rFonts w:ascii="宋体" w:hAnsi="宋体" w:eastAsia="宋体" w:cs="宋体"/>
                <w:sz w:val="32"/>
              </w:rPr>
              <w:t>购置费</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625FA5">
            <w:pPr>
              <w:spacing w:line="360" w:lineRule="auto"/>
              <w:rPr>
                <w:rFonts w:ascii="宋体" w:hAnsi="宋体" w:eastAsia="宋体" w:cs="宋体"/>
              </w:rPr>
            </w:pPr>
            <w:r>
              <w:rPr>
                <w:rFonts w:ascii="宋体" w:hAnsi="宋体" w:eastAsia="宋体" w:cs="宋体"/>
                <w:sz w:val="32"/>
              </w:rPr>
              <w:t>安装调试费</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7DC83A">
            <w:pPr>
              <w:spacing w:line="360" w:lineRule="auto"/>
              <w:rPr>
                <w:rFonts w:ascii="宋体" w:hAnsi="宋体" w:eastAsia="宋体" w:cs="宋体"/>
              </w:rPr>
            </w:pPr>
            <w:r>
              <w:rPr>
                <w:rFonts w:ascii="宋体" w:hAnsi="宋体" w:eastAsia="宋体" w:cs="宋体"/>
                <w:sz w:val="32"/>
              </w:rPr>
              <w:t>售后服务及培训费</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50E554">
            <w:pPr>
              <w:spacing w:line="360" w:lineRule="auto"/>
              <w:rPr>
                <w:rFonts w:ascii="宋体" w:hAnsi="宋体" w:eastAsia="宋体" w:cs="宋体"/>
              </w:rPr>
            </w:pPr>
            <w:r>
              <w:rPr>
                <w:rFonts w:ascii="宋体" w:hAnsi="宋体" w:eastAsia="宋体" w:cs="宋体"/>
                <w:sz w:val="32"/>
              </w:rPr>
              <w:t>税费</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180F3E">
            <w:pPr>
              <w:spacing w:line="360" w:lineRule="auto"/>
              <w:rPr>
                <w:rFonts w:ascii="宋体" w:hAnsi="宋体" w:eastAsia="宋体" w:cs="宋体"/>
              </w:rPr>
            </w:pPr>
            <w:r>
              <w:rPr>
                <w:rFonts w:ascii="宋体" w:hAnsi="宋体" w:eastAsia="宋体" w:cs="宋体"/>
                <w:sz w:val="32"/>
              </w:rPr>
              <w:t>其它费用</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A5CE5">
            <w:pPr>
              <w:spacing w:line="780" w:lineRule="auto"/>
              <w:jc w:val="center"/>
              <w:rPr>
                <w:rFonts w:ascii="宋体" w:hAnsi="宋体" w:eastAsia="宋体" w:cs="宋体"/>
                <w:sz w:val="22"/>
              </w:rPr>
            </w:pPr>
          </w:p>
        </w:tc>
      </w:tr>
      <w:tr w14:paraId="6499F5DC">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A19D35">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DDF050">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10DFFF">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74EE9">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B7AC0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1A6AEE">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E4AE35">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751B84">
            <w:pPr>
              <w:spacing w:line="360" w:lineRule="auto"/>
              <w:rPr>
                <w:rFonts w:ascii="宋体" w:hAnsi="宋体" w:eastAsia="宋体" w:cs="宋体"/>
                <w:sz w:val="22"/>
              </w:rPr>
            </w:pPr>
          </w:p>
        </w:tc>
      </w:tr>
      <w:tr w14:paraId="1032598E">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2D544A">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9D747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DD8571">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FB9C2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52C7E1">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F7D96C">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9B35E1">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ED5584">
            <w:pPr>
              <w:spacing w:line="360" w:lineRule="auto"/>
              <w:rPr>
                <w:rFonts w:ascii="宋体" w:hAnsi="宋体" w:eastAsia="宋体" w:cs="宋体"/>
                <w:sz w:val="22"/>
              </w:rPr>
            </w:pPr>
          </w:p>
        </w:tc>
      </w:tr>
      <w:tr w14:paraId="7B847B54">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4164E">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EDA315">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00A89C">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18807A">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DC5E24">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B86679">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8B503E">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DEFE29">
            <w:pPr>
              <w:spacing w:line="360" w:lineRule="auto"/>
              <w:rPr>
                <w:rFonts w:ascii="宋体" w:hAnsi="宋体" w:eastAsia="宋体" w:cs="宋体"/>
                <w:sz w:val="22"/>
              </w:rPr>
            </w:pPr>
          </w:p>
        </w:tc>
      </w:tr>
      <w:tr w14:paraId="53862946">
        <w:tblPrEx>
          <w:tblCellMar>
            <w:top w:w="0" w:type="dxa"/>
            <w:left w:w="10" w:type="dxa"/>
            <w:bottom w:w="0" w:type="dxa"/>
            <w:right w:w="10" w:type="dxa"/>
          </w:tblCellMar>
        </w:tblPrEx>
        <w:tc>
          <w:tcPr>
            <w:tcW w:w="1458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AD64E6">
            <w:pPr>
              <w:spacing w:line="360" w:lineRule="auto"/>
              <w:rPr>
                <w:rFonts w:ascii="宋体" w:hAnsi="宋体" w:eastAsia="宋体" w:cs="宋体"/>
              </w:rPr>
            </w:pPr>
            <w:r>
              <w:rPr>
                <w:rFonts w:ascii="宋体" w:hAnsi="宋体" w:eastAsia="宋体" w:cs="宋体"/>
                <w:sz w:val="32"/>
              </w:rPr>
              <w:t>投标总价￥大写：</w:t>
            </w:r>
          </w:p>
        </w:tc>
      </w:tr>
    </w:tbl>
    <w:p w14:paraId="36BC2506">
      <w:pPr>
        <w:spacing w:line="440" w:lineRule="auto"/>
        <w:jc w:val="left"/>
        <w:rPr>
          <w:rFonts w:ascii="宋体" w:hAnsi="宋体" w:eastAsia="宋体" w:cs="宋体"/>
          <w:b/>
          <w:sz w:val="24"/>
        </w:rPr>
      </w:pPr>
      <w:r>
        <w:rPr>
          <w:rFonts w:ascii="宋体" w:hAnsi="宋体" w:eastAsia="宋体" w:cs="宋体"/>
          <w:b/>
          <w:sz w:val="24"/>
        </w:rPr>
        <w:t>备注：若有软硬件组成则分开报价</w:t>
      </w:r>
    </w:p>
    <w:p w14:paraId="3F225CCA">
      <w:pPr>
        <w:spacing w:line="440" w:lineRule="auto"/>
        <w:jc w:val="left"/>
        <w:rPr>
          <w:rFonts w:ascii="宋体" w:hAnsi="宋体" w:eastAsia="宋体" w:cs="宋体"/>
          <w:sz w:val="24"/>
        </w:rPr>
      </w:pPr>
    </w:p>
    <w:p w14:paraId="092584A6">
      <w:pPr>
        <w:spacing w:line="440" w:lineRule="auto"/>
        <w:jc w:val="left"/>
        <w:rPr>
          <w:rFonts w:ascii="宋体" w:hAnsi="宋体" w:eastAsia="宋体" w:cs="宋体"/>
          <w:sz w:val="24"/>
        </w:rPr>
      </w:pPr>
      <w:r>
        <w:rPr>
          <w:rFonts w:ascii="宋体" w:hAnsi="宋体" w:eastAsia="宋体" w:cs="宋体"/>
          <w:sz w:val="24"/>
        </w:rPr>
        <w:t>投标人名称（盖公章）：</w:t>
      </w:r>
    </w:p>
    <w:p w14:paraId="20A92ED9">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CB51935">
      <w:pPr>
        <w:spacing w:line="440" w:lineRule="auto"/>
        <w:rPr>
          <w:rFonts w:ascii="宋体" w:hAnsi="宋体" w:eastAsia="宋体" w:cs="宋体"/>
          <w:sz w:val="24"/>
        </w:rPr>
      </w:pPr>
      <w:r>
        <w:rPr>
          <w:rFonts w:ascii="宋体" w:hAnsi="宋体" w:eastAsia="宋体" w:cs="宋体"/>
          <w:sz w:val="24"/>
        </w:rPr>
        <w:t>日期：</w:t>
      </w:r>
    </w:p>
    <w:p w14:paraId="64BEC1D0">
      <w:pPr>
        <w:spacing w:line="360" w:lineRule="auto"/>
        <w:rPr>
          <w:rFonts w:ascii="宋体" w:hAnsi="宋体" w:eastAsia="宋体" w:cs="宋体"/>
          <w:sz w:val="28"/>
        </w:rPr>
      </w:pPr>
    </w:p>
    <w:p w14:paraId="024DF921">
      <w:pPr>
        <w:widowControl/>
        <w:jc w:val="left"/>
        <w:rPr>
          <w:rFonts w:ascii="宋体" w:hAnsi="宋体" w:eastAsia="宋体" w:cs="宋体"/>
          <w:b/>
          <w:sz w:val="30"/>
        </w:rPr>
      </w:pPr>
      <w:r>
        <w:rPr>
          <w:rFonts w:ascii="宋体" w:hAnsi="宋体" w:eastAsia="宋体" w:cs="宋体"/>
          <w:b/>
          <w:sz w:val="30"/>
        </w:rPr>
        <w:br w:type="page"/>
      </w:r>
    </w:p>
    <w:p w14:paraId="782BC7AE">
      <w:pPr>
        <w:jc w:val="center"/>
        <w:rPr>
          <w:rFonts w:ascii="宋体" w:hAnsi="宋体" w:eastAsia="宋体" w:cs="宋体"/>
          <w:b/>
          <w:sz w:val="28"/>
        </w:rPr>
      </w:pPr>
      <w:r>
        <w:rPr>
          <w:rFonts w:ascii="宋体" w:hAnsi="宋体" w:eastAsia="宋体" w:cs="宋体"/>
          <w:b/>
          <w:sz w:val="30"/>
        </w:rPr>
        <w:t>格式四</w:t>
      </w:r>
      <w:r>
        <w:rPr>
          <w:rFonts w:ascii="宋体" w:hAnsi="宋体" w:eastAsia="宋体" w:cs="宋体"/>
          <w:b/>
          <w:sz w:val="28"/>
        </w:rPr>
        <w:t>报价明细表</w:t>
      </w:r>
    </w:p>
    <w:p w14:paraId="22FD1CF0">
      <w:pPr>
        <w:jc w:val="center"/>
        <w:rPr>
          <w:rFonts w:ascii="宋体" w:hAnsi="宋体" w:eastAsia="宋体" w:cs="宋体"/>
          <w:b/>
          <w:sz w:val="28"/>
        </w:rPr>
      </w:pPr>
    </w:p>
    <w:p w14:paraId="489AEE97">
      <w:pPr>
        <w:rPr>
          <w:rFonts w:ascii="宋体" w:hAnsi="宋体" w:eastAsia="宋体" w:cs="宋体"/>
          <w:b/>
          <w:sz w:val="24"/>
        </w:rPr>
      </w:pPr>
    </w:p>
    <w:tbl>
      <w:tblPr>
        <w:tblStyle w:val="12"/>
        <w:tblW w:w="0" w:type="auto"/>
        <w:jc w:val="center"/>
        <w:tblLayout w:type="autofit"/>
        <w:tblCellMar>
          <w:top w:w="0" w:type="dxa"/>
          <w:left w:w="10" w:type="dxa"/>
          <w:bottom w:w="0" w:type="dxa"/>
          <w:right w:w="10" w:type="dxa"/>
        </w:tblCellMar>
      </w:tblPr>
      <w:tblGrid>
        <w:gridCol w:w="595"/>
        <w:gridCol w:w="1474"/>
        <w:gridCol w:w="1280"/>
        <w:gridCol w:w="1280"/>
        <w:gridCol w:w="793"/>
        <w:gridCol w:w="1348"/>
        <w:gridCol w:w="1037"/>
        <w:gridCol w:w="715"/>
      </w:tblGrid>
      <w:tr w14:paraId="3EF3498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7E4266">
            <w:pPr>
              <w:jc w:val="center"/>
              <w:rPr>
                <w:rFonts w:ascii="宋体" w:hAnsi="宋体" w:eastAsia="宋体" w:cs="宋体"/>
              </w:rPr>
            </w:pPr>
            <w:r>
              <w:rPr>
                <w:rFonts w:ascii="宋体" w:hAnsi="宋体" w:eastAsia="宋体" w:cs="宋体"/>
                <w:sz w:val="24"/>
              </w:rPr>
              <w:t>序号</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3E60B3">
            <w:pPr>
              <w:jc w:val="center"/>
              <w:rPr>
                <w:rFonts w:ascii="宋体" w:hAnsi="宋体" w:eastAsia="宋体" w:cs="宋体"/>
              </w:rPr>
            </w:pPr>
            <w:r>
              <w:rPr>
                <w:rFonts w:ascii="宋体" w:hAnsi="宋体" w:eastAsia="宋体" w:cs="宋体"/>
                <w:sz w:val="24"/>
              </w:rPr>
              <w:t>名称</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C1985B">
            <w:pPr>
              <w:jc w:val="center"/>
              <w:rPr>
                <w:rFonts w:ascii="宋体" w:hAnsi="宋体" w:eastAsia="宋体" w:cs="宋体"/>
              </w:rPr>
            </w:pPr>
            <w:r>
              <w:rPr>
                <w:rFonts w:ascii="宋体" w:hAnsi="宋体" w:eastAsia="宋体" w:cs="宋体"/>
                <w:sz w:val="24"/>
              </w:rPr>
              <w:t>品牌</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43D262">
            <w:pPr>
              <w:jc w:val="center"/>
              <w:rPr>
                <w:rFonts w:ascii="宋体" w:hAnsi="宋体" w:eastAsia="宋体" w:cs="宋体"/>
              </w:rPr>
            </w:pPr>
            <w:r>
              <w:rPr>
                <w:rFonts w:ascii="宋体" w:hAnsi="宋体" w:eastAsia="宋体" w:cs="宋体"/>
                <w:sz w:val="24"/>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0260B">
            <w:pPr>
              <w:jc w:val="center"/>
              <w:rPr>
                <w:rFonts w:ascii="宋体" w:hAnsi="宋体" w:eastAsia="宋体" w:cs="宋体"/>
              </w:rPr>
            </w:pPr>
            <w:r>
              <w:rPr>
                <w:rFonts w:ascii="宋体" w:hAnsi="宋体" w:eastAsia="宋体" w:cs="宋体"/>
                <w:sz w:val="24"/>
              </w:rPr>
              <w:t>数量</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4175A7">
            <w:pPr>
              <w:jc w:val="center"/>
              <w:rPr>
                <w:rFonts w:ascii="宋体" w:hAnsi="宋体" w:eastAsia="宋体" w:cs="宋体"/>
              </w:rPr>
            </w:pPr>
            <w:r>
              <w:rPr>
                <w:rFonts w:ascii="宋体" w:hAnsi="宋体" w:eastAsia="宋体" w:cs="宋体"/>
                <w:sz w:val="24"/>
              </w:rPr>
              <w:t>单价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83A959">
            <w:pPr>
              <w:jc w:val="center"/>
              <w:rPr>
                <w:rFonts w:ascii="宋体" w:hAnsi="宋体" w:eastAsia="宋体" w:cs="宋体"/>
              </w:rPr>
            </w:pPr>
            <w:r>
              <w:rPr>
                <w:rFonts w:ascii="宋体" w:hAnsi="宋体" w:eastAsia="宋体" w:cs="宋体"/>
                <w:sz w:val="24"/>
              </w:rPr>
              <w:t>总价</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8061B6">
            <w:pPr>
              <w:jc w:val="center"/>
              <w:rPr>
                <w:rFonts w:ascii="宋体" w:hAnsi="宋体" w:eastAsia="宋体" w:cs="宋体"/>
              </w:rPr>
            </w:pPr>
            <w:r>
              <w:rPr>
                <w:rFonts w:ascii="宋体" w:hAnsi="宋体" w:eastAsia="宋体" w:cs="宋体"/>
                <w:sz w:val="24"/>
              </w:rPr>
              <w:t>备注</w:t>
            </w:r>
          </w:p>
        </w:tc>
      </w:tr>
      <w:tr w14:paraId="4FB0A440">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1A309">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44FA80">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CE195E">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7E18F7">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7EBD5F">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061F50">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05537B">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B1273">
            <w:pPr>
              <w:ind w:firstLine="480"/>
              <w:jc w:val="left"/>
              <w:rPr>
                <w:rFonts w:ascii="宋体" w:hAnsi="宋体" w:eastAsia="宋体" w:cs="宋体"/>
                <w:sz w:val="22"/>
              </w:rPr>
            </w:pPr>
          </w:p>
        </w:tc>
      </w:tr>
      <w:tr w14:paraId="529B305D">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3C275">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BC4A6E">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C2E63">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768B69">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5C37A">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358AFD">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117B6D">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0461A5">
            <w:pPr>
              <w:ind w:firstLine="480"/>
              <w:jc w:val="left"/>
              <w:rPr>
                <w:rFonts w:ascii="宋体" w:hAnsi="宋体" w:eastAsia="宋体" w:cs="宋体"/>
                <w:sz w:val="22"/>
              </w:rPr>
            </w:pPr>
          </w:p>
        </w:tc>
      </w:tr>
      <w:tr w14:paraId="2AA4A7B6">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0040F1">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4C1E26">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12A140">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3B69F">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6B2744">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93497">
            <w:pPr>
              <w:ind w:firstLine="480"/>
              <w:jc w:val="left"/>
              <w:rPr>
                <w:rFonts w:ascii="宋体" w:hAnsi="宋体" w:eastAsia="宋体" w:cs="宋体"/>
              </w:rPr>
            </w:pPr>
            <w:r>
              <w:rPr>
                <w:rFonts w:ascii="宋体" w:hAnsi="宋体" w:eastAsia="宋体" w:cs="宋体"/>
                <w:sz w:val="24"/>
              </w:rPr>
              <w:t>总价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07196">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317E8">
            <w:pPr>
              <w:ind w:firstLine="480"/>
              <w:jc w:val="left"/>
              <w:rPr>
                <w:rFonts w:ascii="宋体" w:hAnsi="宋体" w:eastAsia="宋体" w:cs="宋体"/>
                <w:sz w:val="22"/>
              </w:rPr>
            </w:pPr>
          </w:p>
        </w:tc>
      </w:tr>
    </w:tbl>
    <w:p w14:paraId="221B920F">
      <w:pPr>
        <w:spacing w:line="440" w:lineRule="auto"/>
        <w:ind w:firstLine="480"/>
        <w:jc w:val="left"/>
        <w:rPr>
          <w:rFonts w:ascii="宋体" w:hAnsi="宋体" w:eastAsia="宋体" w:cs="宋体"/>
          <w:sz w:val="24"/>
        </w:rPr>
      </w:pPr>
    </w:p>
    <w:p w14:paraId="4040315F">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14:paraId="62F9C56D">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14:paraId="4F714412">
      <w:pPr>
        <w:spacing w:line="440" w:lineRule="auto"/>
        <w:ind w:firstLine="480"/>
        <w:jc w:val="left"/>
        <w:rPr>
          <w:rFonts w:ascii="宋体" w:hAnsi="宋体" w:eastAsia="宋体" w:cs="宋体"/>
          <w:color w:val="FF0000"/>
          <w:sz w:val="24"/>
        </w:rPr>
      </w:pPr>
    </w:p>
    <w:p w14:paraId="4694ACCF">
      <w:pPr>
        <w:spacing w:line="440" w:lineRule="auto"/>
        <w:ind w:firstLine="480"/>
        <w:jc w:val="left"/>
        <w:rPr>
          <w:rFonts w:ascii="宋体" w:hAnsi="宋体" w:eastAsia="宋体" w:cs="宋体"/>
          <w:color w:val="FF0000"/>
          <w:sz w:val="24"/>
        </w:rPr>
      </w:pPr>
    </w:p>
    <w:p w14:paraId="583DB767">
      <w:pPr>
        <w:spacing w:line="440" w:lineRule="auto"/>
        <w:ind w:firstLine="480"/>
        <w:jc w:val="left"/>
        <w:rPr>
          <w:rFonts w:ascii="宋体" w:hAnsi="宋体" w:eastAsia="宋体" w:cs="宋体"/>
          <w:sz w:val="24"/>
        </w:rPr>
      </w:pPr>
    </w:p>
    <w:p w14:paraId="1902402C">
      <w:pPr>
        <w:spacing w:line="440" w:lineRule="auto"/>
        <w:jc w:val="left"/>
        <w:rPr>
          <w:rFonts w:ascii="宋体" w:hAnsi="宋体" w:eastAsia="宋体" w:cs="宋体"/>
          <w:sz w:val="24"/>
        </w:rPr>
      </w:pPr>
      <w:r>
        <w:rPr>
          <w:rFonts w:ascii="宋体" w:hAnsi="宋体" w:eastAsia="宋体" w:cs="宋体"/>
          <w:sz w:val="24"/>
        </w:rPr>
        <w:t>投标人名称（盖公章）：</w:t>
      </w:r>
    </w:p>
    <w:p w14:paraId="2B848CB5">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7C072462">
      <w:pPr>
        <w:spacing w:line="440" w:lineRule="auto"/>
        <w:rPr>
          <w:rFonts w:ascii="宋体" w:hAnsi="宋体" w:eastAsia="宋体" w:cs="宋体"/>
          <w:sz w:val="24"/>
        </w:rPr>
      </w:pPr>
      <w:r>
        <w:rPr>
          <w:rFonts w:ascii="宋体" w:hAnsi="宋体" w:eastAsia="宋体" w:cs="宋体"/>
          <w:sz w:val="24"/>
        </w:rPr>
        <w:t>日期：</w:t>
      </w:r>
    </w:p>
    <w:p w14:paraId="13AB0348">
      <w:pPr>
        <w:jc w:val="center"/>
        <w:rPr>
          <w:rFonts w:ascii="宋体" w:hAnsi="宋体" w:eastAsia="宋体" w:cs="宋体"/>
          <w:b/>
          <w:sz w:val="30"/>
        </w:rPr>
      </w:pPr>
    </w:p>
    <w:p w14:paraId="3D50FAA1">
      <w:pPr>
        <w:jc w:val="center"/>
        <w:rPr>
          <w:rFonts w:ascii="宋体" w:hAnsi="宋体" w:eastAsia="宋体" w:cs="宋体"/>
          <w:b/>
          <w:sz w:val="30"/>
        </w:rPr>
      </w:pPr>
    </w:p>
    <w:p w14:paraId="3816997A">
      <w:pPr>
        <w:jc w:val="center"/>
        <w:rPr>
          <w:rFonts w:ascii="宋体" w:hAnsi="宋体" w:eastAsia="宋体" w:cs="宋体"/>
          <w:b/>
          <w:sz w:val="30"/>
        </w:rPr>
      </w:pPr>
    </w:p>
    <w:p w14:paraId="15EA933D">
      <w:pPr>
        <w:jc w:val="center"/>
        <w:rPr>
          <w:rFonts w:ascii="宋体" w:hAnsi="宋体" w:eastAsia="宋体" w:cs="宋体"/>
          <w:b/>
          <w:sz w:val="30"/>
        </w:rPr>
      </w:pPr>
    </w:p>
    <w:p w14:paraId="41C794BC">
      <w:pPr>
        <w:jc w:val="center"/>
        <w:rPr>
          <w:rFonts w:ascii="宋体" w:hAnsi="宋体" w:eastAsia="宋体" w:cs="宋体"/>
          <w:b/>
          <w:sz w:val="30"/>
        </w:rPr>
      </w:pPr>
    </w:p>
    <w:p w14:paraId="1155E9FA">
      <w:pPr>
        <w:jc w:val="center"/>
        <w:rPr>
          <w:rFonts w:ascii="宋体" w:hAnsi="宋体" w:eastAsia="宋体" w:cs="宋体"/>
          <w:b/>
          <w:sz w:val="30"/>
        </w:rPr>
      </w:pPr>
    </w:p>
    <w:p w14:paraId="6FCAE3B5">
      <w:pPr>
        <w:jc w:val="center"/>
        <w:rPr>
          <w:rFonts w:ascii="宋体" w:hAnsi="宋体" w:eastAsia="宋体" w:cs="宋体"/>
          <w:b/>
          <w:sz w:val="30"/>
        </w:rPr>
      </w:pPr>
    </w:p>
    <w:p w14:paraId="5D6D709F">
      <w:pPr>
        <w:jc w:val="center"/>
        <w:rPr>
          <w:rFonts w:ascii="宋体" w:hAnsi="宋体" w:eastAsia="宋体" w:cs="宋体"/>
          <w:b/>
          <w:sz w:val="30"/>
        </w:rPr>
      </w:pPr>
    </w:p>
    <w:p w14:paraId="4C577F38">
      <w:pPr>
        <w:jc w:val="center"/>
        <w:rPr>
          <w:rFonts w:ascii="宋体" w:hAnsi="宋体" w:eastAsia="宋体" w:cs="宋体"/>
          <w:b/>
          <w:sz w:val="30"/>
        </w:rPr>
      </w:pPr>
      <w:r>
        <w:rPr>
          <w:rFonts w:ascii="宋体" w:hAnsi="宋体" w:eastAsia="宋体" w:cs="宋体"/>
          <w:b/>
          <w:sz w:val="30"/>
        </w:rPr>
        <w:t>格式五售后服务措施和承诺</w:t>
      </w:r>
    </w:p>
    <w:p w14:paraId="65DA8FE4">
      <w:pPr>
        <w:rPr>
          <w:rFonts w:ascii="宋体" w:hAnsi="宋体" w:eastAsia="宋体" w:cs="宋体"/>
        </w:rPr>
      </w:pPr>
      <w:r>
        <w:rPr>
          <w:rFonts w:ascii="宋体" w:hAnsi="宋体" w:eastAsia="宋体" w:cs="宋体"/>
        </w:rPr>
        <w:t>供应商名称（公章）：</w:t>
      </w:r>
    </w:p>
    <w:p w14:paraId="6A7F025E">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533"/>
        <w:gridCol w:w="7891"/>
      </w:tblGrid>
      <w:tr w14:paraId="54E58F64">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CBBEAD">
            <w:pPr>
              <w:jc w:val="center"/>
              <w:rPr>
                <w:rFonts w:ascii="宋体" w:hAnsi="宋体" w:eastAsia="宋体" w:cs="宋体"/>
              </w:rPr>
            </w:pPr>
          </w:p>
          <w:p w14:paraId="2E7A120C">
            <w:pPr>
              <w:jc w:val="center"/>
              <w:rPr>
                <w:rFonts w:ascii="宋体" w:hAnsi="宋体" w:eastAsia="宋体" w:cs="宋体"/>
              </w:rPr>
            </w:pPr>
            <w:r>
              <w:rPr>
                <w:rFonts w:ascii="宋体" w:hAnsi="宋体" w:eastAsia="宋体" w:cs="宋体"/>
              </w:rPr>
              <w:t>安</w:t>
            </w:r>
          </w:p>
          <w:p w14:paraId="581F6B6C">
            <w:pPr>
              <w:jc w:val="center"/>
              <w:rPr>
                <w:rFonts w:ascii="宋体" w:hAnsi="宋体" w:eastAsia="宋体" w:cs="宋体"/>
              </w:rPr>
            </w:pPr>
          </w:p>
          <w:p w14:paraId="789A4907">
            <w:pPr>
              <w:jc w:val="center"/>
              <w:rPr>
                <w:rFonts w:ascii="宋体" w:hAnsi="宋体" w:eastAsia="宋体" w:cs="宋体"/>
              </w:rPr>
            </w:pPr>
            <w:r>
              <w:rPr>
                <w:rFonts w:ascii="宋体" w:hAnsi="宋体" w:eastAsia="宋体" w:cs="宋体"/>
              </w:rPr>
              <w:t>装</w:t>
            </w:r>
          </w:p>
          <w:p w14:paraId="5E78A56A">
            <w:pPr>
              <w:jc w:val="center"/>
              <w:rPr>
                <w:rFonts w:ascii="宋体" w:hAnsi="宋体" w:eastAsia="宋体" w:cs="宋体"/>
              </w:rPr>
            </w:pPr>
          </w:p>
          <w:p w14:paraId="532316DA">
            <w:pPr>
              <w:jc w:val="center"/>
              <w:rPr>
                <w:rFonts w:ascii="宋体" w:hAnsi="宋体" w:eastAsia="宋体" w:cs="宋体"/>
              </w:rPr>
            </w:pPr>
            <w:r>
              <w:rPr>
                <w:rFonts w:ascii="宋体" w:hAnsi="宋体" w:eastAsia="宋体" w:cs="宋体"/>
              </w:rPr>
              <w:t>调</w:t>
            </w:r>
          </w:p>
          <w:p w14:paraId="6F2D0F7E">
            <w:pPr>
              <w:jc w:val="center"/>
              <w:rPr>
                <w:rFonts w:ascii="宋体" w:hAnsi="宋体" w:eastAsia="宋体" w:cs="宋体"/>
              </w:rPr>
            </w:pPr>
          </w:p>
          <w:p w14:paraId="27E7BBED">
            <w:pPr>
              <w:jc w:val="center"/>
              <w:rPr>
                <w:rFonts w:ascii="宋体" w:hAnsi="宋体" w:eastAsia="宋体" w:cs="宋体"/>
              </w:rPr>
            </w:pPr>
            <w:r>
              <w:rPr>
                <w:rFonts w:ascii="宋体" w:hAnsi="宋体" w:eastAsia="宋体" w:cs="宋体"/>
              </w:rPr>
              <w:t>试</w:t>
            </w:r>
          </w:p>
          <w:p w14:paraId="07A93064">
            <w:pPr>
              <w:jc w:val="center"/>
              <w:rPr>
                <w:rFonts w:ascii="宋体" w:hAnsi="宋体" w:eastAsia="宋体" w:cs="宋体"/>
              </w:rPr>
            </w:pPr>
          </w:p>
          <w:p w14:paraId="1969075D">
            <w:pPr>
              <w:jc w:val="center"/>
              <w:rPr>
                <w:rFonts w:ascii="宋体" w:hAnsi="宋体" w:eastAsia="宋体" w:cs="宋体"/>
              </w:rPr>
            </w:pPr>
            <w:r>
              <w:rPr>
                <w:rFonts w:ascii="宋体" w:hAnsi="宋体" w:eastAsia="宋体" w:cs="宋体"/>
              </w:rPr>
              <w:t>售</w:t>
            </w:r>
          </w:p>
          <w:p w14:paraId="0CE5A201">
            <w:pPr>
              <w:jc w:val="center"/>
              <w:rPr>
                <w:rFonts w:ascii="宋体" w:hAnsi="宋体" w:eastAsia="宋体" w:cs="宋体"/>
              </w:rPr>
            </w:pPr>
          </w:p>
          <w:p w14:paraId="1EC553CA">
            <w:pPr>
              <w:jc w:val="center"/>
              <w:rPr>
                <w:rFonts w:ascii="宋体" w:hAnsi="宋体" w:eastAsia="宋体" w:cs="宋体"/>
              </w:rPr>
            </w:pPr>
            <w:r>
              <w:rPr>
                <w:rFonts w:ascii="宋体" w:hAnsi="宋体" w:eastAsia="宋体" w:cs="宋体"/>
              </w:rPr>
              <w:t>后</w:t>
            </w:r>
          </w:p>
          <w:p w14:paraId="0C6C05B1">
            <w:pPr>
              <w:jc w:val="center"/>
              <w:rPr>
                <w:rFonts w:ascii="宋体" w:hAnsi="宋体" w:eastAsia="宋体" w:cs="宋体"/>
              </w:rPr>
            </w:pPr>
          </w:p>
          <w:p w14:paraId="7ED3E135">
            <w:pPr>
              <w:jc w:val="center"/>
              <w:rPr>
                <w:rFonts w:ascii="宋体" w:hAnsi="宋体" w:eastAsia="宋体" w:cs="宋体"/>
              </w:rPr>
            </w:pPr>
            <w:r>
              <w:rPr>
                <w:rFonts w:ascii="宋体" w:hAnsi="宋体" w:eastAsia="宋体" w:cs="宋体"/>
              </w:rPr>
              <w:t>技</w:t>
            </w:r>
          </w:p>
          <w:p w14:paraId="53FA3BE5">
            <w:pPr>
              <w:jc w:val="center"/>
              <w:rPr>
                <w:rFonts w:ascii="宋体" w:hAnsi="宋体" w:eastAsia="宋体" w:cs="宋体"/>
              </w:rPr>
            </w:pPr>
          </w:p>
          <w:p w14:paraId="3826C2E6">
            <w:pPr>
              <w:jc w:val="center"/>
              <w:rPr>
                <w:rFonts w:ascii="宋体" w:hAnsi="宋体" w:eastAsia="宋体" w:cs="宋体"/>
              </w:rPr>
            </w:pPr>
            <w:r>
              <w:rPr>
                <w:rFonts w:ascii="宋体" w:hAnsi="宋体" w:eastAsia="宋体" w:cs="宋体"/>
              </w:rPr>
              <w:t>术</w:t>
            </w:r>
          </w:p>
          <w:p w14:paraId="0780C0A1">
            <w:pPr>
              <w:jc w:val="center"/>
              <w:rPr>
                <w:rFonts w:ascii="宋体" w:hAnsi="宋体" w:eastAsia="宋体" w:cs="宋体"/>
              </w:rPr>
            </w:pPr>
          </w:p>
          <w:p w14:paraId="1DE70FDF">
            <w:pPr>
              <w:jc w:val="center"/>
              <w:rPr>
                <w:rFonts w:ascii="宋体" w:hAnsi="宋体" w:eastAsia="宋体" w:cs="宋体"/>
              </w:rPr>
            </w:pPr>
            <w:r>
              <w:rPr>
                <w:rFonts w:ascii="宋体" w:hAnsi="宋体" w:eastAsia="宋体" w:cs="宋体"/>
              </w:rPr>
              <w:t>维</w:t>
            </w:r>
          </w:p>
          <w:p w14:paraId="05CB9F9D">
            <w:pPr>
              <w:jc w:val="center"/>
              <w:rPr>
                <w:rFonts w:ascii="宋体" w:hAnsi="宋体" w:eastAsia="宋体" w:cs="宋体"/>
              </w:rPr>
            </w:pPr>
          </w:p>
          <w:p w14:paraId="7114EA5A">
            <w:pPr>
              <w:jc w:val="center"/>
              <w:rPr>
                <w:rFonts w:ascii="宋体" w:hAnsi="宋体" w:eastAsia="宋体" w:cs="宋体"/>
              </w:rPr>
            </w:pPr>
            <w:r>
              <w:rPr>
                <w:rFonts w:ascii="宋体" w:hAnsi="宋体" w:eastAsia="宋体" w:cs="宋体"/>
              </w:rPr>
              <w:t>护</w:t>
            </w:r>
          </w:p>
          <w:p w14:paraId="0371DB8D">
            <w:pPr>
              <w:jc w:val="center"/>
              <w:rPr>
                <w:rFonts w:ascii="宋体" w:hAnsi="宋体" w:eastAsia="宋体" w:cs="宋体"/>
              </w:rPr>
            </w:pPr>
          </w:p>
          <w:p w14:paraId="7256E11C">
            <w:pPr>
              <w:jc w:val="center"/>
              <w:rPr>
                <w:rFonts w:ascii="宋体" w:hAnsi="宋体" w:eastAsia="宋体" w:cs="宋体"/>
              </w:rPr>
            </w:pPr>
            <w:r>
              <w:rPr>
                <w:rFonts w:ascii="宋体" w:hAnsi="宋体" w:eastAsia="宋体" w:cs="宋体"/>
              </w:rPr>
              <w:t>服</w:t>
            </w:r>
          </w:p>
          <w:p w14:paraId="7592E293">
            <w:pPr>
              <w:jc w:val="center"/>
              <w:rPr>
                <w:rFonts w:ascii="宋体" w:hAnsi="宋体" w:eastAsia="宋体" w:cs="宋体"/>
              </w:rPr>
            </w:pPr>
          </w:p>
          <w:p w14:paraId="38D45FE5">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9CDFE9">
            <w:pPr>
              <w:rPr>
                <w:rFonts w:ascii="宋体" w:hAnsi="宋体" w:eastAsia="宋体" w:cs="宋体"/>
                <w:sz w:val="22"/>
              </w:rPr>
            </w:pPr>
          </w:p>
        </w:tc>
      </w:tr>
      <w:tr w14:paraId="774D59B4">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97018A">
            <w:pPr>
              <w:jc w:val="center"/>
              <w:rPr>
                <w:rFonts w:ascii="宋体" w:hAnsi="宋体" w:eastAsia="宋体" w:cs="宋体"/>
              </w:rPr>
            </w:pPr>
          </w:p>
          <w:p w14:paraId="1A157A18">
            <w:pPr>
              <w:jc w:val="center"/>
              <w:rPr>
                <w:rFonts w:ascii="宋体" w:hAnsi="宋体" w:eastAsia="宋体" w:cs="宋体"/>
              </w:rPr>
            </w:pPr>
          </w:p>
          <w:p w14:paraId="6BF5B31B">
            <w:pPr>
              <w:jc w:val="center"/>
              <w:rPr>
                <w:rFonts w:ascii="宋体" w:hAnsi="宋体" w:eastAsia="宋体" w:cs="宋体"/>
              </w:rPr>
            </w:pPr>
            <w:r>
              <w:rPr>
                <w:rFonts w:ascii="宋体" w:hAnsi="宋体" w:eastAsia="宋体" w:cs="宋体"/>
              </w:rPr>
              <w:t>交</w:t>
            </w:r>
          </w:p>
          <w:p w14:paraId="13DFDF52">
            <w:pPr>
              <w:jc w:val="center"/>
              <w:rPr>
                <w:rFonts w:ascii="宋体" w:hAnsi="宋体" w:eastAsia="宋体" w:cs="宋体"/>
              </w:rPr>
            </w:pPr>
          </w:p>
          <w:p w14:paraId="2D5CA43A">
            <w:pPr>
              <w:jc w:val="center"/>
              <w:rPr>
                <w:rFonts w:ascii="宋体" w:hAnsi="宋体" w:eastAsia="宋体" w:cs="宋体"/>
              </w:rPr>
            </w:pPr>
            <w:r>
              <w:rPr>
                <w:rFonts w:ascii="宋体" w:hAnsi="宋体" w:eastAsia="宋体" w:cs="宋体"/>
              </w:rPr>
              <w:t>货</w:t>
            </w:r>
          </w:p>
          <w:p w14:paraId="1FD365EC">
            <w:pPr>
              <w:jc w:val="center"/>
              <w:rPr>
                <w:rFonts w:ascii="宋体" w:hAnsi="宋体" w:eastAsia="宋体" w:cs="宋体"/>
              </w:rPr>
            </w:pPr>
          </w:p>
          <w:p w14:paraId="0E21B3E6">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BA32F4">
            <w:pPr>
              <w:rPr>
                <w:rFonts w:ascii="宋体" w:hAnsi="宋体" w:eastAsia="宋体" w:cs="宋体"/>
                <w:sz w:val="22"/>
              </w:rPr>
            </w:pPr>
          </w:p>
        </w:tc>
      </w:tr>
    </w:tbl>
    <w:p w14:paraId="01A8DB6A">
      <w:pPr>
        <w:rPr>
          <w:rFonts w:ascii="宋体" w:hAnsi="宋体" w:eastAsia="宋体" w:cs="宋体"/>
        </w:rPr>
      </w:pPr>
    </w:p>
    <w:p w14:paraId="107D360A">
      <w:pPr>
        <w:rPr>
          <w:rFonts w:ascii="宋体" w:hAnsi="宋体" w:eastAsia="宋体" w:cs="宋体"/>
        </w:rPr>
      </w:pPr>
    </w:p>
    <w:p w14:paraId="4721816D">
      <w:pPr>
        <w:rPr>
          <w:rFonts w:ascii="宋体" w:hAnsi="宋体" w:eastAsia="宋体" w:cs="宋体"/>
        </w:rPr>
      </w:pPr>
      <w:r>
        <w:rPr>
          <w:rFonts w:ascii="宋体" w:hAnsi="宋体" w:eastAsia="宋体" w:cs="宋体"/>
        </w:rPr>
        <w:t>法定代表人或委托代理人签字：</w:t>
      </w:r>
    </w:p>
    <w:p w14:paraId="3FA735D2">
      <w:pPr>
        <w:rPr>
          <w:rFonts w:ascii="宋体" w:hAnsi="宋体" w:eastAsia="宋体" w:cs="宋体"/>
        </w:rPr>
      </w:pPr>
      <w:r>
        <w:rPr>
          <w:rFonts w:ascii="宋体" w:hAnsi="宋体" w:eastAsia="宋体" w:cs="宋体"/>
        </w:rPr>
        <w:t>日期：年月日</w:t>
      </w:r>
    </w:p>
    <w:p w14:paraId="60CAA803">
      <w:pPr>
        <w:rPr>
          <w:rFonts w:ascii="宋体" w:hAnsi="宋体" w:eastAsia="宋体" w:cs="宋体"/>
        </w:rPr>
      </w:pPr>
    </w:p>
    <w:p w14:paraId="23997027">
      <w:pPr>
        <w:rPr>
          <w:rFonts w:ascii="宋体" w:hAnsi="宋体" w:eastAsia="宋体" w:cs="宋体"/>
        </w:rPr>
      </w:pPr>
    </w:p>
    <w:p w14:paraId="7C685341">
      <w:pPr>
        <w:rPr>
          <w:rFonts w:ascii="宋体" w:hAnsi="宋体" w:eastAsia="宋体" w:cs="宋体"/>
        </w:rPr>
      </w:pPr>
    </w:p>
    <w:p w14:paraId="79FB65D2">
      <w:pPr>
        <w:widowControl/>
        <w:jc w:val="left"/>
        <w:rPr>
          <w:rFonts w:ascii="宋体" w:hAnsi="宋体" w:eastAsia="宋体" w:cs="宋体"/>
          <w:b/>
          <w:sz w:val="28"/>
        </w:rPr>
      </w:pPr>
      <w:r>
        <w:rPr>
          <w:rFonts w:ascii="宋体" w:hAnsi="宋体" w:eastAsia="宋体" w:cs="宋体"/>
          <w:b/>
          <w:sz w:val="28"/>
        </w:rPr>
        <w:br w:type="page"/>
      </w:r>
    </w:p>
    <w:p w14:paraId="1AAF21A4">
      <w:pPr>
        <w:jc w:val="center"/>
        <w:rPr>
          <w:rFonts w:ascii="宋体" w:hAnsi="宋体" w:eastAsia="宋体" w:cs="宋体"/>
          <w:b/>
          <w:sz w:val="28"/>
        </w:rPr>
      </w:pPr>
      <w:r>
        <w:rPr>
          <w:rFonts w:ascii="宋体" w:hAnsi="宋体" w:eastAsia="宋体" w:cs="宋体"/>
          <w:b/>
          <w:sz w:val="28"/>
        </w:rPr>
        <w:t>格式六从业人员及其技术资格一览表</w:t>
      </w:r>
    </w:p>
    <w:p w14:paraId="746F4B00">
      <w:pPr>
        <w:rPr>
          <w:rFonts w:ascii="宋体" w:hAnsi="宋体" w:eastAsia="宋体" w:cs="宋体"/>
        </w:rPr>
      </w:pPr>
      <w:r>
        <w:rPr>
          <w:rFonts w:ascii="宋体" w:hAnsi="宋体" w:eastAsia="宋体" w:cs="宋体"/>
        </w:rPr>
        <w:t>供应商名称（公章）：</w:t>
      </w:r>
    </w:p>
    <w:p w14:paraId="4CCCCC38">
      <w:pPr>
        <w:rPr>
          <w:rFonts w:ascii="宋体" w:hAnsi="宋体" w:eastAsia="宋体" w:cs="宋体"/>
        </w:rPr>
      </w:pPr>
    </w:p>
    <w:tbl>
      <w:tblPr>
        <w:tblStyle w:val="12"/>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14:paraId="05072C2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0A0C22">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D62F97">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BBB152">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E6AD00">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A4AA57">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F978D9">
            <w:pPr>
              <w:rPr>
                <w:rFonts w:ascii="宋体" w:hAnsi="宋体" w:eastAsia="宋体" w:cs="宋体"/>
              </w:rPr>
            </w:pPr>
            <w:r>
              <w:rPr>
                <w:rFonts w:ascii="宋体" w:hAnsi="宋体" w:eastAsia="宋体" w:cs="宋体"/>
              </w:rPr>
              <w:t>从事本工作时间</w:t>
            </w:r>
          </w:p>
        </w:tc>
      </w:tr>
      <w:tr w14:paraId="5E09EEF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12EF2F">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0F17C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EB148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735AC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392B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0ABE40">
            <w:pPr>
              <w:rPr>
                <w:rFonts w:ascii="宋体" w:hAnsi="宋体" w:eastAsia="宋体" w:cs="宋体"/>
                <w:sz w:val="22"/>
              </w:rPr>
            </w:pPr>
          </w:p>
        </w:tc>
      </w:tr>
      <w:tr w14:paraId="4AF4FD1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7F3884">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4A1B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814B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551EA9A">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AD0BE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B1728D">
            <w:pPr>
              <w:rPr>
                <w:rFonts w:ascii="宋体" w:hAnsi="宋体" w:eastAsia="宋体" w:cs="宋体"/>
                <w:sz w:val="22"/>
              </w:rPr>
            </w:pPr>
          </w:p>
        </w:tc>
      </w:tr>
      <w:tr w14:paraId="3D001DEA">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7C823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3C965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4B32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41CE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8CD6A4">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829FC3">
            <w:pPr>
              <w:rPr>
                <w:rFonts w:ascii="宋体" w:hAnsi="宋体" w:eastAsia="宋体" w:cs="宋体"/>
                <w:sz w:val="22"/>
              </w:rPr>
            </w:pPr>
          </w:p>
        </w:tc>
      </w:tr>
      <w:tr w14:paraId="7CC9D492">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1F79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DF8F4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83B99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C9C98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CBE27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EB2F04">
            <w:pPr>
              <w:rPr>
                <w:rFonts w:ascii="宋体" w:hAnsi="宋体" w:eastAsia="宋体" w:cs="宋体"/>
                <w:sz w:val="22"/>
              </w:rPr>
            </w:pPr>
          </w:p>
        </w:tc>
      </w:tr>
      <w:tr w14:paraId="1D349BE0">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84C5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383C68">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A8EE4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E9E38D">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4C15E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7BE3BF">
            <w:pPr>
              <w:rPr>
                <w:rFonts w:ascii="宋体" w:hAnsi="宋体" w:eastAsia="宋体" w:cs="宋体"/>
                <w:sz w:val="22"/>
              </w:rPr>
            </w:pPr>
          </w:p>
        </w:tc>
      </w:tr>
      <w:tr w14:paraId="2F238251">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2CC49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55392C">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2C707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3640E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B5C05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C1C71E">
            <w:pPr>
              <w:rPr>
                <w:rFonts w:ascii="宋体" w:hAnsi="宋体" w:eastAsia="宋体" w:cs="宋体"/>
                <w:sz w:val="22"/>
              </w:rPr>
            </w:pPr>
          </w:p>
        </w:tc>
      </w:tr>
      <w:tr w14:paraId="6FBA99E4">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BCC6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F02D5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B388D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20573E">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20DA9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A57684C">
            <w:pPr>
              <w:rPr>
                <w:rFonts w:ascii="宋体" w:hAnsi="宋体" w:eastAsia="宋体" w:cs="宋体"/>
                <w:sz w:val="22"/>
              </w:rPr>
            </w:pPr>
          </w:p>
        </w:tc>
      </w:tr>
      <w:tr w14:paraId="7623CE0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C85B5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59E70A">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64A5BD">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399C2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011F42">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9B1832">
            <w:pPr>
              <w:rPr>
                <w:rFonts w:ascii="宋体" w:hAnsi="宋体" w:eastAsia="宋体" w:cs="宋体"/>
                <w:sz w:val="22"/>
              </w:rPr>
            </w:pPr>
          </w:p>
        </w:tc>
      </w:tr>
      <w:tr w14:paraId="7D484FA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D547D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25F53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954BDB">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8BC53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4706C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01FDF8">
            <w:pPr>
              <w:rPr>
                <w:rFonts w:ascii="宋体" w:hAnsi="宋体" w:eastAsia="宋体" w:cs="宋体"/>
                <w:sz w:val="22"/>
              </w:rPr>
            </w:pPr>
          </w:p>
        </w:tc>
      </w:tr>
      <w:tr w14:paraId="1511FEAC">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A7C9D3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D208B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BC3801">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C30C04">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AFB3B8">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120B9F">
            <w:pPr>
              <w:rPr>
                <w:rFonts w:ascii="宋体" w:hAnsi="宋体" w:eastAsia="宋体" w:cs="宋体"/>
                <w:sz w:val="22"/>
              </w:rPr>
            </w:pPr>
          </w:p>
        </w:tc>
      </w:tr>
      <w:tr w14:paraId="27D9EE86">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EC1191">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81B0C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C9A3A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29AD4F">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CC6D67">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5B7C5">
            <w:pPr>
              <w:rPr>
                <w:rFonts w:ascii="宋体" w:hAnsi="宋体" w:eastAsia="宋体" w:cs="宋体"/>
                <w:sz w:val="22"/>
              </w:rPr>
            </w:pPr>
          </w:p>
        </w:tc>
      </w:tr>
      <w:tr w14:paraId="69CA78D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AC60C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30218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96860F">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784E3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94630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3F8EC2">
            <w:pPr>
              <w:rPr>
                <w:rFonts w:ascii="宋体" w:hAnsi="宋体" w:eastAsia="宋体" w:cs="宋体"/>
                <w:sz w:val="22"/>
              </w:rPr>
            </w:pPr>
          </w:p>
        </w:tc>
      </w:tr>
      <w:tr w14:paraId="6290B88B">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1E2345">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D899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03E1BE">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EC020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D3EB8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09539E">
            <w:pPr>
              <w:rPr>
                <w:rFonts w:ascii="宋体" w:hAnsi="宋体" w:eastAsia="宋体" w:cs="宋体"/>
                <w:sz w:val="22"/>
              </w:rPr>
            </w:pPr>
          </w:p>
        </w:tc>
      </w:tr>
      <w:tr w14:paraId="39CD61FD">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A9563">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E590A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1E0BD5">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659942">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8211D">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4AB13A6">
            <w:pPr>
              <w:rPr>
                <w:rFonts w:ascii="宋体" w:hAnsi="宋体" w:eastAsia="宋体" w:cs="宋体"/>
                <w:sz w:val="22"/>
              </w:rPr>
            </w:pPr>
          </w:p>
        </w:tc>
      </w:tr>
      <w:tr w14:paraId="0608E76F">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160C1B">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C3F6B2">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B79714">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225D899">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7327B5">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325520">
            <w:pPr>
              <w:rPr>
                <w:rFonts w:ascii="宋体" w:hAnsi="宋体" w:eastAsia="宋体" w:cs="宋体"/>
                <w:sz w:val="22"/>
              </w:rPr>
            </w:pPr>
          </w:p>
        </w:tc>
      </w:tr>
      <w:tr w14:paraId="564BF0C8">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A0609D">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E00DC9">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CAEB648">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794138">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0536A0">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9D9CEB">
            <w:pPr>
              <w:rPr>
                <w:rFonts w:ascii="宋体" w:hAnsi="宋体" w:eastAsia="宋体" w:cs="宋体"/>
                <w:sz w:val="22"/>
              </w:rPr>
            </w:pPr>
          </w:p>
        </w:tc>
      </w:tr>
      <w:tr w14:paraId="598CEF9E">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567BF0">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FEB07">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9FB7A2">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C0D25">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6A816F">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59A160">
            <w:pPr>
              <w:rPr>
                <w:rFonts w:ascii="宋体" w:hAnsi="宋体" w:eastAsia="宋体" w:cs="宋体"/>
                <w:sz w:val="22"/>
              </w:rPr>
            </w:pPr>
          </w:p>
        </w:tc>
      </w:tr>
    </w:tbl>
    <w:p w14:paraId="6D450983">
      <w:pPr>
        <w:spacing w:line="440" w:lineRule="auto"/>
        <w:jc w:val="left"/>
        <w:rPr>
          <w:rFonts w:ascii="宋体" w:hAnsi="宋体" w:eastAsia="宋体" w:cs="宋体"/>
          <w:sz w:val="24"/>
        </w:rPr>
      </w:pPr>
      <w:r>
        <w:rPr>
          <w:rFonts w:ascii="宋体" w:hAnsi="宋体" w:eastAsia="宋体" w:cs="宋体"/>
          <w:sz w:val="24"/>
        </w:rPr>
        <w:t>投标人名称（盖公章）：</w:t>
      </w:r>
    </w:p>
    <w:p w14:paraId="07CF4363">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34CC55C8">
      <w:pPr>
        <w:spacing w:line="440" w:lineRule="auto"/>
        <w:rPr>
          <w:rFonts w:ascii="宋体" w:hAnsi="宋体" w:eastAsia="宋体" w:cs="宋体"/>
          <w:sz w:val="24"/>
        </w:rPr>
      </w:pPr>
      <w:r>
        <w:rPr>
          <w:rFonts w:ascii="宋体" w:hAnsi="宋体" w:eastAsia="宋体" w:cs="宋体"/>
          <w:sz w:val="24"/>
        </w:rPr>
        <w:t>日期：</w:t>
      </w:r>
    </w:p>
    <w:p w14:paraId="6E79B7F8">
      <w:pPr>
        <w:rPr>
          <w:rFonts w:ascii="宋体" w:hAnsi="宋体" w:eastAsia="宋体" w:cs="宋体"/>
        </w:rPr>
      </w:pPr>
    </w:p>
    <w:p w14:paraId="0BA86DB0">
      <w:pPr>
        <w:rPr>
          <w:rFonts w:ascii="宋体" w:hAnsi="宋体" w:eastAsia="宋体" w:cs="宋体"/>
        </w:rPr>
      </w:pPr>
    </w:p>
    <w:p w14:paraId="1C573229">
      <w:pPr>
        <w:widowControl/>
        <w:jc w:val="left"/>
        <w:rPr>
          <w:rFonts w:ascii="宋体" w:hAnsi="宋体" w:eastAsia="宋体" w:cs="宋体"/>
          <w:b/>
          <w:sz w:val="28"/>
        </w:rPr>
      </w:pPr>
      <w:r>
        <w:rPr>
          <w:rFonts w:ascii="宋体" w:hAnsi="宋体" w:eastAsia="宋体" w:cs="宋体"/>
          <w:b/>
          <w:sz w:val="28"/>
        </w:rPr>
        <w:br w:type="page"/>
      </w:r>
    </w:p>
    <w:p w14:paraId="2C4590E4">
      <w:pPr>
        <w:jc w:val="center"/>
        <w:rPr>
          <w:rFonts w:ascii="宋体" w:hAnsi="宋体" w:eastAsia="宋体" w:cs="宋体"/>
        </w:rPr>
      </w:pPr>
      <w:r>
        <w:rPr>
          <w:rFonts w:ascii="宋体" w:hAnsi="宋体" w:eastAsia="宋体" w:cs="宋体"/>
          <w:b/>
          <w:sz w:val="28"/>
        </w:rPr>
        <w:t>格式七其它资格证明材料</w:t>
      </w:r>
    </w:p>
    <w:p w14:paraId="07AFFB4C">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14:paraId="4D0CF5B9">
      <w:pPr>
        <w:rPr>
          <w:rFonts w:ascii="宋体" w:hAnsi="宋体" w:eastAsia="宋体" w:cs="宋体"/>
        </w:rPr>
      </w:pPr>
    </w:p>
    <w:p w14:paraId="555D71DA">
      <w:pPr>
        <w:rPr>
          <w:rFonts w:ascii="宋体" w:hAnsi="宋体" w:eastAsia="宋体" w:cs="宋体"/>
        </w:rPr>
      </w:pPr>
    </w:p>
    <w:p w14:paraId="1D8E0BB8">
      <w:pPr>
        <w:rPr>
          <w:rFonts w:ascii="宋体" w:hAnsi="宋体" w:eastAsia="宋体" w:cs="宋体"/>
        </w:rPr>
      </w:pPr>
    </w:p>
    <w:p w14:paraId="156777ED">
      <w:pPr>
        <w:rPr>
          <w:rFonts w:ascii="宋体" w:hAnsi="宋体" w:eastAsia="宋体" w:cs="宋体"/>
        </w:rPr>
      </w:pPr>
    </w:p>
    <w:p w14:paraId="479C34E1">
      <w:pPr>
        <w:rPr>
          <w:rFonts w:ascii="宋体" w:hAnsi="宋体" w:eastAsia="宋体" w:cs="宋体"/>
        </w:rPr>
      </w:pPr>
    </w:p>
    <w:p w14:paraId="51A75CE6">
      <w:pPr>
        <w:rPr>
          <w:rFonts w:ascii="宋体" w:hAnsi="宋体" w:eastAsia="宋体" w:cs="宋体"/>
        </w:rPr>
      </w:pPr>
    </w:p>
    <w:p w14:paraId="5989A1B2">
      <w:pPr>
        <w:rPr>
          <w:rFonts w:ascii="宋体" w:hAnsi="宋体" w:eastAsia="宋体" w:cs="宋体"/>
        </w:rPr>
      </w:pPr>
    </w:p>
    <w:p w14:paraId="1FE23636">
      <w:pPr>
        <w:rPr>
          <w:rFonts w:ascii="宋体" w:hAnsi="宋体" w:eastAsia="宋体" w:cs="宋体"/>
        </w:rPr>
      </w:pPr>
    </w:p>
    <w:p w14:paraId="05D26922">
      <w:pPr>
        <w:rPr>
          <w:rFonts w:ascii="宋体" w:hAnsi="宋体" w:eastAsia="宋体" w:cs="宋体"/>
        </w:rPr>
      </w:pPr>
    </w:p>
    <w:p w14:paraId="0195102B">
      <w:pPr>
        <w:rPr>
          <w:rFonts w:ascii="宋体" w:hAnsi="宋体" w:eastAsia="宋体" w:cs="宋体"/>
        </w:rPr>
      </w:pPr>
    </w:p>
    <w:p w14:paraId="0483B5D8">
      <w:pPr>
        <w:rPr>
          <w:rFonts w:ascii="宋体" w:hAnsi="宋体" w:eastAsia="宋体" w:cs="宋体"/>
        </w:rPr>
      </w:pPr>
    </w:p>
    <w:p w14:paraId="59DCEE7F">
      <w:pPr>
        <w:rPr>
          <w:rFonts w:ascii="宋体" w:hAnsi="宋体" w:eastAsia="宋体" w:cs="宋体"/>
        </w:rPr>
      </w:pPr>
    </w:p>
    <w:p w14:paraId="00975AD6">
      <w:pPr>
        <w:rPr>
          <w:rFonts w:ascii="宋体" w:hAnsi="宋体" w:eastAsia="宋体" w:cs="宋体"/>
        </w:rPr>
      </w:pPr>
    </w:p>
    <w:p w14:paraId="705A4BD6">
      <w:pPr>
        <w:rPr>
          <w:rFonts w:ascii="宋体" w:hAnsi="宋体" w:eastAsia="宋体" w:cs="宋体"/>
        </w:rPr>
      </w:pPr>
    </w:p>
    <w:p w14:paraId="473FB77A">
      <w:pPr>
        <w:rPr>
          <w:rFonts w:ascii="宋体" w:hAnsi="宋体" w:eastAsia="宋体" w:cs="宋体"/>
        </w:rPr>
      </w:pPr>
    </w:p>
    <w:p w14:paraId="45539A89">
      <w:pPr>
        <w:rPr>
          <w:rFonts w:ascii="宋体" w:hAnsi="宋体" w:eastAsia="宋体" w:cs="宋体"/>
        </w:rPr>
      </w:pPr>
    </w:p>
    <w:p w14:paraId="526F3F2D">
      <w:pPr>
        <w:rPr>
          <w:rFonts w:ascii="宋体" w:hAnsi="宋体" w:eastAsia="宋体" w:cs="宋体"/>
        </w:rPr>
      </w:pPr>
    </w:p>
    <w:p w14:paraId="25049F5C">
      <w:pPr>
        <w:rPr>
          <w:rFonts w:ascii="宋体" w:hAnsi="宋体" w:eastAsia="宋体" w:cs="宋体"/>
        </w:rPr>
      </w:pPr>
    </w:p>
    <w:p w14:paraId="4E2F6294">
      <w:pPr>
        <w:rPr>
          <w:rFonts w:ascii="宋体" w:hAnsi="宋体" w:eastAsia="宋体" w:cs="宋体"/>
        </w:rPr>
      </w:pPr>
    </w:p>
    <w:p w14:paraId="217A04A2">
      <w:pPr>
        <w:rPr>
          <w:rFonts w:ascii="宋体" w:hAnsi="宋体" w:eastAsia="宋体" w:cs="宋体"/>
        </w:rPr>
      </w:pPr>
    </w:p>
    <w:p w14:paraId="15986CBB">
      <w:pPr>
        <w:rPr>
          <w:rFonts w:ascii="宋体" w:hAnsi="宋体" w:eastAsia="宋体" w:cs="宋体"/>
        </w:rPr>
      </w:pPr>
    </w:p>
    <w:p w14:paraId="5F9E88AC">
      <w:pPr>
        <w:rPr>
          <w:rFonts w:ascii="宋体" w:hAnsi="宋体" w:eastAsia="宋体" w:cs="宋体"/>
        </w:rPr>
      </w:pPr>
    </w:p>
    <w:p w14:paraId="34A36854">
      <w:pPr>
        <w:rPr>
          <w:rFonts w:ascii="宋体" w:hAnsi="宋体" w:eastAsia="宋体" w:cs="宋体"/>
        </w:rPr>
      </w:pPr>
    </w:p>
    <w:p w14:paraId="3D46BD1C">
      <w:pPr>
        <w:rPr>
          <w:rFonts w:ascii="宋体" w:hAnsi="宋体" w:eastAsia="宋体" w:cs="宋体"/>
        </w:rPr>
      </w:pPr>
    </w:p>
    <w:p w14:paraId="1F82ABCB">
      <w:pPr>
        <w:rPr>
          <w:rFonts w:ascii="宋体" w:hAnsi="宋体" w:eastAsia="宋体" w:cs="宋体"/>
        </w:rPr>
      </w:pPr>
    </w:p>
    <w:p w14:paraId="45A8B1FF">
      <w:pPr>
        <w:rPr>
          <w:rFonts w:ascii="宋体" w:hAnsi="宋体" w:eastAsia="宋体" w:cs="宋体"/>
        </w:rPr>
      </w:pPr>
    </w:p>
    <w:p w14:paraId="07EDE5F9">
      <w:pPr>
        <w:rPr>
          <w:rFonts w:ascii="宋体" w:hAnsi="宋体" w:eastAsia="宋体" w:cs="宋体"/>
        </w:rPr>
      </w:pPr>
    </w:p>
    <w:p w14:paraId="3AED5DDC">
      <w:pPr>
        <w:spacing w:line="440" w:lineRule="auto"/>
        <w:jc w:val="left"/>
        <w:rPr>
          <w:rFonts w:ascii="宋体" w:hAnsi="宋体" w:eastAsia="宋体" w:cs="宋体"/>
          <w:sz w:val="24"/>
        </w:rPr>
      </w:pPr>
      <w:r>
        <w:rPr>
          <w:rFonts w:ascii="宋体" w:hAnsi="宋体" w:eastAsia="宋体" w:cs="宋体"/>
          <w:sz w:val="24"/>
        </w:rPr>
        <w:t>投标人名称（盖公章）：</w:t>
      </w:r>
    </w:p>
    <w:p w14:paraId="5ED269AA">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14:paraId="64E79057">
      <w:pPr>
        <w:spacing w:line="440" w:lineRule="auto"/>
        <w:jc w:val="left"/>
        <w:rPr>
          <w:rFonts w:ascii="宋体" w:hAnsi="宋体" w:eastAsia="宋体" w:cs="宋体"/>
          <w:sz w:val="24"/>
        </w:rPr>
      </w:pPr>
      <w:r>
        <w:rPr>
          <w:rFonts w:ascii="宋体" w:hAnsi="宋体" w:eastAsia="宋体" w:cs="宋体"/>
          <w:sz w:val="24"/>
        </w:rPr>
        <w:t>日期：</w:t>
      </w:r>
    </w:p>
    <w:p w14:paraId="205EFCAA">
      <w:pPr>
        <w:rPr>
          <w:rFonts w:ascii="宋体" w:hAnsi="宋体" w:eastAsia="宋体" w:cs="宋体"/>
        </w:rPr>
      </w:pPr>
    </w:p>
    <w:p w14:paraId="2331CC35">
      <w:pPr>
        <w:rPr>
          <w:rFonts w:ascii="宋体" w:hAnsi="宋体" w:eastAsia="宋体" w:cs="宋体"/>
        </w:rPr>
      </w:pPr>
    </w:p>
    <w:p w14:paraId="7EC7386B">
      <w:pPr>
        <w:rPr>
          <w:rFonts w:ascii="宋体" w:hAnsi="宋体" w:eastAsia="宋体" w:cs="宋体"/>
        </w:rPr>
      </w:pPr>
    </w:p>
    <w:p w14:paraId="373E27C5">
      <w:pPr>
        <w:rPr>
          <w:rFonts w:ascii="宋体" w:hAnsi="宋体" w:eastAsia="宋体" w:cs="宋体"/>
        </w:rPr>
      </w:pPr>
    </w:p>
    <w:p w14:paraId="15AFBCD4">
      <w:pPr>
        <w:rPr>
          <w:rFonts w:ascii="宋体" w:hAnsi="宋体" w:eastAsia="宋体" w:cs="宋体"/>
        </w:rPr>
      </w:pPr>
    </w:p>
    <w:p w14:paraId="04BFC9CF">
      <w:pPr>
        <w:rPr>
          <w:rFonts w:ascii="宋体" w:hAnsi="宋体" w:eastAsia="宋体" w:cs="宋体"/>
        </w:rPr>
      </w:pPr>
    </w:p>
    <w:p w14:paraId="2CB02D78">
      <w:pPr>
        <w:rPr>
          <w:rFonts w:ascii="宋体" w:hAnsi="宋体" w:eastAsia="宋体" w:cs="宋体"/>
        </w:rPr>
      </w:pPr>
    </w:p>
    <w:p w14:paraId="419042DD">
      <w:pPr>
        <w:jc w:val="center"/>
        <w:rPr>
          <w:rFonts w:ascii="宋体" w:hAnsi="宋体" w:eastAsia="宋体" w:cs="宋体"/>
          <w:sz w:val="32"/>
        </w:rPr>
      </w:pPr>
      <w:r>
        <w:rPr>
          <w:rFonts w:ascii="宋体" w:hAnsi="宋体" w:eastAsia="宋体" w:cs="宋体"/>
          <w:b/>
          <w:sz w:val="28"/>
        </w:rPr>
        <w:t>格式八 诚信投标承诺函</w:t>
      </w:r>
    </w:p>
    <w:p w14:paraId="39C9796F">
      <w:pPr>
        <w:spacing w:line="360" w:lineRule="auto"/>
        <w:rPr>
          <w:rFonts w:ascii="宋体" w:hAnsi="宋体" w:eastAsia="宋体" w:cs="宋体"/>
          <w:sz w:val="24"/>
        </w:rPr>
      </w:pPr>
      <w:r>
        <w:rPr>
          <w:rFonts w:ascii="宋体" w:hAnsi="宋体" w:eastAsia="宋体" w:cs="宋体"/>
          <w:sz w:val="24"/>
        </w:rPr>
        <w:t>本公司郑重承诺：</w:t>
      </w:r>
    </w:p>
    <w:p w14:paraId="36AF633B">
      <w:pPr>
        <w:spacing w:line="360" w:lineRule="auto"/>
        <w:ind w:firstLine="480"/>
        <w:rPr>
          <w:rFonts w:ascii="宋体" w:hAnsi="宋体" w:eastAsia="宋体" w:cs="宋体"/>
          <w:sz w:val="24"/>
        </w:rPr>
      </w:pPr>
      <w:r>
        <w:rPr>
          <w:rFonts w:ascii="宋体" w:hAnsi="宋体" w:eastAsia="宋体" w:cs="宋体"/>
          <w:sz w:val="24"/>
        </w:rPr>
        <w:t>一、将遵循公开、公平、公正和诚实信用的原则参加（ 采购项目：   ）的投标；</w:t>
      </w:r>
    </w:p>
    <w:p w14:paraId="733ED555">
      <w:pPr>
        <w:spacing w:line="360" w:lineRule="auto"/>
        <w:ind w:firstLine="480"/>
        <w:rPr>
          <w:rFonts w:ascii="宋体" w:hAnsi="宋体" w:eastAsia="宋体" w:cs="宋体"/>
          <w:sz w:val="24"/>
        </w:rPr>
      </w:pPr>
      <w:r>
        <w:rPr>
          <w:rFonts w:ascii="宋体" w:hAnsi="宋体" w:eastAsia="宋体" w:cs="宋体"/>
          <w:sz w:val="24"/>
        </w:rPr>
        <w:t>二、本次投标所提供的一切材料都是真实、有效、合法的；</w:t>
      </w:r>
    </w:p>
    <w:p w14:paraId="7C42426A">
      <w:pPr>
        <w:spacing w:line="360" w:lineRule="auto"/>
        <w:ind w:firstLine="480"/>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14:paraId="1B95669C">
      <w:pPr>
        <w:spacing w:line="360" w:lineRule="auto"/>
        <w:ind w:firstLine="480"/>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14:paraId="02481D0F">
      <w:pPr>
        <w:spacing w:line="360" w:lineRule="auto"/>
        <w:ind w:firstLine="480"/>
        <w:rPr>
          <w:rFonts w:ascii="宋体" w:hAnsi="宋体" w:eastAsia="宋体" w:cs="宋体"/>
          <w:sz w:val="24"/>
        </w:rPr>
      </w:pPr>
      <w:r>
        <w:rPr>
          <w:rFonts w:ascii="宋体" w:hAnsi="宋体" w:eastAsia="宋体" w:cs="宋体"/>
          <w:sz w:val="24"/>
        </w:rPr>
        <w:t>五、不向采购人或评标委会成员行贿以牟取中标；</w:t>
      </w:r>
    </w:p>
    <w:p w14:paraId="255C14F2">
      <w:pPr>
        <w:spacing w:line="360" w:lineRule="auto"/>
        <w:ind w:firstLine="480"/>
        <w:rPr>
          <w:rFonts w:ascii="宋体" w:hAnsi="宋体" w:eastAsia="宋体" w:cs="宋体"/>
          <w:sz w:val="24"/>
        </w:rPr>
      </w:pPr>
      <w:r>
        <w:rPr>
          <w:rFonts w:ascii="宋体" w:hAnsi="宋体" w:eastAsia="宋体" w:cs="宋体"/>
          <w:sz w:val="24"/>
        </w:rPr>
        <w:t>六、不以他人名义投标或者以其他方式弄虚作假，骗取中标；</w:t>
      </w:r>
    </w:p>
    <w:p w14:paraId="2864CD7E">
      <w:pPr>
        <w:spacing w:line="360" w:lineRule="auto"/>
        <w:ind w:firstLine="480"/>
        <w:rPr>
          <w:rFonts w:ascii="宋体" w:hAnsi="宋体" w:eastAsia="宋体" w:cs="宋体"/>
          <w:sz w:val="24"/>
        </w:rPr>
      </w:pPr>
      <w:r>
        <w:rPr>
          <w:rFonts w:ascii="宋体" w:hAnsi="宋体" w:eastAsia="宋体" w:cs="宋体"/>
          <w:sz w:val="24"/>
        </w:rPr>
        <w:t>七、不扰乱招标人采购市场秩序；</w:t>
      </w:r>
    </w:p>
    <w:p w14:paraId="34E0FB0B">
      <w:pPr>
        <w:spacing w:line="360" w:lineRule="auto"/>
        <w:ind w:firstLine="480"/>
        <w:rPr>
          <w:rFonts w:ascii="宋体" w:hAnsi="宋体" w:eastAsia="宋体" w:cs="宋体"/>
          <w:sz w:val="24"/>
        </w:rPr>
      </w:pPr>
      <w:r>
        <w:rPr>
          <w:rFonts w:ascii="宋体" w:hAnsi="宋体" w:eastAsia="宋体" w:cs="宋体"/>
          <w:sz w:val="24"/>
        </w:rPr>
        <w:t>八、不在开标后进行虚假恶意投诉；</w:t>
      </w:r>
    </w:p>
    <w:p w14:paraId="0F9C8936">
      <w:pPr>
        <w:spacing w:line="360" w:lineRule="auto"/>
        <w:ind w:firstLine="480"/>
        <w:rPr>
          <w:rFonts w:ascii="宋体" w:hAnsi="宋体" w:eastAsia="宋体" w:cs="宋体"/>
          <w:sz w:val="24"/>
        </w:rPr>
      </w:pPr>
      <w:r>
        <w:rPr>
          <w:rFonts w:ascii="宋体" w:hAnsi="宋体" w:eastAsia="宋体" w:cs="宋体"/>
          <w:sz w:val="24"/>
        </w:rPr>
        <w:t>九、中标后不得将招标文件规定不予转包、分包的项目转包、分包于他人。</w:t>
      </w:r>
    </w:p>
    <w:p w14:paraId="73B42AE7">
      <w:pPr>
        <w:spacing w:line="360" w:lineRule="auto"/>
        <w:ind w:firstLine="480"/>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273A7DD0">
      <w:pPr>
        <w:spacing w:line="360" w:lineRule="auto"/>
        <w:ind w:firstLine="480"/>
        <w:rPr>
          <w:rFonts w:ascii="宋体" w:hAnsi="宋体" w:eastAsia="宋体" w:cs="宋体"/>
          <w:sz w:val="24"/>
        </w:rPr>
      </w:pPr>
    </w:p>
    <w:p w14:paraId="78FAA0A6">
      <w:pPr>
        <w:spacing w:line="360" w:lineRule="auto"/>
        <w:ind w:firstLine="480"/>
        <w:rPr>
          <w:rFonts w:ascii="宋体" w:hAnsi="宋体" w:eastAsia="宋体" w:cs="宋体"/>
          <w:sz w:val="24"/>
        </w:rPr>
      </w:pPr>
      <w:r>
        <w:rPr>
          <w:rFonts w:ascii="宋体" w:hAnsi="宋体" w:eastAsia="宋体" w:cs="宋体"/>
          <w:sz w:val="24"/>
        </w:rPr>
        <w:t>投标人（项目负责人）：</w:t>
      </w:r>
    </w:p>
    <w:p w14:paraId="44B11358">
      <w:pPr>
        <w:spacing w:line="360" w:lineRule="auto"/>
        <w:ind w:firstLine="480"/>
        <w:rPr>
          <w:rFonts w:ascii="宋体" w:hAnsi="宋体" w:eastAsia="宋体" w:cs="宋体"/>
          <w:sz w:val="24"/>
        </w:rPr>
      </w:pPr>
    </w:p>
    <w:p w14:paraId="71F4A1E7">
      <w:pPr>
        <w:spacing w:line="360" w:lineRule="auto"/>
        <w:ind w:firstLine="480"/>
        <w:rPr>
          <w:rFonts w:ascii="宋体" w:hAnsi="宋体" w:eastAsia="宋体" w:cs="宋体"/>
          <w:sz w:val="24"/>
        </w:rPr>
      </w:pPr>
      <w:r>
        <w:rPr>
          <w:rFonts w:ascii="宋体" w:hAnsi="宋体" w:eastAsia="宋体" w:cs="宋体"/>
          <w:sz w:val="24"/>
        </w:rPr>
        <w:t>法定代表人：</w:t>
      </w:r>
    </w:p>
    <w:p w14:paraId="052206DE">
      <w:pPr>
        <w:spacing w:line="360" w:lineRule="auto"/>
        <w:ind w:firstLine="480"/>
        <w:rPr>
          <w:rFonts w:ascii="宋体" w:hAnsi="宋体" w:eastAsia="宋体" w:cs="宋体"/>
          <w:sz w:val="24"/>
        </w:rPr>
      </w:pPr>
    </w:p>
    <w:p w14:paraId="70CAF992">
      <w:pPr>
        <w:spacing w:line="360" w:lineRule="auto"/>
        <w:ind w:firstLine="480"/>
        <w:rPr>
          <w:rFonts w:ascii="宋体" w:hAnsi="宋体" w:eastAsia="宋体" w:cs="宋体"/>
          <w:sz w:val="32"/>
        </w:rPr>
      </w:pPr>
      <w:r>
        <w:rPr>
          <w:rFonts w:ascii="宋体" w:hAnsi="宋体" w:eastAsia="宋体" w:cs="宋体"/>
          <w:sz w:val="24"/>
        </w:rPr>
        <w:t>公司（盖章）：</w:t>
      </w:r>
    </w:p>
    <w:p w14:paraId="62A699F8">
      <w:pPr>
        <w:spacing w:line="360" w:lineRule="auto"/>
        <w:ind w:firstLine="480"/>
        <w:rPr>
          <w:rFonts w:ascii="宋体" w:hAnsi="宋体" w:eastAsia="宋体" w:cs="宋体"/>
          <w:sz w:val="24"/>
        </w:rPr>
      </w:pPr>
    </w:p>
    <w:p w14:paraId="07325258">
      <w:pPr>
        <w:spacing w:line="360" w:lineRule="auto"/>
        <w:ind w:firstLine="480"/>
        <w:rPr>
          <w:rFonts w:ascii="宋体" w:hAnsi="宋体" w:eastAsia="宋体" w:cs="宋体"/>
          <w:sz w:val="24"/>
        </w:rPr>
      </w:pPr>
      <w:r>
        <w:rPr>
          <w:rFonts w:ascii="宋体" w:hAnsi="宋体" w:eastAsia="宋体" w:cs="宋体"/>
          <w:sz w:val="24"/>
        </w:rPr>
        <w:t>日期：</w:t>
      </w:r>
    </w:p>
    <w:p w14:paraId="33362D52">
      <w:pPr>
        <w:spacing w:line="360" w:lineRule="auto"/>
        <w:jc w:val="center"/>
        <w:rPr>
          <w:rFonts w:ascii="宋体" w:hAnsi="宋体" w:eastAsia="宋体" w:cs="宋体"/>
          <w:b/>
          <w:bCs/>
          <w:sz w:val="48"/>
          <w:u w:val="single"/>
        </w:rPr>
      </w:pPr>
    </w:p>
    <w:p w14:paraId="5DF99489">
      <w:pPr>
        <w:spacing w:line="360" w:lineRule="auto"/>
        <w:jc w:val="center"/>
        <w:rPr>
          <w:rFonts w:ascii="Times New Roman" w:hAnsi="Times New Roman" w:eastAsia="Times New Roman" w:cs="Times New Roman"/>
          <w:sz w:val="48"/>
        </w:rPr>
      </w:pPr>
      <w:r>
        <w:rPr>
          <w:rFonts w:ascii="宋体" w:hAnsi="宋体" w:eastAsia="宋体" w:cs="宋体"/>
          <w:sz w:val="48"/>
        </w:rPr>
        <w:t>采购合同</w:t>
      </w:r>
    </w:p>
    <w:p w14:paraId="6DA2845B">
      <w:pPr>
        <w:spacing w:line="360" w:lineRule="auto"/>
        <w:jc w:val="right"/>
        <w:rPr>
          <w:rFonts w:ascii="宋体" w:hAnsi="宋体" w:eastAsia="宋体" w:cs="宋体"/>
          <w:sz w:val="24"/>
        </w:rPr>
      </w:pPr>
    </w:p>
    <w:p w14:paraId="31790571">
      <w:pPr>
        <w:wordWrap w:val="0"/>
        <w:spacing w:line="360" w:lineRule="auto"/>
        <w:ind w:right="960" w:firstLine="5520" w:firstLineChars="2300"/>
        <w:rPr>
          <w:rFonts w:ascii="Times New Roman" w:hAnsi="Times New Roman" w:cs="Times New Roman"/>
          <w:sz w:val="24"/>
        </w:rPr>
      </w:pPr>
      <w:r>
        <w:rPr>
          <w:rFonts w:ascii="宋体" w:hAnsi="宋体" w:eastAsia="宋体" w:cs="宋体"/>
          <w:sz w:val="24"/>
        </w:rPr>
        <w:t>合同编号</w:t>
      </w:r>
      <w:r>
        <w:rPr>
          <w:rFonts w:ascii="Times New Roman" w:hAnsi="Times New Roman" w:eastAsia="Times New Roman" w:cs="Times New Roman"/>
          <w:sz w:val="24"/>
        </w:rPr>
        <w:t>:</w:t>
      </w:r>
    </w:p>
    <w:p w14:paraId="5F0CAFC7">
      <w:pPr>
        <w:spacing w:line="360" w:lineRule="auto"/>
        <w:rPr>
          <w:rFonts w:cs="宋体" w:asciiTheme="minorEastAsia" w:hAnsiTheme="minorEastAsia"/>
          <w:sz w:val="24"/>
          <w:szCs w:val="24"/>
        </w:rPr>
      </w:pPr>
      <w:r>
        <w:rPr>
          <w:rFonts w:cs="宋体" w:asciiTheme="minorEastAsia" w:hAnsiTheme="minorEastAsia"/>
          <w:sz w:val="24"/>
        </w:rPr>
        <w:t>甲方（采购方）</w:t>
      </w:r>
      <w:r>
        <w:rPr>
          <w:rFonts w:cs="宋体" w:asciiTheme="minorEastAsia" w:hAnsiTheme="minorEastAsia"/>
          <w:sz w:val="24"/>
          <w:szCs w:val="24"/>
        </w:rPr>
        <w:t xml:space="preserve">： </w:t>
      </w:r>
    </w:p>
    <w:p w14:paraId="650E16EB">
      <w:pPr>
        <w:spacing w:line="360" w:lineRule="auto"/>
        <w:rPr>
          <w:rFonts w:cs="Times New Roman" w:asciiTheme="minorEastAsia" w:hAnsiTheme="minorEastAsia"/>
          <w:sz w:val="24"/>
        </w:rPr>
      </w:pPr>
      <w:r>
        <w:rPr>
          <w:rFonts w:cs="宋体" w:asciiTheme="minorEastAsia" w:hAnsiTheme="minorEastAsia"/>
          <w:sz w:val="24"/>
        </w:rPr>
        <w:t>法定代表人：</w:t>
      </w:r>
    </w:p>
    <w:p w14:paraId="19A65F96">
      <w:pPr>
        <w:spacing w:line="360" w:lineRule="auto"/>
        <w:rPr>
          <w:rFonts w:cs="宋体" w:asciiTheme="minorEastAsia" w:hAnsiTheme="minorEastAsia"/>
          <w:sz w:val="24"/>
          <w:szCs w:val="24"/>
        </w:rPr>
      </w:pPr>
      <w:r>
        <w:rPr>
          <w:rFonts w:cs="宋体" w:asciiTheme="minorEastAsia" w:hAnsiTheme="minorEastAsia"/>
          <w:sz w:val="24"/>
        </w:rPr>
        <w:t>住所地：</w:t>
      </w:r>
      <w:r>
        <w:rPr>
          <w:rFonts w:hint="eastAsia" w:cs="宋体" w:asciiTheme="minorEastAsia" w:hAnsiTheme="minorEastAsia"/>
          <w:sz w:val="24"/>
          <w:szCs w:val="24"/>
        </w:rPr>
        <w:t>东莞市寮步镇文昌路1号</w:t>
      </w:r>
    </w:p>
    <w:p w14:paraId="7F7E062C">
      <w:pPr>
        <w:spacing w:line="360" w:lineRule="auto"/>
        <w:rPr>
          <w:rFonts w:cs="宋体" w:asciiTheme="minorEastAsia" w:hAnsiTheme="minorEastAsia"/>
          <w:sz w:val="24"/>
          <w:szCs w:val="24"/>
        </w:rPr>
      </w:pPr>
      <w:r>
        <w:rPr>
          <w:rFonts w:hint="eastAsia" w:cs="宋体" w:asciiTheme="minorEastAsia" w:hAnsiTheme="minorEastAsia"/>
          <w:sz w:val="24"/>
          <w:szCs w:val="24"/>
        </w:rPr>
        <w:t>乙方（供货方）：</w:t>
      </w:r>
    </w:p>
    <w:p w14:paraId="0478E36C">
      <w:pPr>
        <w:spacing w:line="360" w:lineRule="auto"/>
        <w:rPr>
          <w:rFonts w:cs="宋体" w:asciiTheme="minorEastAsia" w:hAnsiTheme="minorEastAsia"/>
          <w:sz w:val="24"/>
          <w:szCs w:val="24"/>
        </w:rPr>
      </w:pPr>
      <w:r>
        <w:rPr>
          <w:rFonts w:hint="eastAsia" w:cs="宋体" w:asciiTheme="minorEastAsia" w:hAnsiTheme="minorEastAsia"/>
          <w:sz w:val="24"/>
          <w:szCs w:val="24"/>
        </w:rPr>
        <w:t>法定代表人：</w:t>
      </w:r>
    </w:p>
    <w:p w14:paraId="316F5D34">
      <w:pPr>
        <w:spacing w:line="360" w:lineRule="auto"/>
        <w:rPr>
          <w:rFonts w:cs="宋体" w:asciiTheme="minorEastAsia" w:hAnsiTheme="minorEastAsia"/>
          <w:sz w:val="24"/>
          <w:szCs w:val="24"/>
        </w:rPr>
      </w:pPr>
      <w:r>
        <w:rPr>
          <w:rFonts w:hint="eastAsia" w:cs="宋体" w:asciiTheme="minorEastAsia" w:hAnsiTheme="minorEastAsia"/>
          <w:sz w:val="24"/>
          <w:szCs w:val="24"/>
        </w:rPr>
        <w:t>住所地：</w:t>
      </w:r>
    </w:p>
    <w:p w14:paraId="1B2BA436">
      <w:pPr>
        <w:spacing w:line="360" w:lineRule="auto"/>
        <w:ind w:left="1679" w:leftChars="228" w:hanging="1200" w:hangingChars="500"/>
        <w:rPr>
          <w:rFonts w:cs="Times New Roman" w:asciiTheme="minorEastAsia" w:hAnsiTheme="minorEastAsia"/>
          <w:sz w:val="24"/>
        </w:rPr>
      </w:pPr>
    </w:p>
    <w:p w14:paraId="3DE59361">
      <w:pPr>
        <w:spacing w:line="360" w:lineRule="auto"/>
        <w:ind w:firstLine="480"/>
        <w:rPr>
          <w:rFonts w:cs="Times New Roman" w:asciiTheme="minorEastAsia" w:hAnsiTheme="minorEastAsia"/>
          <w:sz w:val="24"/>
        </w:rPr>
      </w:pPr>
      <w:r>
        <w:rPr>
          <w:rFonts w:cs="宋体" w:asciiTheme="minorEastAsia" w:hAnsiTheme="minorEastAsia"/>
          <w:sz w:val="24"/>
        </w:rPr>
        <w:t>甲方通过招标的方式采购一批设备，乙方通过投标符合甲方的采购标准，经双方协商一致，订立本合同，供双方共同遵守。</w:t>
      </w:r>
    </w:p>
    <w:p w14:paraId="3FEA6DEE">
      <w:pPr>
        <w:spacing w:line="360" w:lineRule="auto"/>
        <w:ind w:firstLine="482"/>
        <w:rPr>
          <w:rFonts w:cs="Times New Roman" w:asciiTheme="minorEastAsia" w:hAnsiTheme="minorEastAsia"/>
          <w:b/>
          <w:sz w:val="24"/>
        </w:rPr>
      </w:pPr>
      <w:r>
        <w:rPr>
          <w:rFonts w:cs="宋体" w:asciiTheme="minorEastAsia" w:hAnsiTheme="minorEastAsia"/>
          <w:b/>
          <w:sz w:val="24"/>
        </w:rPr>
        <w:t>一、采购标的物</w:t>
      </w:r>
    </w:p>
    <w:p w14:paraId="120DBA17">
      <w:pPr>
        <w:spacing w:line="360" w:lineRule="auto"/>
        <w:ind w:firstLine="480"/>
        <w:rPr>
          <w:rFonts w:cs="Times New Roman" w:asciiTheme="minorEastAsia" w:hAnsiTheme="minorEastAsia"/>
          <w:sz w:val="24"/>
        </w:rPr>
      </w:pPr>
      <w:r>
        <w:rPr>
          <w:rFonts w:cs="宋体" w:asciiTheme="minorEastAsia" w:hAnsiTheme="minorEastAsia"/>
          <w:sz w:val="24"/>
        </w:rPr>
        <w:t>甲方招标采购的设备为（详见附件《设备配置一览表》），数量为，乙方负责设备的运输、安装、调试，并负责甲方操作人员的培训。</w:t>
      </w:r>
    </w:p>
    <w:p w14:paraId="40B1B8C1">
      <w:pPr>
        <w:spacing w:line="360" w:lineRule="auto"/>
        <w:ind w:firstLine="482"/>
        <w:rPr>
          <w:rFonts w:cs="Times New Roman" w:asciiTheme="minorEastAsia" w:hAnsiTheme="minorEastAsia"/>
          <w:b/>
          <w:sz w:val="24"/>
        </w:rPr>
      </w:pPr>
      <w:r>
        <w:rPr>
          <w:rFonts w:cs="宋体" w:asciiTheme="minorEastAsia" w:hAnsiTheme="minorEastAsia"/>
          <w:b/>
          <w:sz w:val="24"/>
        </w:rPr>
        <w:t>二、合同价款</w:t>
      </w:r>
    </w:p>
    <w:p w14:paraId="7A3D34CC">
      <w:pPr>
        <w:spacing w:line="360" w:lineRule="auto"/>
        <w:ind w:firstLine="480"/>
        <w:rPr>
          <w:rFonts w:cs="Times New Roman" w:asciiTheme="minorEastAsia" w:hAnsiTheme="minorEastAsia"/>
          <w:sz w:val="24"/>
        </w:rPr>
      </w:pPr>
      <w:r>
        <w:rPr>
          <w:rFonts w:cs="Times New Roman" w:asciiTheme="minorEastAsia" w:hAnsiTheme="minorEastAsia"/>
          <w:sz w:val="24"/>
        </w:rPr>
        <w:t>2.1</w:t>
      </w:r>
      <w:r>
        <w:rPr>
          <w:rFonts w:cs="宋体" w:asciiTheme="minorEastAsia" w:hAnsiTheme="minorEastAsia"/>
          <w:sz w:val="24"/>
        </w:rPr>
        <w:t>本合同采购总价款为（含税）¥元（大写</w:t>
      </w:r>
      <w:r>
        <w:rPr>
          <w:rFonts w:hint="eastAsia" w:cs="宋体" w:asciiTheme="minorEastAsia" w:hAnsiTheme="minorEastAsia"/>
          <w:sz w:val="24"/>
        </w:rPr>
        <w:t>：</w:t>
      </w:r>
      <w:r>
        <w:rPr>
          <w:rFonts w:cs="宋体" w:asciiTheme="minorEastAsia" w:hAnsiTheme="minorEastAsia"/>
          <w:sz w:val="24"/>
        </w:rPr>
        <w:t>）。本报价依据附件《设备配置一览表》。</w:t>
      </w:r>
    </w:p>
    <w:p w14:paraId="110EA7CC">
      <w:pPr>
        <w:spacing w:line="360" w:lineRule="auto"/>
        <w:ind w:firstLine="480"/>
        <w:rPr>
          <w:rFonts w:cs="Times New Roman" w:asciiTheme="minorEastAsia" w:hAnsiTheme="minorEastAsia"/>
          <w:sz w:val="24"/>
        </w:rPr>
      </w:pPr>
      <w:r>
        <w:rPr>
          <w:rFonts w:cs="Times New Roman" w:asciiTheme="minorEastAsia" w:hAnsiTheme="minorEastAsia"/>
          <w:sz w:val="24"/>
        </w:rPr>
        <w:t>2.2</w:t>
      </w:r>
      <w:r>
        <w:rPr>
          <w:rFonts w:cs="宋体" w:asciiTheme="minorEastAsia" w:hAnsiTheme="minorEastAsia"/>
          <w:sz w:val="24"/>
        </w:rPr>
        <w:t>乙方负责设备安装、系统的调试优化，日常维护、维修，以及对甲方设备操作人员的培训，乙方不再另行收费。本合同总价款包含了乙方为保证该设备交付甲方日常正常使用所支出的全部费用。</w:t>
      </w:r>
    </w:p>
    <w:p w14:paraId="1FE1E397">
      <w:pPr>
        <w:spacing w:line="360" w:lineRule="auto"/>
        <w:ind w:firstLine="482"/>
        <w:rPr>
          <w:rFonts w:cs="Times New Roman" w:asciiTheme="minorEastAsia" w:hAnsiTheme="minorEastAsia"/>
          <w:b/>
          <w:sz w:val="24"/>
        </w:rPr>
      </w:pPr>
      <w:r>
        <w:rPr>
          <w:rFonts w:cs="宋体" w:asciiTheme="minorEastAsia" w:hAnsiTheme="minorEastAsia"/>
          <w:b/>
          <w:sz w:val="24"/>
        </w:rPr>
        <w:t>三、费用结算</w:t>
      </w:r>
    </w:p>
    <w:p w14:paraId="2545E5B6">
      <w:pPr>
        <w:spacing w:line="360" w:lineRule="auto"/>
        <w:ind w:firstLine="480"/>
        <w:rPr>
          <w:rFonts w:cs="Times New Roman" w:asciiTheme="minorEastAsia" w:hAnsiTheme="minorEastAsia"/>
          <w:sz w:val="24"/>
        </w:rPr>
      </w:pPr>
      <w:r>
        <w:rPr>
          <w:rFonts w:hint="eastAsia" w:cs="Times New Roman" w:asciiTheme="minorEastAsia" w:hAnsiTheme="minorEastAsia"/>
          <w:sz w:val="24"/>
        </w:rPr>
        <w:t>3.1乙方将设备运输至甲方指定的地点且安装、调试完毕，经甲方验收合格并办理完全部验收手续后，十五个工作日内凭乙方开具的全额增值税普通发票向乙方支付合同总价款95%的款项，余款在</w:t>
      </w:r>
      <w:r>
        <w:rPr>
          <w:rFonts w:hint="eastAsia" w:cs="Times New Roman" w:asciiTheme="minorEastAsia" w:hAnsiTheme="minorEastAsia"/>
          <w:sz w:val="24"/>
          <w:lang w:eastAsia="zh-CN"/>
        </w:rPr>
        <w:t>一</w:t>
      </w:r>
      <w:r>
        <w:rPr>
          <w:rFonts w:hint="eastAsia" w:cs="Times New Roman" w:asciiTheme="minorEastAsia" w:hAnsiTheme="minorEastAsia"/>
          <w:sz w:val="24"/>
        </w:rPr>
        <w:t>年质保期满后十五个工作日内支付个乙方。本合同招标采购时，乙方已支付的</w:t>
      </w:r>
      <w:r>
        <w:rPr>
          <w:rFonts w:hint="eastAsia" w:cs="Times New Roman" w:asciiTheme="minorEastAsia" w:hAnsiTheme="minorEastAsia"/>
          <w:sz w:val="24"/>
          <w:lang w:eastAsia="zh-CN"/>
        </w:rPr>
        <w:t>履约</w:t>
      </w:r>
      <w:r>
        <w:rPr>
          <w:rFonts w:hint="eastAsia" w:cs="Times New Roman" w:asciiTheme="minorEastAsia" w:hAnsiTheme="minorEastAsia"/>
          <w:sz w:val="24"/>
        </w:rPr>
        <w:t>保证金￥20000元（人民币大写整，待采购设备安装验收合格交付使用后随合同进度款一起全额无息支付给乙方。</w:t>
      </w:r>
    </w:p>
    <w:p w14:paraId="74CB69A9">
      <w:pPr>
        <w:spacing w:line="360" w:lineRule="auto"/>
        <w:ind w:firstLine="48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w:t>
      </w:r>
      <w:r>
        <w:rPr>
          <w:rFonts w:cs="宋体" w:asciiTheme="minorEastAsia" w:hAnsiTheme="minorEastAsia"/>
          <w:sz w:val="24"/>
        </w:rPr>
        <w:t>乙方指定收款账户如下</w:t>
      </w:r>
    </w:p>
    <w:p w14:paraId="2921DB05">
      <w:pPr>
        <w:spacing w:line="360" w:lineRule="auto"/>
        <w:rPr>
          <w:rFonts w:cs="宋体" w:asciiTheme="minorEastAsia" w:hAnsiTheme="minorEastAsia"/>
          <w:sz w:val="24"/>
        </w:rPr>
      </w:pPr>
      <w:r>
        <w:rPr>
          <w:rFonts w:cs="宋体" w:asciiTheme="minorEastAsia" w:hAnsiTheme="minorEastAsia"/>
          <w:sz w:val="24"/>
        </w:rPr>
        <w:t>户名：</w:t>
      </w:r>
    </w:p>
    <w:p w14:paraId="6FE7CDA1">
      <w:pPr>
        <w:spacing w:line="360" w:lineRule="auto"/>
        <w:rPr>
          <w:rFonts w:cs="宋体" w:asciiTheme="minorEastAsia" w:hAnsiTheme="minorEastAsia"/>
          <w:sz w:val="24"/>
        </w:rPr>
      </w:pPr>
      <w:r>
        <w:rPr>
          <w:rFonts w:cs="宋体" w:asciiTheme="minorEastAsia" w:hAnsiTheme="minorEastAsia"/>
          <w:sz w:val="24"/>
        </w:rPr>
        <w:t xml:space="preserve">开户行： </w:t>
      </w:r>
    </w:p>
    <w:p w14:paraId="51FF85B2">
      <w:pPr>
        <w:spacing w:line="360" w:lineRule="auto"/>
        <w:rPr>
          <w:rFonts w:cs="宋体" w:asciiTheme="minorEastAsia" w:hAnsiTheme="minorEastAsia"/>
          <w:sz w:val="24"/>
        </w:rPr>
      </w:pPr>
      <w:r>
        <w:rPr>
          <w:rFonts w:cs="宋体" w:asciiTheme="minorEastAsia" w:hAnsiTheme="minorEastAsia"/>
          <w:sz w:val="24"/>
        </w:rPr>
        <w:t>账号：</w:t>
      </w:r>
    </w:p>
    <w:p w14:paraId="2ED1343F">
      <w:pPr>
        <w:spacing w:line="360" w:lineRule="auto"/>
        <w:ind w:firstLine="482"/>
        <w:rPr>
          <w:rFonts w:cs="Times New Roman" w:asciiTheme="minorEastAsia" w:hAnsiTheme="minorEastAsia"/>
          <w:b/>
          <w:sz w:val="24"/>
        </w:rPr>
      </w:pPr>
      <w:r>
        <w:rPr>
          <w:rFonts w:cs="宋体" w:asciiTheme="minorEastAsia" w:hAnsiTheme="minorEastAsia"/>
          <w:b/>
          <w:sz w:val="24"/>
        </w:rPr>
        <w:t>四、设备交付及风险</w:t>
      </w:r>
    </w:p>
    <w:p w14:paraId="63CF2744">
      <w:pPr>
        <w:spacing w:line="360" w:lineRule="auto"/>
        <w:ind w:firstLine="480"/>
        <w:rPr>
          <w:rFonts w:cs="Times New Roman" w:asciiTheme="minorEastAsia" w:hAnsiTheme="minorEastAsia"/>
          <w:b/>
          <w:sz w:val="24"/>
        </w:rPr>
      </w:pPr>
      <w:r>
        <w:rPr>
          <w:rFonts w:cs="Times New Roman" w:asciiTheme="minorEastAsia" w:hAnsiTheme="minorEastAsia"/>
          <w:sz w:val="24"/>
        </w:rPr>
        <w:t>4.1</w:t>
      </w:r>
      <w:r>
        <w:rPr>
          <w:rFonts w:cs="宋体" w:asciiTheme="minorEastAsia" w:hAnsiTheme="minorEastAsia"/>
          <w:sz w:val="24"/>
        </w:rPr>
        <w:t>双方约定，本合同采购的设备和辅助设备应于年月日前配送到甲方指定地点，设备安装调试及交付使用应于年月日前向</w:t>
      </w:r>
      <w:r>
        <w:rPr>
          <w:rFonts w:hint="eastAsia" w:cs="宋体" w:asciiTheme="minorEastAsia" w:hAnsiTheme="minorEastAsia"/>
          <w:sz w:val="24"/>
        </w:rPr>
        <w:t>甲方的智能制造学院完成</w:t>
      </w:r>
      <w:r>
        <w:rPr>
          <w:rFonts w:cs="宋体" w:asciiTheme="minorEastAsia" w:hAnsiTheme="minorEastAsia"/>
          <w:sz w:val="24"/>
        </w:rPr>
        <w:t>。</w:t>
      </w:r>
    </w:p>
    <w:p w14:paraId="19E71CC3">
      <w:pPr>
        <w:spacing w:line="360" w:lineRule="auto"/>
        <w:ind w:firstLine="480"/>
        <w:rPr>
          <w:rFonts w:cs="Times New Roman" w:asciiTheme="minorEastAsia" w:hAnsiTheme="minorEastAsia"/>
          <w:sz w:val="24"/>
        </w:rPr>
      </w:pPr>
      <w:r>
        <w:rPr>
          <w:rFonts w:cs="Times New Roman" w:asciiTheme="minorEastAsia" w:hAnsiTheme="minorEastAsia"/>
          <w:sz w:val="24"/>
        </w:rPr>
        <w:t>4.2</w:t>
      </w:r>
      <w:r>
        <w:rPr>
          <w:rFonts w:cs="宋体" w:asciiTheme="minorEastAsia" w:hAnsiTheme="minorEastAsia"/>
          <w:sz w:val="24"/>
        </w:rPr>
        <w:t>乙方须在设备安装调试工作结束后，向甲方</w:t>
      </w:r>
      <w:r>
        <w:rPr>
          <w:rFonts w:hint="eastAsia" w:cs="宋体" w:asciiTheme="minorEastAsia" w:hAnsiTheme="minorEastAsia"/>
          <w:sz w:val="24"/>
        </w:rPr>
        <w:t>现场联系人及经办人</w:t>
      </w:r>
      <w:r>
        <w:rPr>
          <w:rFonts w:cs="宋体" w:asciiTheme="minorEastAsia" w:hAnsiTheme="minorEastAsia"/>
          <w:sz w:val="24"/>
        </w:rPr>
        <w:t>交付设备相关的书面移交全部材料和文件，资料无误后书面向甲方现场联系人申请验收。验收通过的视为合格交付；验收不通过的，乙方需重新整改直至甲方验收通过后方视为合格交付。</w:t>
      </w:r>
    </w:p>
    <w:p w14:paraId="40F98B35">
      <w:pPr>
        <w:spacing w:line="360" w:lineRule="auto"/>
        <w:ind w:firstLine="480"/>
        <w:rPr>
          <w:rFonts w:cs="宋体" w:asciiTheme="minorEastAsia" w:hAnsiTheme="minorEastAsia"/>
          <w:sz w:val="24"/>
        </w:rPr>
      </w:pPr>
      <w:r>
        <w:rPr>
          <w:rFonts w:cs="Times New Roman" w:asciiTheme="minorEastAsia" w:hAnsiTheme="minorEastAsia"/>
          <w:sz w:val="24"/>
        </w:rPr>
        <w:t>4.3</w:t>
      </w:r>
      <w:r>
        <w:rPr>
          <w:rFonts w:cs="宋体" w:asciiTheme="minorEastAsia" w:hAnsiTheme="minorEastAsia"/>
          <w:sz w:val="24"/>
        </w:rPr>
        <w:t>逾期交付的，乙方须承担违约金（以合同总价款为基数，按每日</w:t>
      </w:r>
      <w:r>
        <w:rPr>
          <w:rFonts w:cs="Times New Roman" w:asciiTheme="minorEastAsia" w:hAnsiTheme="minorEastAsia"/>
          <w:sz w:val="24"/>
          <w:u w:val="single"/>
        </w:rPr>
        <w:t>0.1</w:t>
      </w:r>
      <w:r>
        <w:rPr>
          <w:rFonts w:cs="Times New Roman" w:asciiTheme="minorEastAsia" w:hAnsiTheme="minorEastAsia"/>
          <w:sz w:val="24"/>
        </w:rPr>
        <w:t>%</w:t>
      </w:r>
      <w:r>
        <w:rPr>
          <w:rFonts w:cs="宋体" w:asciiTheme="minorEastAsia" w:hAnsiTheme="minorEastAsia"/>
          <w:sz w:val="24"/>
        </w:rPr>
        <w:t>标准计算，在甲方结算价款时予以扣除）。逾期交付超过</w:t>
      </w:r>
      <w:r>
        <w:rPr>
          <w:rFonts w:cs="Times New Roman" w:asciiTheme="minorEastAsia" w:hAnsiTheme="minorEastAsia"/>
          <w:sz w:val="24"/>
          <w:u w:val="single"/>
        </w:rPr>
        <w:t>10</w:t>
      </w:r>
      <w:r>
        <w:rPr>
          <w:rFonts w:cs="宋体" w:asciiTheme="minorEastAsia" w:hAnsiTheme="minorEastAsia"/>
          <w:sz w:val="24"/>
        </w:rPr>
        <w:t>日的，甲方有权单方面解除本合同，要求乙方清理现场且无需承担乙方任何费用支出，甲方不承担任何责任。</w:t>
      </w:r>
    </w:p>
    <w:p w14:paraId="102155C2">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4</w:t>
      </w:r>
      <w:r>
        <w:rPr>
          <w:rFonts w:cs="宋体" w:asciiTheme="minorEastAsia" w:hAnsiTheme="minorEastAsia"/>
          <w:sz w:val="24"/>
        </w:rPr>
        <w:t>如因甲方原因导致本合同采购的设备不能如期交付的，交付最后期限相应顺延。</w:t>
      </w:r>
    </w:p>
    <w:p w14:paraId="2125C373">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5</w:t>
      </w:r>
      <w:r>
        <w:rPr>
          <w:rFonts w:cs="宋体" w:asciiTheme="minorEastAsia" w:hAnsiTheme="minorEastAsia"/>
          <w:sz w:val="24"/>
        </w:rPr>
        <w:t>采购设备自验收合格交付之日起，其风险转移至甲方，设备交付之前损坏、灭失的风险由乙方承担，甲方应对乙方交付设备前提供必要之便利。</w:t>
      </w:r>
    </w:p>
    <w:p w14:paraId="04F3462A">
      <w:pPr>
        <w:spacing w:line="360" w:lineRule="auto"/>
        <w:ind w:firstLine="482"/>
        <w:rPr>
          <w:rFonts w:cs="Times New Roman" w:asciiTheme="minorEastAsia" w:hAnsiTheme="minorEastAsia"/>
          <w:b/>
          <w:sz w:val="24"/>
        </w:rPr>
      </w:pPr>
      <w:r>
        <w:rPr>
          <w:rFonts w:cs="宋体" w:asciiTheme="minorEastAsia" w:hAnsiTheme="minorEastAsia"/>
          <w:b/>
          <w:sz w:val="24"/>
        </w:rPr>
        <w:t>五、设备保修及后续服务</w:t>
      </w:r>
    </w:p>
    <w:p w14:paraId="334E0441">
      <w:pPr>
        <w:spacing w:line="360" w:lineRule="auto"/>
        <w:ind w:firstLine="480"/>
        <w:rPr>
          <w:rFonts w:cs="Times New Roman" w:asciiTheme="minorEastAsia" w:hAnsiTheme="minorEastAsia"/>
          <w:sz w:val="24"/>
        </w:rPr>
      </w:pPr>
      <w:r>
        <w:rPr>
          <w:rFonts w:cs="Times New Roman" w:asciiTheme="minorEastAsia" w:hAnsiTheme="minorEastAsia"/>
          <w:sz w:val="24"/>
        </w:rPr>
        <w:t>5.1</w:t>
      </w:r>
      <w:r>
        <w:rPr>
          <w:rFonts w:cs="宋体" w:asciiTheme="minorEastAsia" w:hAnsiTheme="minorEastAsia"/>
          <w:sz w:val="24"/>
        </w:rPr>
        <w:t>乙方完成设备安装、调试后，应及时申请验收，甲方于收到申请后的</w:t>
      </w:r>
      <w:r>
        <w:rPr>
          <w:rFonts w:cs="Times New Roman" w:asciiTheme="minorEastAsia" w:hAnsiTheme="minorEastAsia"/>
          <w:sz w:val="24"/>
        </w:rPr>
        <w:t>7</w:t>
      </w:r>
      <w:r>
        <w:rPr>
          <w:rFonts w:cs="宋体" w:asciiTheme="minorEastAsia" w:hAnsiTheme="minorEastAsia"/>
          <w:sz w:val="24"/>
        </w:rPr>
        <w:t>个工作日内组织验收，验收合格的需出具验收合格证明，验收不合格的需出具不合格证明及整改要求，乙方完成整改后须再次申请验收。</w:t>
      </w:r>
    </w:p>
    <w:p w14:paraId="24A1F960">
      <w:pPr>
        <w:spacing w:line="360" w:lineRule="auto"/>
        <w:ind w:firstLine="480"/>
        <w:rPr>
          <w:rFonts w:cs="Times New Roman" w:asciiTheme="minorEastAsia" w:hAnsiTheme="minorEastAsia"/>
          <w:sz w:val="24"/>
        </w:rPr>
      </w:pPr>
      <w:r>
        <w:rPr>
          <w:rFonts w:cs="Times New Roman" w:asciiTheme="minorEastAsia" w:hAnsiTheme="minorEastAsia"/>
          <w:sz w:val="24"/>
        </w:rPr>
        <w:t>5.2</w:t>
      </w:r>
      <w:r>
        <w:rPr>
          <w:rFonts w:cs="宋体" w:asciiTheme="minorEastAsia" w:hAnsiTheme="minorEastAsia"/>
          <w:sz w:val="24"/>
        </w:rPr>
        <w:t>甲方验收合格，则以验收合格报告出具之日视为设备保修期开始日，保修期为</w:t>
      </w:r>
      <w:r>
        <w:rPr>
          <w:rFonts w:hint="eastAsia" w:cs="宋体" w:asciiTheme="minorEastAsia" w:hAnsiTheme="minorEastAsia"/>
          <w:sz w:val="24"/>
          <w:lang w:eastAsia="zh-CN"/>
        </w:rPr>
        <w:t>一</w:t>
      </w:r>
      <w:r>
        <w:rPr>
          <w:rFonts w:cs="宋体" w:asciiTheme="minorEastAsia" w:hAnsiTheme="minorEastAsia"/>
          <w:sz w:val="24"/>
        </w:rPr>
        <w:t>年，保修期内如发现的设备质量瑕疵、配套系统故障，乙方应于</w:t>
      </w:r>
      <w:r>
        <w:rPr>
          <w:rFonts w:cs="Times New Roman" w:asciiTheme="minorEastAsia" w:hAnsiTheme="minorEastAsia"/>
          <w:sz w:val="24"/>
          <w:u w:val="single"/>
        </w:rPr>
        <w:t>4</w:t>
      </w:r>
      <w:r>
        <w:rPr>
          <w:rFonts w:cs="宋体" w:asciiTheme="minorEastAsia" w:hAnsiTheme="minorEastAsia"/>
          <w:sz w:val="24"/>
        </w:rPr>
        <w:t>小时内响应，于</w:t>
      </w:r>
      <w:r>
        <w:rPr>
          <w:rFonts w:cs="Times New Roman" w:asciiTheme="minorEastAsia" w:hAnsiTheme="minorEastAsia"/>
          <w:sz w:val="24"/>
          <w:u w:val="single"/>
        </w:rPr>
        <w:t>2</w:t>
      </w:r>
      <w:r>
        <w:rPr>
          <w:rFonts w:cs="宋体" w:asciiTheme="minorEastAsia" w:hAnsiTheme="minorEastAsia"/>
          <w:sz w:val="24"/>
        </w:rPr>
        <w:t>个工作日内处理完毕（特别故障</w:t>
      </w:r>
      <w:r>
        <w:rPr>
          <w:rFonts w:cs="Times New Roman" w:asciiTheme="minorEastAsia" w:hAnsiTheme="minorEastAsia"/>
          <w:sz w:val="24"/>
        </w:rPr>
        <w:t>/</w:t>
      </w:r>
      <w:r>
        <w:rPr>
          <w:rFonts w:cs="宋体" w:asciiTheme="minorEastAsia" w:hAnsiTheme="minorEastAsia"/>
          <w:sz w:val="24"/>
        </w:rPr>
        <w:t>重大事件双方可另行书面约定），怠于响应或处理不及时的，甲方有权视情况每次扣减设备尾款</w:t>
      </w:r>
      <w:r>
        <w:rPr>
          <w:rFonts w:cs="Times New Roman" w:asciiTheme="minorEastAsia" w:hAnsiTheme="minorEastAsia"/>
          <w:sz w:val="24"/>
        </w:rPr>
        <w:t>10%-50%</w:t>
      </w:r>
      <w:r>
        <w:rPr>
          <w:rFonts w:cs="宋体" w:asciiTheme="minorEastAsia" w:hAnsiTheme="minorEastAsia"/>
          <w:sz w:val="24"/>
        </w:rPr>
        <w:t>，造成严重后果的，乙方应承担赔偿责任。</w:t>
      </w:r>
    </w:p>
    <w:p w14:paraId="4F1CB7B0">
      <w:pPr>
        <w:spacing w:line="360" w:lineRule="auto"/>
        <w:ind w:firstLine="480"/>
        <w:rPr>
          <w:rFonts w:cs="Times New Roman" w:asciiTheme="minorEastAsia" w:hAnsiTheme="minorEastAsia"/>
          <w:sz w:val="24"/>
        </w:rPr>
      </w:pPr>
      <w:r>
        <w:rPr>
          <w:rFonts w:cs="Times New Roman" w:asciiTheme="minorEastAsia" w:hAnsiTheme="minorEastAsia"/>
          <w:sz w:val="24"/>
        </w:rPr>
        <w:t>5.3</w:t>
      </w:r>
      <w:r>
        <w:rPr>
          <w:rFonts w:cs="宋体" w:asciiTheme="minorEastAsia" w:hAnsiTheme="minorEastAsia"/>
          <w:sz w:val="24"/>
        </w:rPr>
        <w:t>因人为损坏不属于乙方免费保修范围，如需乙方维修，双方可按照市场价格另行协商确定维修费用。</w:t>
      </w:r>
    </w:p>
    <w:p w14:paraId="02499025">
      <w:pPr>
        <w:spacing w:line="360" w:lineRule="auto"/>
        <w:ind w:firstLine="482"/>
        <w:rPr>
          <w:rFonts w:cs="Times New Roman" w:asciiTheme="minorEastAsia" w:hAnsiTheme="minorEastAsia"/>
          <w:b/>
          <w:sz w:val="24"/>
        </w:rPr>
      </w:pPr>
      <w:r>
        <w:rPr>
          <w:rFonts w:cs="宋体" w:asciiTheme="minorEastAsia" w:hAnsiTheme="minorEastAsia"/>
          <w:b/>
          <w:sz w:val="24"/>
        </w:rPr>
        <w:t>六、安全文明施工</w:t>
      </w:r>
    </w:p>
    <w:p w14:paraId="386CAD58">
      <w:pPr>
        <w:spacing w:line="360" w:lineRule="auto"/>
        <w:ind w:firstLine="480"/>
        <w:rPr>
          <w:rFonts w:cs="Times New Roman" w:asciiTheme="minorEastAsia" w:hAnsiTheme="minorEastAsia"/>
          <w:sz w:val="24"/>
        </w:rPr>
      </w:pPr>
      <w:r>
        <w:rPr>
          <w:rFonts w:cs="Times New Roman" w:asciiTheme="minorEastAsia" w:hAnsiTheme="minorEastAsia"/>
          <w:sz w:val="24"/>
        </w:rPr>
        <w:t>6.1</w:t>
      </w:r>
      <w:r>
        <w:rPr>
          <w:rFonts w:cs="宋体" w:asciiTheme="minorEastAsia" w:hAnsiTheme="minorEastAsia"/>
          <w:sz w:val="24"/>
        </w:rPr>
        <w:t>甲乙双方分别设定现场联系人一名，负责设备安装、调试实施期间的现场协调。</w:t>
      </w:r>
    </w:p>
    <w:p w14:paraId="641E7982">
      <w:pPr>
        <w:spacing w:line="360" w:lineRule="auto"/>
        <w:ind w:firstLine="480"/>
        <w:rPr>
          <w:rFonts w:cs="宋体" w:asciiTheme="minorEastAsia" w:hAnsiTheme="minorEastAsia"/>
          <w:sz w:val="24"/>
        </w:rPr>
      </w:pPr>
      <w:r>
        <w:rPr>
          <w:rFonts w:cs="宋体" w:asciiTheme="minorEastAsia" w:hAnsiTheme="minorEastAsia"/>
          <w:sz w:val="24"/>
        </w:rPr>
        <w:t>甲方现场联系人：，联系电话：；</w:t>
      </w:r>
    </w:p>
    <w:p w14:paraId="49A767D1">
      <w:pPr>
        <w:spacing w:line="360" w:lineRule="auto"/>
        <w:ind w:firstLine="480"/>
        <w:rPr>
          <w:rFonts w:cs="Times New Roman" w:asciiTheme="minorEastAsia" w:hAnsiTheme="minorEastAsia"/>
          <w:sz w:val="24"/>
        </w:rPr>
      </w:pPr>
      <w:r>
        <w:rPr>
          <w:rFonts w:cs="宋体" w:asciiTheme="minorEastAsia" w:hAnsiTheme="minorEastAsia"/>
          <w:sz w:val="24"/>
        </w:rPr>
        <w:t>乙方现场联系人：，联系电话：；</w:t>
      </w:r>
    </w:p>
    <w:p w14:paraId="61519002">
      <w:pPr>
        <w:spacing w:line="360" w:lineRule="auto"/>
        <w:ind w:firstLine="480"/>
        <w:rPr>
          <w:rFonts w:cs="Times New Roman" w:asciiTheme="minorEastAsia" w:hAnsiTheme="minorEastAsia"/>
          <w:sz w:val="24"/>
        </w:rPr>
      </w:pPr>
      <w:r>
        <w:rPr>
          <w:rFonts w:cs="Times New Roman" w:asciiTheme="minorEastAsia" w:hAnsiTheme="minorEastAsia"/>
          <w:sz w:val="24"/>
        </w:rPr>
        <w:t>6.2</w:t>
      </w:r>
      <w:r>
        <w:rPr>
          <w:rFonts w:cs="宋体" w:asciiTheme="minorEastAsia" w:hAnsiTheme="minorEastAsia"/>
          <w:sz w:val="24"/>
        </w:rPr>
        <w:t>乙方应确保设备安装、调试符合安全生产相关要求，涉及强电改造、高空作业等的相关人员需取得对应资质并在具有安全保障的前提下作业。</w:t>
      </w:r>
    </w:p>
    <w:p w14:paraId="04E8CAC9">
      <w:pPr>
        <w:spacing w:line="360" w:lineRule="auto"/>
        <w:ind w:firstLine="480"/>
        <w:rPr>
          <w:rFonts w:cs="Times New Roman" w:asciiTheme="minorEastAsia" w:hAnsiTheme="minorEastAsia"/>
          <w:sz w:val="24"/>
        </w:rPr>
      </w:pPr>
      <w:r>
        <w:rPr>
          <w:rFonts w:cs="Times New Roman" w:asciiTheme="minorEastAsia" w:hAnsiTheme="minorEastAsia"/>
          <w:sz w:val="24"/>
        </w:rPr>
        <w:t>6.3</w:t>
      </w:r>
      <w:r>
        <w:rPr>
          <w:rFonts w:cs="宋体" w:asciiTheme="minorEastAsia" w:hAnsiTheme="minorEastAsia"/>
          <w:sz w:val="24"/>
        </w:rPr>
        <w:t>乙方应为其安装、调试的工作人员做好劳动保障措施并购买相关社保、保险，因此发生工伤或造成第三方合法权益受损的，乙方应承担全部责任。</w:t>
      </w:r>
    </w:p>
    <w:p w14:paraId="2B1AE7E7">
      <w:pPr>
        <w:spacing w:line="360" w:lineRule="auto"/>
        <w:ind w:firstLine="480"/>
        <w:rPr>
          <w:rFonts w:cs="Times New Roman" w:asciiTheme="minorEastAsia" w:hAnsiTheme="minorEastAsia"/>
          <w:sz w:val="24"/>
        </w:rPr>
      </w:pPr>
      <w:r>
        <w:rPr>
          <w:rFonts w:cs="Times New Roman" w:asciiTheme="minorEastAsia" w:hAnsiTheme="minorEastAsia"/>
          <w:sz w:val="24"/>
        </w:rPr>
        <w:t>6.4</w:t>
      </w:r>
      <w:r>
        <w:rPr>
          <w:rFonts w:cs="宋体" w:asciiTheme="minorEastAsia" w:hAnsiTheme="minorEastAsia"/>
          <w:sz w:val="24"/>
        </w:rPr>
        <w:t>乙方须保证文明操作，不得打扰甲方正常的教学和教职工休息，施工现场必须配合甲方的统一管理。</w:t>
      </w:r>
    </w:p>
    <w:p w14:paraId="02703B26">
      <w:pPr>
        <w:spacing w:line="360" w:lineRule="auto"/>
        <w:ind w:firstLine="480"/>
        <w:rPr>
          <w:rFonts w:cs="Times New Roman" w:asciiTheme="minorEastAsia" w:hAnsiTheme="minorEastAsia"/>
          <w:sz w:val="24"/>
        </w:rPr>
      </w:pPr>
      <w:r>
        <w:rPr>
          <w:rFonts w:cs="Times New Roman" w:asciiTheme="minorEastAsia" w:hAnsiTheme="minorEastAsia"/>
          <w:sz w:val="24"/>
        </w:rPr>
        <w:t>6.5</w:t>
      </w:r>
      <w:r>
        <w:rPr>
          <w:rFonts w:cs="宋体" w:asciiTheme="minorEastAsia" w:hAnsiTheme="minorEastAsia"/>
          <w:sz w:val="24"/>
        </w:rPr>
        <w:t>未经甲方书面同意，乙方不得擅自将设备安装、调试的工作转交第三方负责，否则视为乙方根本违约，甲方有权单方面解除本合同，并要求乙方承担违约责任，同时承担甲方的损失。</w:t>
      </w:r>
    </w:p>
    <w:p w14:paraId="40B1AA6D">
      <w:pPr>
        <w:spacing w:line="360" w:lineRule="auto"/>
        <w:ind w:firstLine="482"/>
        <w:rPr>
          <w:rFonts w:cs="Times New Roman" w:asciiTheme="minorEastAsia" w:hAnsiTheme="minorEastAsia"/>
          <w:b/>
          <w:sz w:val="24"/>
        </w:rPr>
      </w:pPr>
      <w:r>
        <w:rPr>
          <w:rFonts w:cs="宋体" w:asciiTheme="minorEastAsia" w:hAnsiTheme="minorEastAsia"/>
          <w:b/>
          <w:sz w:val="24"/>
        </w:rPr>
        <w:t>七、违约责任</w:t>
      </w:r>
    </w:p>
    <w:p w14:paraId="486E2649">
      <w:pPr>
        <w:spacing w:line="360" w:lineRule="auto"/>
        <w:ind w:firstLine="480"/>
        <w:rPr>
          <w:rFonts w:cs="Times New Roman" w:asciiTheme="minorEastAsia" w:hAnsiTheme="minorEastAsia"/>
          <w:sz w:val="24"/>
        </w:rPr>
      </w:pPr>
      <w:r>
        <w:rPr>
          <w:rFonts w:cs="Times New Roman" w:asciiTheme="minorEastAsia" w:hAnsiTheme="minorEastAsia"/>
          <w:sz w:val="24"/>
        </w:rPr>
        <w:t>7.1</w:t>
      </w:r>
      <w:r>
        <w:rPr>
          <w:rFonts w:cs="宋体" w:asciiTheme="minorEastAsia" w:hAnsiTheme="minorEastAsia"/>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rPr>
        <w:t>30%</w:t>
      </w:r>
      <w:r>
        <w:rPr>
          <w:rFonts w:cs="宋体" w:asciiTheme="minorEastAsia" w:hAnsiTheme="minorEastAsia"/>
          <w:sz w:val="24"/>
        </w:rPr>
        <w:t>的违约金。</w:t>
      </w:r>
    </w:p>
    <w:p w14:paraId="068425C3">
      <w:pPr>
        <w:spacing w:line="360" w:lineRule="auto"/>
        <w:ind w:firstLine="480"/>
        <w:rPr>
          <w:rFonts w:cs="Times New Roman" w:asciiTheme="minorEastAsia" w:hAnsiTheme="minorEastAsia"/>
          <w:sz w:val="24"/>
        </w:rPr>
      </w:pPr>
      <w:r>
        <w:rPr>
          <w:rFonts w:cs="Times New Roman" w:asciiTheme="minorEastAsia" w:hAnsiTheme="minorEastAsia"/>
          <w:sz w:val="24"/>
        </w:rPr>
        <w:t>7.2</w:t>
      </w:r>
      <w:r>
        <w:rPr>
          <w:rFonts w:cs="宋体" w:asciiTheme="minorEastAsia" w:hAnsiTheme="minorEastAsia"/>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rPr>
        <w:t>30%</w:t>
      </w:r>
      <w:r>
        <w:rPr>
          <w:rFonts w:cs="宋体" w:asciiTheme="minorEastAsia" w:hAnsiTheme="minorEastAsia"/>
          <w:sz w:val="24"/>
        </w:rPr>
        <w:t>的违约金，乙方应承担甲方因此维权产生的费用（律师费，差旅费、诉讼费等）。</w:t>
      </w:r>
    </w:p>
    <w:p w14:paraId="6088288B">
      <w:pPr>
        <w:spacing w:line="360" w:lineRule="auto"/>
        <w:ind w:firstLine="480"/>
        <w:rPr>
          <w:rFonts w:cs="Times New Roman" w:asciiTheme="minorEastAsia" w:hAnsiTheme="minorEastAsia"/>
          <w:sz w:val="24"/>
        </w:rPr>
      </w:pPr>
      <w:r>
        <w:rPr>
          <w:rFonts w:cs="Times New Roman" w:asciiTheme="minorEastAsia" w:hAnsiTheme="minorEastAsia"/>
          <w:sz w:val="24"/>
        </w:rPr>
        <w:t>7.3</w:t>
      </w:r>
      <w:r>
        <w:rPr>
          <w:rFonts w:cs="宋体" w:asciiTheme="minorEastAsia" w:hAnsiTheme="minorEastAsia"/>
          <w:sz w:val="24"/>
        </w:rPr>
        <w:t>如因厂家市场策略变动导致本合同附件中部分型号之设备确定无法供货，甲方有权单方面选择解除本合同。</w:t>
      </w:r>
    </w:p>
    <w:p w14:paraId="386323BC">
      <w:pPr>
        <w:spacing w:line="360" w:lineRule="auto"/>
        <w:ind w:firstLine="480"/>
        <w:rPr>
          <w:rFonts w:cs="Times New Roman" w:asciiTheme="minorEastAsia" w:hAnsiTheme="minorEastAsia"/>
          <w:sz w:val="24"/>
        </w:rPr>
      </w:pPr>
      <w:r>
        <w:rPr>
          <w:rFonts w:cs="Times New Roman" w:asciiTheme="minorEastAsia" w:hAnsiTheme="minorEastAsia"/>
          <w:sz w:val="24"/>
        </w:rPr>
        <w:t>7.4</w:t>
      </w:r>
      <w:r>
        <w:rPr>
          <w:rFonts w:cs="宋体" w:asciiTheme="minorEastAsia" w:hAnsiTheme="minorEastAsia"/>
          <w:sz w:val="24"/>
        </w:rPr>
        <w:t>如因乙方提供的设备、系统质量问题</w:t>
      </w:r>
      <w:r>
        <w:rPr>
          <w:rFonts w:cs="Times New Roman" w:asciiTheme="minorEastAsia" w:hAnsiTheme="minorEastAsia"/>
          <w:sz w:val="24"/>
        </w:rPr>
        <w:t>/</w:t>
      </w:r>
      <w:r>
        <w:rPr>
          <w:rFonts w:cs="宋体" w:asciiTheme="minorEastAsia" w:hAnsiTheme="minorEastAsia"/>
          <w:sz w:val="24"/>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rPr>
        <w:t>30%</w:t>
      </w:r>
      <w:r>
        <w:rPr>
          <w:rFonts w:cs="宋体" w:asciiTheme="minorEastAsia" w:hAnsiTheme="minorEastAsia"/>
          <w:sz w:val="24"/>
        </w:rPr>
        <w:t>的违约金。</w:t>
      </w:r>
    </w:p>
    <w:p w14:paraId="59021126">
      <w:pPr>
        <w:spacing w:line="360" w:lineRule="auto"/>
        <w:ind w:firstLine="482"/>
        <w:rPr>
          <w:rFonts w:cs="Times New Roman" w:asciiTheme="minorEastAsia" w:hAnsiTheme="minorEastAsia"/>
          <w:b/>
          <w:sz w:val="24"/>
        </w:rPr>
      </w:pPr>
      <w:r>
        <w:rPr>
          <w:rFonts w:cs="宋体" w:asciiTheme="minorEastAsia" w:hAnsiTheme="minorEastAsia"/>
          <w:b/>
          <w:sz w:val="24"/>
        </w:rPr>
        <w:t>第八条、纠纷解决</w:t>
      </w:r>
    </w:p>
    <w:p w14:paraId="7C85A9C2">
      <w:pPr>
        <w:spacing w:line="360" w:lineRule="auto"/>
        <w:ind w:firstLine="480"/>
        <w:rPr>
          <w:rFonts w:cs="Times New Roman" w:asciiTheme="minorEastAsia" w:hAnsiTheme="minorEastAsia"/>
          <w:sz w:val="24"/>
        </w:rPr>
      </w:pPr>
      <w:r>
        <w:rPr>
          <w:rFonts w:cs="宋体" w:asciiTheme="minorEastAsia" w:hAnsiTheme="minorEastAsia"/>
          <w:sz w:val="24"/>
        </w:rPr>
        <w:t>双方如因履行本合同发生的所有争议，应友好协商解决，协商不成的，向甲方所在地人民法院起诉。</w:t>
      </w:r>
    </w:p>
    <w:p w14:paraId="4D2F467F">
      <w:pPr>
        <w:spacing w:line="360" w:lineRule="auto"/>
        <w:ind w:firstLine="482"/>
        <w:rPr>
          <w:rFonts w:cs="Times New Roman" w:asciiTheme="minorEastAsia" w:hAnsiTheme="minorEastAsia"/>
          <w:b/>
          <w:sz w:val="24"/>
        </w:rPr>
      </w:pPr>
      <w:r>
        <w:rPr>
          <w:rFonts w:cs="宋体" w:asciiTheme="minorEastAsia" w:hAnsiTheme="minorEastAsia"/>
          <w:b/>
          <w:sz w:val="24"/>
        </w:rPr>
        <w:t>第九条、其他</w:t>
      </w:r>
    </w:p>
    <w:p w14:paraId="71990884">
      <w:pPr>
        <w:spacing w:line="360" w:lineRule="auto"/>
        <w:ind w:firstLine="480"/>
        <w:rPr>
          <w:rFonts w:cs="Times New Roman" w:asciiTheme="minorEastAsia" w:hAnsiTheme="minorEastAsia"/>
          <w:sz w:val="24"/>
        </w:rPr>
      </w:pPr>
      <w:r>
        <w:rPr>
          <w:rFonts w:cs="宋体" w:asciiTheme="minorEastAsia" w:hAnsiTheme="minorEastAsia"/>
          <w:sz w:val="24"/>
        </w:rPr>
        <w:t>本合同未尽事宜，</w:t>
      </w:r>
      <w:r>
        <w:rPr>
          <w:rFonts w:hint="eastAsia" w:cs="宋体" w:asciiTheme="minorEastAsia" w:hAnsiTheme="minorEastAsia"/>
          <w:sz w:val="24"/>
        </w:rPr>
        <w:t>依据乙方投标文件内容履行。</w:t>
      </w:r>
    </w:p>
    <w:p w14:paraId="45E389BC">
      <w:pPr>
        <w:spacing w:line="360" w:lineRule="auto"/>
        <w:ind w:firstLine="480"/>
        <w:rPr>
          <w:rFonts w:cs="Times New Roman" w:asciiTheme="minorEastAsia" w:hAnsiTheme="minorEastAsia"/>
          <w:sz w:val="24"/>
        </w:rPr>
      </w:pPr>
      <w:r>
        <w:rPr>
          <w:rFonts w:cs="宋体" w:asciiTheme="minorEastAsia" w:hAnsiTheme="minorEastAsia"/>
          <w:sz w:val="24"/>
        </w:rPr>
        <w:t>本合同自双方盖章之日生效。</w:t>
      </w:r>
    </w:p>
    <w:p w14:paraId="1206CAA6">
      <w:pPr>
        <w:spacing w:line="360" w:lineRule="auto"/>
        <w:ind w:firstLine="480"/>
        <w:rPr>
          <w:rFonts w:cs="Times New Roman" w:asciiTheme="minorEastAsia" w:hAnsiTheme="minorEastAsia"/>
          <w:sz w:val="24"/>
        </w:rPr>
      </w:pPr>
      <w:r>
        <w:rPr>
          <w:rFonts w:cs="宋体" w:asciiTheme="minorEastAsia" w:hAnsiTheme="minorEastAsia"/>
          <w:sz w:val="24"/>
        </w:rPr>
        <w:t>本合同一式六份，甲方持四份，乙方持二份，具有同等法律效力。</w:t>
      </w:r>
    </w:p>
    <w:p w14:paraId="66A68038">
      <w:pPr>
        <w:spacing w:line="360" w:lineRule="auto"/>
        <w:ind w:firstLine="480"/>
        <w:rPr>
          <w:rFonts w:cs="Times New Roman" w:asciiTheme="minorEastAsia" w:hAnsiTheme="minorEastAsia"/>
          <w:sz w:val="24"/>
        </w:rPr>
      </w:pPr>
      <w:r>
        <w:rPr>
          <w:rFonts w:cs="宋体" w:asciiTheme="minorEastAsia" w:hAnsiTheme="minorEastAsia"/>
          <w:sz w:val="24"/>
        </w:rPr>
        <w:t>合同附件：《设备配置一览表》</w:t>
      </w:r>
    </w:p>
    <w:p w14:paraId="493F3B46">
      <w:pPr>
        <w:spacing w:line="360" w:lineRule="auto"/>
        <w:ind w:firstLine="480"/>
        <w:rPr>
          <w:rFonts w:cs="宋体" w:asciiTheme="minorEastAsia" w:hAnsiTheme="minorEastAsia"/>
          <w:sz w:val="24"/>
        </w:rPr>
      </w:pPr>
      <w:r>
        <w:rPr>
          <w:rFonts w:cs="宋体" w:asciiTheme="minorEastAsia" w:hAnsiTheme="minorEastAsia"/>
          <w:sz w:val="24"/>
        </w:rPr>
        <w:t>（下无正文）</w:t>
      </w:r>
    </w:p>
    <w:p w14:paraId="6A9E0406">
      <w:pPr>
        <w:spacing w:line="360" w:lineRule="auto"/>
        <w:ind w:firstLine="480"/>
        <w:rPr>
          <w:rFonts w:cs="宋体" w:asciiTheme="minorEastAsia" w:hAnsiTheme="minorEastAsia"/>
          <w:sz w:val="24"/>
        </w:rPr>
      </w:pPr>
    </w:p>
    <w:p w14:paraId="7994CC02">
      <w:pPr>
        <w:spacing w:line="360" w:lineRule="auto"/>
        <w:ind w:firstLine="480"/>
        <w:rPr>
          <w:rFonts w:cs="宋体" w:asciiTheme="minorEastAsia" w:hAnsiTheme="minorEastAsia"/>
          <w:sz w:val="24"/>
        </w:rPr>
      </w:pPr>
    </w:p>
    <w:p w14:paraId="6BDE6DC0">
      <w:pPr>
        <w:spacing w:line="360" w:lineRule="auto"/>
        <w:ind w:firstLine="480"/>
        <w:rPr>
          <w:rFonts w:cs="Times New Roman" w:asciiTheme="minorEastAsia" w:hAnsiTheme="minorEastAsia"/>
          <w:sz w:val="24"/>
        </w:rPr>
      </w:pPr>
    </w:p>
    <w:p w14:paraId="35631D09">
      <w:pPr>
        <w:spacing w:line="360" w:lineRule="auto"/>
        <w:ind w:firstLine="360" w:firstLineChars="150"/>
        <w:rPr>
          <w:rFonts w:cs="Times New Roman" w:asciiTheme="minorEastAsia" w:hAnsiTheme="minorEastAsia"/>
          <w:sz w:val="24"/>
        </w:rPr>
      </w:pPr>
      <w:r>
        <w:rPr>
          <w:rFonts w:cs="宋体" w:asciiTheme="minorEastAsia" w:hAnsiTheme="minorEastAsia"/>
          <w:sz w:val="24"/>
        </w:rPr>
        <w:t>甲方：乙方：</w:t>
      </w:r>
    </w:p>
    <w:p w14:paraId="168433DC">
      <w:pPr>
        <w:spacing w:line="360" w:lineRule="auto"/>
        <w:ind w:firstLine="2160" w:firstLineChars="900"/>
        <w:rPr>
          <w:rFonts w:cs="宋体" w:asciiTheme="minorEastAsia" w:hAnsiTheme="minorEastAsia"/>
          <w:sz w:val="24"/>
          <w:szCs w:val="24"/>
        </w:rPr>
      </w:pPr>
    </w:p>
    <w:p w14:paraId="2D2D9AF8">
      <w:pPr>
        <w:spacing w:line="360" w:lineRule="auto"/>
        <w:ind w:firstLine="480"/>
        <w:rPr>
          <w:rFonts w:cs="Times New Roman" w:asciiTheme="minorEastAsia" w:hAnsiTheme="minorEastAsia"/>
          <w:sz w:val="24"/>
        </w:rPr>
      </w:pPr>
    </w:p>
    <w:p w14:paraId="7EDE7629">
      <w:pPr>
        <w:spacing w:line="360" w:lineRule="auto"/>
        <w:ind w:firstLine="480"/>
        <w:rPr>
          <w:rFonts w:cs="Times New Roman" w:asciiTheme="minorEastAsia" w:hAnsiTheme="minorEastAsia"/>
          <w:sz w:val="24"/>
        </w:rPr>
      </w:pPr>
      <w:r>
        <w:rPr>
          <w:rFonts w:cs="宋体" w:asciiTheme="minorEastAsia" w:hAnsiTheme="minorEastAsia"/>
          <w:sz w:val="24"/>
        </w:rPr>
        <w:t>本合同签订时间：年月日</w:t>
      </w:r>
    </w:p>
    <w:p w14:paraId="76056898">
      <w:pPr>
        <w:tabs>
          <w:tab w:val="left" w:pos="1860"/>
        </w:tabs>
        <w:rPr>
          <w:rFonts w:ascii="宋体" w:hAnsi="宋体" w:eastAsia="宋体" w:cs="宋体"/>
          <w:b/>
          <w:sz w:val="36"/>
        </w:rPr>
      </w:pPr>
    </w:p>
    <w:p w14:paraId="6AB76FC5">
      <w:pPr>
        <w:tabs>
          <w:tab w:val="left" w:pos="1860"/>
        </w:tabs>
        <w:rPr>
          <w:rFonts w:ascii="宋体" w:hAnsi="宋体" w:eastAsia="宋体" w:cs="宋体"/>
          <w:b/>
          <w:sz w:val="36"/>
        </w:rPr>
      </w:pPr>
    </w:p>
    <w:p w14:paraId="0F56C0AF">
      <w:pPr>
        <w:tabs>
          <w:tab w:val="left" w:pos="1860"/>
        </w:tabs>
        <w:rPr>
          <w:rFonts w:ascii="宋体" w:hAnsi="宋体" w:eastAsia="宋体" w:cs="宋体"/>
          <w:b/>
          <w:sz w:val="36"/>
        </w:rPr>
      </w:pPr>
    </w:p>
    <w:p w14:paraId="59D27A88">
      <w:pPr>
        <w:tabs>
          <w:tab w:val="left" w:pos="1860"/>
        </w:tabs>
        <w:rPr>
          <w:rFonts w:ascii="宋体" w:hAnsi="宋体" w:eastAsia="宋体" w:cs="宋体"/>
          <w:sz w:val="28"/>
        </w:rPr>
      </w:pPr>
    </w:p>
    <w:p w14:paraId="602B4F95">
      <w:pPr>
        <w:tabs>
          <w:tab w:val="left" w:pos="1860"/>
        </w:tabs>
        <w:rPr>
          <w:rFonts w:ascii="宋体" w:hAnsi="宋体" w:eastAsia="宋体" w:cs="宋体"/>
          <w:sz w:val="28"/>
        </w:rPr>
      </w:pPr>
    </w:p>
    <w:p w14:paraId="192FC3AF">
      <w:pPr>
        <w:tabs>
          <w:tab w:val="left" w:pos="1860"/>
        </w:tabs>
        <w:rPr>
          <w:rFonts w:ascii="宋体" w:hAnsi="宋体" w:eastAsia="宋体" w:cs="宋体"/>
          <w:sz w:val="28"/>
        </w:rPr>
      </w:pPr>
    </w:p>
    <w:p w14:paraId="388EED47">
      <w:pPr>
        <w:tabs>
          <w:tab w:val="left" w:pos="1860"/>
        </w:tabs>
        <w:rPr>
          <w:rFonts w:ascii="宋体" w:hAnsi="宋体" w:eastAsia="宋体" w:cs="宋体"/>
          <w:sz w:val="28"/>
        </w:rPr>
      </w:pPr>
    </w:p>
    <w:p w14:paraId="69B359F1">
      <w:pPr>
        <w:tabs>
          <w:tab w:val="left" w:pos="1860"/>
        </w:tabs>
        <w:rPr>
          <w:rFonts w:ascii="宋体" w:hAnsi="宋体" w:eastAsia="宋体" w:cs="宋体"/>
          <w:sz w:val="28"/>
        </w:rPr>
      </w:pPr>
    </w:p>
    <w:p w14:paraId="7B5C8830">
      <w:pPr>
        <w:tabs>
          <w:tab w:val="left" w:pos="1860"/>
        </w:tabs>
        <w:rPr>
          <w:rFonts w:ascii="宋体" w:hAnsi="宋体" w:eastAsia="宋体" w:cs="宋体"/>
          <w:sz w:val="28"/>
        </w:rPr>
      </w:pPr>
    </w:p>
    <w:p w14:paraId="4FA8B192">
      <w:pPr>
        <w:tabs>
          <w:tab w:val="left" w:pos="1860"/>
        </w:tabs>
        <w:rPr>
          <w:rFonts w:ascii="宋体" w:hAnsi="宋体" w:eastAsia="宋体" w:cs="宋体"/>
          <w:sz w:val="28"/>
        </w:rPr>
      </w:pPr>
      <w:r>
        <w:rPr>
          <w:rFonts w:ascii="宋体" w:hAnsi="宋体" w:eastAsia="宋体" w:cs="宋体"/>
          <w:sz w:val="28"/>
        </w:rPr>
        <w:t>设备配置一览表：</w:t>
      </w:r>
    </w:p>
    <w:p w14:paraId="6B610EEB">
      <w:pPr>
        <w:tabs>
          <w:tab w:val="left" w:pos="1860"/>
        </w:tabs>
        <w:ind w:firstLine="723"/>
        <w:rPr>
          <w:rFonts w:ascii="宋体" w:hAnsi="宋体" w:eastAsia="宋体" w:cs="宋体"/>
          <w:b/>
          <w:sz w:val="36"/>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15375"/>
    <w:multiLevelType w:val="multilevel"/>
    <w:tmpl w:val="EF515375"/>
    <w:lvl w:ilvl="0" w:tentative="0">
      <w:start w:val="1"/>
      <w:numFmt w:val="decimal"/>
      <w:pStyle w:val="4"/>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8C0E0D0"/>
    <w:multiLevelType w:val="singleLevel"/>
    <w:tmpl w:val="58C0E0D0"/>
    <w:lvl w:ilvl="0" w:tentative="0">
      <w:start w:val="2"/>
      <w:numFmt w:val="decimal"/>
      <w:suff w:val="nothing"/>
      <w:lvlText w:val="%1、"/>
      <w:lvlJc w:val="left"/>
    </w:lvl>
  </w:abstractNum>
  <w:abstractNum w:abstractNumId="5">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7"/>
  </w:num>
  <w:num w:numId="3">
    <w:abstractNumId w:val="1"/>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GJlNjA2NGQwOWNkZGMyMzNmZGYwN2ZkMmY5MWQ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6811D06"/>
    <w:rsid w:val="07BC5132"/>
    <w:rsid w:val="0D65600A"/>
    <w:rsid w:val="12A91F7F"/>
    <w:rsid w:val="12BC488C"/>
    <w:rsid w:val="20B32EA5"/>
    <w:rsid w:val="24614301"/>
    <w:rsid w:val="2AAE7E6F"/>
    <w:rsid w:val="2BC43B0C"/>
    <w:rsid w:val="2DE56F23"/>
    <w:rsid w:val="33906EDA"/>
    <w:rsid w:val="35D83B7B"/>
    <w:rsid w:val="36F74CB9"/>
    <w:rsid w:val="472B31E0"/>
    <w:rsid w:val="4B2F7100"/>
    <w:rsid w:val="4ED73D21"/>
    <w:rsid w:val="5F646C0E"/>
    <w:rsid w:val="68A83666"/>
    <w:rsid w:val="6BF42286"/>
    <w:rsid w:val="6C6747D6"/>
    <w:rsid w:val="6ED27558"/>
    <w:rsid w:val="6FFF2BCF"/>
    <w:rsid w:val="72300579"/>
    <w:rsid w:val="783D27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left="200" w:firstLine="200"/>
    </w:pPr>
  </w:style>
  <w:style w:type="paragraph" w:styleId="3">
    <w:name w:val="Body Text Indent"/>
    <w:basedOn w:val="1"/>
    <w:autoRedefine/>
    <w:qFormat/>
    <w:uiPriority w:val="0"/>
    <w:pPr>
      <w:spacing w:line="300" w:lineRule="exact"/>
      <w:ind w:firstLine="420"/>
    </w:pPr>
    <w:rPr>
      <w:sz w:val="21"/>
    </w:rPr>
  </w:style>
  <w:style w:type="paragraph" w:styleId="5">
    <w:name w:val="Normal Indent"/>
    <w:basedOn w:val="1"/>
    <w:autoRedefine/>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6">
    <w:name w:val="Body Text"/>
    <w:basedOn w:val="1"/>
    <w:next w:val="7"/>
    <w:autoRedefine/>
    <w:qFormat/>
    <w:uiPriority w:val="0"/>
    <w:pPr>
      <w:adjustRightInd w:val="0"/>
      <w:jc w:val="left"/>
      <w:textAlignment w:val="baseline"/>
    </w:pPr>
    <w:rPr>
      <w:rFonts w:ascii="楷体_GB2312" w:eastAsia="楷体_GB2312"/>
      <w:kern w:val="0"/>
      <w:sz w:val="28"/>
      <w:szCs w:val="20"/>
    </w:rPr>
  </w:style>
  <w:style w:type="paragraph" w:customStyle="1" w:styleId="7">
    <w:name w:val="Default"/>
    <w:next w:val="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Intense Quote"/>
    <w:basedOn w:val="1"/>
    <w:next w:val="1"/>
    <w:autoRedefine/>
    <w:qFormat/>
    <w:uiPriority w:val="30"/>
    <w:pPr>
      <w:wordWrap w:val="0"/>
      <w:spacing w:before="360" w:after="360"/>
      <w:ind w:left="950" w:right="950"/>
      <w:jc w:val="center"/>
    </w:pPr>
    <w:rPr>
      <w:i/>
    </w:rPr>
  </w:style>
  <w:style w:type="paragraph" w:styleId="9">
    <w:name w:val="Balloon Text"/>
    <w:basedOn w:val="1"/>
    <w:link w:val="16"/>
    <w:autoRedefine/>
    <w:semiHidden/>
    <w:unhideWhenUsed/>
    <w:qFormat/>
    <w:uiPriority w:val="99"/>
    <w:rPr>
      <w:sz w:val="18"/>
      <w:szCs w:val="18"/>
    </w:rPr>
  </w:style>
  <w:style w:type="paragraph" w:styleId="10">
    <w:name w:val="footer"/>
    <w:basedOn w:val="1"/>
    <w:link w:val="15"/>
    <w:autoRedefine/>
    <w:unhideWhenUsed/>
    <w:qFormat/>
    <w:uiPriority w:val="99"/>
    <w:pPr>
      <w:tabs>
        <w:tab w:val="center" w:pos="4153"/>
        <w:tab w:val="right" w:pos="8306"/>
      </w:tabs>
      <w:snapToGrid w:val="0"/>
      <w:jc w:val="left"/>
    </w:pPr>
    <w:rPr>
      <w:sz w:val="18"/>
      <w:szCs w:val="18"/>
    </w:rPr>
  </w:style>
  <w:style w:type="paragraph" w:styleId="11">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3"/>
    <w:link w:val="11"/>
    <w:autoRedefine/>
    <w:qFormat/>
    <w:uiPriority w:val="99"/>
    <w:rPr>
      <w:sz w:val="18"/>
      <w:szCs w:val="18"/>
    </w:rPr>
  </w:style>
  <w:style w:type="character" w:customStyle="1" w:styleId="15">
    <w:name w:val="页脚 Char"/>
    <w:basedOn w:val="13"/>
    <w:link w:val="10"/>
    <w:autoRedefine/>
    <w:qFormat/>
    <w:uiPriority w:val="99"/>
    <w:rPr>
      <w:sz w:val="18"/>
      <w:szCs w:val="18"/>
    </w:rPr>
  </w:style>
  <w:style w:type="character" w:customStyle="1" w:styleId="16">
    <w:name w:val="批注框文本 Char"/>
    <w:basedOn w:val="13"/>
    <w:link w:val="9"/>
    <w:autoRedefine/>
    <w:semiHidden/>
    <w:qFormat/>
    <w:uiPriority w:val="99"/>
    <w:rPr>
      <w:sz w:val="18"/>
      <w:szCs w:val="18"/>
    </w:rPr>
  </w:style>
  <w:style w:type="character" w:customStyle="1" w:styleId="17">
    <w:name w:val="font41"/>
    <w:basedOn w:val="13"/>
    <w:autoRedefine/>
    <w:qFormat/>
    <w:uiPriority w:val="0"/>
    <w:rPr>
      <w:rFonts w:hint="eastAsia" w:ascii="宋体" w:hAnsi="宋体" w:eastAsia="宋体" w:cs="宋体"/>
      <w:color w:val="000000"/>
      <w:sz w:val="21"/>
      <w:szCs w:val="21"/>
      <w:u w:val="none"/>
    </w:rPr>
  </w:style>
  <w:style w:type="character" w:customStyle="1" w:styleId="18">
    <w:name w:val="font71"/>
    <w:basedOn w:val="13"/>
    <w:autoRedefine/>
    <w:qFormat/>
    <w:uiPriority w:val="0"/>
    <w:rPr>
      <w:rFonts w:ascii="Arial" w:hAnsi="Arial" w:cs="Arial"/>
      <w:color w:val="000000"/>
      <w:sz w:val="22"/>
      <w:szCs w:val="22"/>
      <w:u w:val="none"/>
    </w:rPr>
  </w:style>
  <w:style w:type="character" w:customStyle="1" w:styleId="19">
    <w:name w:val="font01"/>
    <w:basedOn w:val="13"/>
    <w:autoRedefine/>
    <w:qFormat/>
    <w:uiPriority w:val="0"/>
    <w:rPr>
      <w:rFonts w:hint="default" w:ascii="Calibri" w:hAnsi="Calibri" w:cs="Calibri"/>
      <w:color w:val="000000"/>
      <w:sz w:val="22"/>
      <w:szCs w:val="22"/>
      <w:u w:val="none"/>
      <w:vertAlign w:val="subscript"/>
    </w:rPr>
  </w:style>
  <w:style w:type="character" w:customStyle="1" w:styleId="20">
    <w:name w:val="font21"/>
    <w:basedOn w:val="13"/>
    <w:autoRedefine/>
    <w:qFormat/>
    <w:uiPriority w:val="0"/>
    <w:rPr>
      <w:rFonts w:hint="default" w:ascii="Calibri" w:hAnsi="Calibri" w:cs="Calibri"/>
      <w:color w:val="000000"/>
      <w:sz w:val="22"/>
      <w:szCs w:val="22"/>
      <w:u w:val="none"/>
    </w:rPr>
  </w:style>
  <w:style w:type="character" w:customStyle="1" w:styleId="21">
    <w:name w:val="font31"/>
    <w:basedOn w:val="13"/>
    <w:autoRedefine/>
    <w:qFormat/>
    <w:uiPriority w:val="0"/>
    <w:rPr>
      <w:rFonts w:hint="eastAsia" w:ascii="宋体" w:hAnsi="宋体" w:eastAsia="宋体" w:cs="宋体"/>
      <w:color w:val="000000"/>
      <w:sz w:val="22"/>
      <w:szCs w:val="22"/>
      <w:u w:val="none"/>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23</Pages>
  <Words>5312</Words>
  <Characters>5525</Characters>
  <Lines>162</Lines>
  <Paragraphs>45</Paragraphs>
  <TotalTime>14</TotalTime>
  <ScaleCrop>false</ScaleCrop>
  <LinksUpToDate>false</LinksUpToDate>
  <CharactersWithSpaces>5543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WPS_427715858</cp:lastModifiedBy>
  <cp:lastPrinted>2022-10-27T02:27:00Z</cp:lastPrinted>
  <dcterms:modified xsi:type="dcterms:W3CDTF">2024-12-11T03:18:04Z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0283D41063574BF292899FB0356D2EA5_13</vt:lpwstr>
  </property>
</Properties>
</file>