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2958" w14:textId="77777777" w:rsidR="00510BC5" w:rsidRDefault="00A63983">
      <w:pPr>
        <w:widowControl/>
        <w:spacing w:beforeAutospacing="1" w:afterAutospacing="1" w:line="360" w:lineRule="auto"/>
        <w:ind w:firstLine="720"/>
        <w:jc w:val="center"/>
      </w:pPr>
      <w:r>
        <w:rPr>
          <w:rFonts w:ascii="仿宋_GB2312" w:eastAsia="仿宋_GB2312" w:hAnsi="仿宋_GB2312" w:cs="仿宋_GB2312"/>
          <w:kern w:val="0"/>
          <w:sz w:val="36"/>
          <w:szCs w:val="36"/>
          <w:lang w:bidi="ar"/>
        </w:rPr>
        <w:t>东莞城市学院出差申请表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822"/>
        <w:gridCol w:w="2100"/>
        <w:gridCol w:w="1340"/>
        <w:gridCol w:w="522"/>
        <w:gridCol w:w="1732"/>
      </w:tblGrid>
      <w:tr w:rsidR="00510BC5" w14:paraId="0685894E" w14:textId="77777777">
        <w:trPr>
          <w:trHeight w:val="503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D39B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出差</w:t>
            </w:r>
          </w:p>
          <w:p w14:paraId="03DCDBD2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申请人</w:t>
            </w:r>
          </w:p>
          <w:p w14:paraId="4AE9BA17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填写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E40B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申请人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2BC1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2F9A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申请部门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1265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</w:tr>
      <w:tr w:rsidR="00510BC5" w14:paraId="5C8C7F7F" w14:textId="77777777">
        <w:trPr>
          <w:trHeight w:val="567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3C4B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E39D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出差起止时间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B3C3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FC61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出差地点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17F2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</w:tr>
      <w:tr w:rsidR="00510BC5" w14:paraId="18C4427A" w14:textId="77777777">
        <w:trPr>
          <w:trHeight w:val="72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0A26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1391" w14:textId="77777777" w:rsidR="00510BC5" w:rsidRDefault="00A63983">
            <w:pPr>
              <w:widowControl/>
              <w:spacing w:beforeAutospacing="1" w:afterAutospacing="1" w:line="440" w:lineRule="exact"/>
              <w:ind w:firstLineChars="100" w:firstLine="24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出差事由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919F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</w:tr>
      <w:tr w:rsidR="00510BC5" w14:paraId="1A882F6C" w14:textId="77777777">
        <w:trPr>
          <w:trHeight w:val="36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0143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30FF" w14:textId="77777777" w:rsidR="00510BC5" w:rsidRDefault="00A63983">
            <w:pPr>
              <w:widowControl/>
              <w:spacing w:beforeAutospacing="1" w:afterAutospacing="1" w:line="440" w:lineRule="exac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出差人员姓名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F50" w14:textId="77777777" w:rsidR="00510BC5" w:rsidRDefault="00A63983">
            <w:pPr>
              <w:widowControl/>
              <w:spacing w:beforeAutospacing="1" w:afterAutospacing="1" w:line="440" w:lineRule="exact"/>
              <w:ind w:firstLineChars="300" w:firstLine="72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职称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579C" w14:textId="77777777" w:rsidR="00510BC5" w:rsidRDefault="00A63983">
            <w:pPr>
              <w:widowControl/>
              <w:spacing w:beforeAutospacing="1" w:afterAutospacing="1" w:line="440" w:lineRule="exac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出差人员姓名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C5C7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职称</w:t>
            </w:r>
          </w:p>
        </w:tc>
      </w:tr>
      <w:tr w:rsidR="00510BC5" w14:paraId="5A39E4B4" w14:textId="77777777">
        <w:trPr>
          <w:trHeight w:val="36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0AB0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F494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A84E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B0AC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562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</w:tr>
      <w:tr w:rsidR="00510BC5" w14:paraId="6A5DA2D8" w14:textId="77777777">
        <w:trPr>
          <w:trHeight w:val="36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C100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279F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B3BC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1D3F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CD95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</w:tr>
      <w:tr w:rsidR="00510BC5" w14:paraId="14048DF9" w14:textId="77777777">
        <w:trPr>
          <w:trHeight w:val="369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30E1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9B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034B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21DF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48C0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</w:tc>
      </w:tr>
      <w:tr w:rsidR="00510BC5" w14:paraId="4175457F" w14:textId="77777777"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40FC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BE84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交通工具</w:t>
            </w:r>
          </w:p>
          <w:p w14:paraId="26DDA5EC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（可多选）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0BA7" w14:textId="77777777" w:rsidR="00510BC5" w:rsidRDefault="00A63983">
            <w:pPr>
              <w:widowControl/>
              <w:spacing w:beforeAutospacing="1" w:afterAutospacing="1" w:line="44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□火车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□高铁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□飞机（□双程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□单程）</w:t>
            </w:r>
          </w:p>
          <w:p w14:paraId="6152D2FE" w14:textId="77777777" w:rsidR="00510BC5" w:rsidRDefault="00A63983">
            <w:pPr>
              <w:widowControl/>
              <w:spacing w:beforeAutospacing="1" w:afterAutospacing="1" w:line="44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□大巴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□的士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□公交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□非公共交通工具</w:t>
            </w:r>
          </w:p>
        </w:tc>
      </w:tr>
      <w:tr w:rsidR="00510BC5" w14:paraId="0B9D86FD" w14:textId="77777777">
        <w:trPr>
          <w:trHeight w:val="60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034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D747" w14:textId="77777777" w:rsidR="00510BC5" w:rsidRDefault="00A63983">
            <w:pPr>
              <w:widowControl/>
              <w:spacing w:beforeAutospacing="1" w:afterAutospacing="1" w:line="440" w:lineRule="exact"/>
              <w:ind w:firstLineChars="100" w:firstLine="24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预计开</w:t>
            </w:r>
          </w:p>
          <w:p w14:paraId="7B3D9734" w14:textId="77777777" w:rsidR="00510BC5" w:rsidRDefault="00A63983">
            <w:pPr>
              <w:widowControl/>
              <w:spacing w:beforeAutospacing="1" w:afterAutospacing="1" w:line="440" w:lineRule="exact"/>
              <w:ind w:firstLineChars="100" w:firstLine="240"/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支金额</w:t>
            </w:r>
            <w:proofErr w:type="gramEnd"/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B2FC" w14:textId="77777777" w:rsidR="00510BC5" w:rsidRDefault="00A63983">
            <w:pPr>
              <w:widowControl/>
              <w:spacing w:beforeAutospacing="1" w:afterAutospacing="1" w:line="44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其中：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交通费：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2.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住宿费：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</w:t>
            </w:r>
          </w:p>
          <w:p w14:paraId="6E852238" w14:textId="77777777" w:rsidR="00510BC5" w:rsidRDefault="00A63983">
            <w:pPr>
              <w:widowControl/>
              <w:spacing w:beforeAutospacing="1" w:afterAutospacing="1" w:line="440" w:lineRule="exact"/>
              <w:ind w:firstLineChars="300" w:firstLine="72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餐费：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4.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会务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培训费：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</w:t>
            </w:r>
          </w:p>
          <w:p w14:paraId="047EB2C9" w14:textId="77777777" w:rsidR="00510BC5" w:rsidRDefault="00A63983">
            <w:pPr>
              <w:widowControl/>
              <w:spacing w:beforeAutospacing="1" w:afterAutospacing="1" w:line="440" w:lineRule="exact"/>
              <w:ind w:firstLineChars="300" w:firstLine="72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其他：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总计：</w:t>
            </w:r>
          </w:p>
        </w:tc>
      </w:tr>
      <w:tr w:rsidR="00510BC5" w14:paraId="77ECBE77" w14:textId="77777777">
        <w:trPr>
          <w:trHeight w:val="67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53B4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F848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申请人签字：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日</w:t>
            </w:r>
          </w:p>
        </w:tc>
      </w:tr>
      <w:tr w:rsidR="00510BC5" w14:paraId="1C623446" w14:textId="77777777">
        <w:trPr>
          <w:trHeight w:val="59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D30A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经费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br/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来源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118E" w14:textId="77777777" w:rsidR="00510BC5" w:rsidRDefault="00A63983">
            <w:pPr>
              <w:widowControl/>
              <w:spacing w:beforeAutospacing="1" w:afterAutospacing="1"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部门经费：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 xml:space="preserve">                  </w:t>
            </w:r>
          </w:p>
          <w:p w14:paraId="74B25624" w14:textId="77777777" w:rsidR="00510BC5" w:rsidRDefault="00A63983">
            <w:pPr>
              <w:widowControl/>
              <w:spacing w:beforeAutospacing="1" w:afterAutospacing="1"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教科研项目经费：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 xml:space="preserve">  </w:t>
            </w:r>
          </w:p>
          <w:p w14:paraId="789F8FF2" w14:textId="77777777" w:rsidR="00510BC5" w:rsidRDefault="00A63983">
            <w:pPr>
              <w:widowControl/>
              <w:spacing w:beforeAutospacing="1" w:afterAutospacing="1" w:line="440" w:lineRule="exact"/>
            </w:pP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 xml:space="preserve">□ 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其他项目经费：</w:t>
            </w:r>
          </w:p>
        </w:tc>
      </w:tr>
      <w:tr w:rsidR="00510BC5" w14:paraId="3A60F11B" w14:textId="77777777">
        <w:trPr>
          <w:trHeight w:val="5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108E" w14:textId="77777777" w:rsidR="00510BC5" w:rsidRDefault="00A63983">
            <w:pPr>
              <w:widowControl/>
              <w:spacing w:beforeAutospacing="1" w:afterAutospacing="1" w:line="440" w:lineRule="exact"/>
              <w:ind w:firstLineChars="100" w:firstLine="240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部门</w:t>
            </w:r>
          </w:p>
          <w:p w14:paraId="78942173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负责人</w:t>
            </w:r>
          </w:p>
          <w:p w14:paraId="65D4415F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审核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873" w14:textId="77777777" w:rsidR="00510BC5" w:rsidRDefault="00A63983">
            <w:pPr>
              <w:widowControl/>
              <w:spacing w:beforeAutospacing="1" w:afterAutospacing="1" w:line="44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是否同意出差：□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否</w:t>
            </w:r>
          </w:p>
          <w:p w14:paraId="209CCC93" w14:textId="77777777" w:rsidR="00510BC5" w:rsidRDefault="00A63983">
            <w:pPr>
              <w:widowControl/>
              <w:spacing w:beforeAutospacing="1" w:afterAutospacing="1" w:line="440" w:lineRule="exact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是否建议乘坐飞机：□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是（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□双程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□单程）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否</w:t>
            </w:r>
          </w:p>
        </w:tc>
      </w:tr>
      <w:tr w:rsidR="00510BC5" w14:paraId="308D9890" w14:textId="77777777">
        <w:trPr>
          <w:trHeight w:val="138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5A26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2645" w14:textId="77777777" w:rsidR="00510BC5" w:rsidRDefault="00A63983">
            <w:pPr>
              <w:widowControl/>
              <w:spacing w:beforeAutospacing="1" w:afterAutospacing="1" w:line="440" w:lineRule="exact"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部门负责人意见：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  <w:p w14:paraId="4BB9DCF6" w14:textId="77777777" w:rsidR="00510BC5" w:rsidRDefault="00510BC5">
            <w:pPr>
              <w:widowControl/>
              <w:spacing w:beforeAutospacing="1" w:afterAutospacing="1" w:line="440" w:lineRule="exact"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  <w:p w14:paraId="345EB68A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签字：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日</w:t>
            </w:r>
          </w:p>
        </w:tc>
      </w:tr>
      <w:tr w:rsidR="00510BC5" w14:paraId="175D31EB" w14:textId="77777777">
        <w:trPr>
          <w:trHeight w:val="527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8A47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分管</w:t>
            </w:r>
          </w:p>
          <w:p w14:paraId="1F1FA7F4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校领导</w:t>
            </w:r>
          </w:p>
          <w:p w14:paraId="1C7AED2C" w14:textId="77777777" w:rsidR="00510BC5" w:rsidRDefault="00A63983">
            <w:pPr>
              <w:widowControl/>
              <w:spacing w:beforeAutospacing="1" w:afterAutospacing="1" w:line="440" w:lineRule="exact"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审核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66EF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是否同意出差：□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是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否</w:t>
            </w:r>
          </w:p>
          <w:p w14:paraId="3F1EB046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lastRenderedPageBreak/>
              <w:t>是否建议乘坐飞机：□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是（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□双程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□单程）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否</w:t>
            </w:r>
          </w:p>
        </w:tc>
      </w:tr>
      <w:tr w:rsidR="00510BC5" w14:paraId="5B1B1FB2" w14:textId="77777777">
        <w:trPr>
          <w:trHeight w:val="145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B898" w14:textId="77777777" w:rsidR="00510BC5" w:rsidRDefault="00510BC5">
            <w:pPr>
              <w:rPr>
                <w:rFonts w:ascii="宋体"/>
                <w:sz w:val="24"/>
              </w:rPr>
            </w:pP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9036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分管校领导意见：</w:t>
            </w:r>
          </w:p>
          <w:p w14:paraId="78973E28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 </w:t>
            </w:r>
          </w:p>
          <w:p w14:paraId="5D387CDD" w14:textId="77777777" w:rsidR="00510BC5" w:rsidRDefault="00A63983">
            <w:pPr>
              <w:widowControl/>
              <w:spacing w:beforeAutospacing="1" w:afterAutospacing="1" w:line="440" w:lineRule="exact"/>
              <w:ind w:firstLine="480"/>
              <w:jc w:val="left"/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签字：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日</w:t>
            </w:r>
          </w:p>
        </w:tc>
      </w:tr>
    </w:tbl>
    <w:p w14:paraId="3A9BE1B5" w14:textId="77777777" w:rsidR="00510BC5" w:rsidRDefault="00A63983">
      <w:pPr>
        <w:widowControl/>
        <w:spacing w:beforeAutospacing="1" w:afterAutospacing="1" w:line="300" w:lineRule="exact"/>
        <w:jc w:val="left"/>
      </w:pPr>
      <w:r>
        <w:rPr>
          <w:rFonts w:ascii="仿宋_GB2312" w:eastAsia="仿宋_GB2312" w:hAnsi="Times New Roman" w:cs="Times New Roman"/>
          <w:kern w:val="0"/>
          <w:sz w:val="24"/>
          <w:szCs w:val="20"/>
          <w:lang w:bidi="ar"/>
        </w:rPr>
        <w:t>说明：</w:t>
      </w:r>
    </w:p>
    <w:p w14:paraId="092EA1C4" w14:textId="77777777" w:rsidR="00510BC5" w:rsidRDefault="00A63983">
      <w:pPr>
        <w:widowControl/>
        <w:spacing w:beforeAutospacing="1" w:afterAutospacing="1" w:line="300" w:lineRule="exact"/>
        <w:jc w:val="left"/>
      </w:pPr>
      <w:r>
        <w:rPr>
          <w:rFonts w:ascii="仿宋_GB2312" w:eastAsia="仿宋_GB2312" w:hAnsi="Times New Roman" w:cs="Times New Roman"/>
          <w:kern w:val="0"/>
          <w:sz w:val="24"/>
          <w:szCs w:val="20"/>
          <w:lang w:bidi="ar"/>
        </w:rPr>
        <w:t>1.</w:t>
      </w:r>
      <w:r>
        <w:rPr>
          <w:rFonts w:ascii="仿宋_GB2312" w:eastAsia="仿宋_GB2312" w:hAnsi="Times New Roman" w:cs="Times New Roman"/>
          <w:kern w:val="0"/>
          <w:sz w:val="24"/>
          <w:szCs w:val="20"/>
          <w:lang w:bidi="ar"/>
        </w:rPr>
        <w:t>出差须事前审批，</w:t>
      </w:r>
      <w:r>
        <w:rPr>
          <w:rFonts w:ascii="仿宋_GB2312" w:eastAsia="仿宋_GB2312" w:hAnsi="Tahoma" w:cs="Tahoma"/>
          <w:kern w:val="0"/>
          <w:sz w:val="24"/>
          <w:lang w:bidi="ar"/>
        </w:rPr>
        <w:t>一次出差填一表。</w:t>
      </w:r>
      <w:r>
        <w:rPr>
          <w:rFonts w:ascii="仿宋_GB2312" w:eastAsia="仿宋_GB2312" w:hAnsi="Times New Roman" w:cs="Times New Roman"/>
          <w:kern w:val="0"/>
          <w:sz w:val="24"/>
          <w:szCs w:val="20"/>
          <w:lang w:bidi="ar"/>
        </w:rPr>
        <w:t>出差审批表为报销差旅费的必备附件。</w:t>
      </w:r>
    </w:p>
    <w:p w14:paraId="5D009AD7" w14:textId="77777777" w:rsidR="00510BC5" w:rsidRDefault="00A63983">
      <w:pPr>
        <w:widowControl/>
        <w:spacing w:beforeAutospacing="1" w:afterAutospacing="1" w:line="300" w:lineRule="exact"/>
        <w:jc w:val="left"/>
        <w:rPr>
          <w:rFonts w:ascii="仿宋_GB2312" w:eastAsia="仿宋_GB2312" w:hAnsi="Times New Roman" w:cs="Times New Roman"/>
          <w:kern w:val="0"/>
          <w:sz w:val="24"/>
          <w:szCs w:val="20"/>
          <w:lang w:bidi="ar"/>
        </w:rPr>
      </w:pPr>
      <w:r>
        <w:rPr>
          <w:rFonts w:ascii="仿宋_GB2312" w:eastAsia="仿宋_GB2312" w:hAnsi="Times New Roman" w:cs="Times New Roman"/>
          <w:kern w:val="0"/>
          <w:sz w:val="24"/>
          <w:szCs w:val="20"/>
          <w:lang w:bidi="ar"/>
        </w:rPr>
        <w:t>2.</w:t>
      </w:r>
      <w:r>
        <w:rPr>
          <w:rFonts w:ascii="仿宋_GB2312" w:eastAsia="仿宋_GB2312" w:hAnsi="Times New Roman" w:cs="Times New Roman"/>
          <w:kern w:val="0"/>
          <w:sz w:val="24"/>
          <w:szCs w:val="20"/>
          <w:lang w:bidi="ar"/>
        </w:rPr>
        <w:t>对选择非公共交通工具出行而引起的安全问题，由出差人自行承担。</w:t>
      </w:r>
    </w:p>
    <w:p w14:paraId="1744A85D" w14:textId="77777777" w:rsidR="00510BC5" w:rsidRDefault="00510BC5"/>
    <w:sectPr w:rsidR="0051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AE06" w14:textId="77777777" w:rsidR="00A63983" w:rsidRDefault="00A63983" w:rsidP="00FB36BA">
      <w:r>
        <w:separator/>
      </w:r>
    </w:p>
  </w:endnote>
  <w:endnote w:type="continuationSeparator" w:id="0">
    <w:p w14:paraId="0223C759" w14:textId="77777777" w:rsidR="00A63983" w:rsidRDefault="00A63983" w:rsidP="00FB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53DF" w14:textId="77777777" w:rsidR="00A63983" w:rsidRDefault="00A63983" w:rsidP="00FB36BA">
      <w:r>
        <w:separator/>
      </w:r>
    </w:p>
  </w:footnote>
  <w:footnote w:type="continuationSeparator" w:id="0">
    <w:p w14:paraId="0BA13EBB" w14:textId="77777777" w:rsidR="00A63983" w:rsidRDefault="00A63983" w:rsidP="00FB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EF1CE7"/>
    <w:rsid w:val="00510BC5"/>
    <w:rsid w:val="00A63983"/>
    <w:rsid w:val="00FB36BA"/>
    <w:rsid w:val="04E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D951F7-1891-4641-B29D-7C5ABA0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character" w:styleId="a4">
    <w:name w:val="annotation reference"/>
    <w:basedOn w:val="a0"/>
    <w:qFormat/>
    <w:rPr>
      <w:sz w:val="21"/>
      <w:szCs w:val="21"/>
    </w:rPr>
  </w:style>
  <w:style w:type="paragraph" w:styleId="a5">
    <w:name w:val="header"/>
    <w:basedOn w:val="a"/>
    <w:link w:val="a6"/>
    <w:rsid w:val="00FB3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B36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FB3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B36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sxpc</dc:creator>
  <cp:lastModifiedBy>Administrator</cp:lastModifiedBy>
  <cp:revision>2</cp:revision>
  <dcterms:created xsi:type="dcterms:W3CDTF">2022-06-20T07:06:00Z</dcterms:created>
  <dcterms:modified xsi:type="dcterms:W3CDTF">2022-06-20T07:18:00Z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