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AC5" w:rsidRDefault="00A60AC5">
      <w:pPr>
        <w:spacing w:line="780" w:lineRule="auto"/>
        <w:jc w:val="center"/>
        <w:rPr>
          <w:rFonts w:ascii="宋体" w:eastAsia="宋体" w:hAnsi="宋体" w:cs="宋体"/>
          <w:b/>
          <w:sz w:val="52"/>
        </w:rPr>
      </w:pPr>
    </w:p>
    <w:p w:rsidR="00A60AC5" w:rsidRDefault="0098634E">
      <w:pPr>
        <w:spacing w:line="1000" w:lineRule="auto"/>
        <w:jc w:val="center"/>
        <w:rPr>
          <w:rFonts w:ascii="宋体" w:eastAsia="宋体" w:hAnsi="宋体" w:cs="宋体"/>
          <w:b/>
          <w:sz w:val="52"/>
        </w:rPr>
      </w:pPr>
      <w:r>
        <w:rPr>
          <w:rFonts w:ascii="宋体" w:eastAsia="宋体" w:hAnsi="宋体" w:cs="宋体"/>
          <w:b/>
          <w:sz w:val="52"/>
        </w:rPr>
        <w:t>东莞城市学院</w:t>
      </w:r>
    </w:p>
    <w:p w:rsidR="00A60AC5" w:rsidRDefault="00A60AC5">
      <w:pPr>
        <w:spacing w:line="1000" w:lineRule="auto"/>
        <w:jc w:val="center"/>
        <w:rPr>
          <w:rFonts w:ascii="宋体" w:eastAsia="宋体" w:hAnsi="宋体" w:cs="宋体"/>
          <w:sz w:val="30"/>
        </w:rPr>
      </w:pPr>
    </w:p>
    <w:p w:rsidR="00A60AC5" w:rsidRDefault="0098634E">
      <w:pPr>
        <w:spacing w:line="1000" w:lineRule="auto"/>
        <w:jc w:val="center"/>
        <w:rPr>
          <w:rFonts w:ascii="宋体" w:eastAsia="宋体" w:hAnsi="宋体" w:cs="宋体"/>
          <w:b/>
          <w:sz w:val="80"/>
        </w:rPr>
      </w:pPr>
      <w:r>
        <w:rPr>
          <w:rFonts w:ascii="宋体" w:eastAsia="宋体" w:hAnsi="宋体" w:cs="宋体"/>
          <w:b/>
          <w:sz w:val="80"/>
        </w:rPr>
        <w:t>招</w:t>
      </w:r>
    </w:p>
    <w:p w:rsidR="00A60AC5" w:rsidRDefault="0098634E">
      <w:pPr>
        <w:spacing w:line="1000" w:lineRule="auto"/>
        <w:jc w:val="center"/>
        <w:rPr>
          <w:rFonts w:ascii="宋体" w:eastAsia="宋体" w:hAnsi="宋体" w:cs="宋体"/>
          <w:b/>
          <w:sz w:val="80"/>
        </w:rPr>
      </w:pPr>
      <w:r>
        <w:rPr>
          <w:rFonts w:ascii="宋体" w:eastAsia="宋体" w:hAnsi="宋体" w:cs="宋体"/>
          <w:b/>
          <w:sz w:val="80"/>
        </w:rPr>
        <w:t>标</w:t>
      </w:r>
    </w:p>
    <w:p w:rsidR="00A60AC5" w:rsidRDefault="0098634E">
      <w:pPr>
        <w:spacing w:line="1000" w:lineRule="auto"/>
        <w:jc w:val="center"/>
        <w:rPr>
          <w:rFonts w:ascii="宋体" w:eastAsia="宋体" w:hAnsi="宋体" w:cs="宋体"/>
          <w:b/>
          <w:sz w:val="80"/>
        </w:rPr>
      </w:pPr>
      <w:r>
        <w:rPr>
          <w:rFonts w:ascii="宋体" w:eastAsia="宋体" w:hAnsi="宋体" w:cs="宋体"/>
          <w:b/>
          <w:sz w:val="80"/>
        </w:rPr>
        <w:t>文</w:t>
      </w:r>
    </w:p>
    <w:p w:rsidR="00A60AC5" w:rsidRDefault="0098634E">
      <w:pPr>
        <w:spacing w:line="1000" w:lineRule="auto"/>
        <w:jc w:val="center"/>
        <w:rPr>
          <w:rFonts w:ascii="宋体" w:eastAsia="宋体" w:hAnsi="宋体" w:cs="宋体"/>
          <w:b/>
          <w:sz w:val="80"/>
        </w:rPr>
      </w:pPr>
      <w:r>
        <w:rPr>
          <w:rFonts w:ascii="宋体" w:eastAsia="宋体" w:hAnsi="宋体" w:cs="宋体"/>
          <w:b/>
          <w:sz w:val="80"/>
        </w:rPr>
        <w:t>件</w:t>
      </w:r>
    </w:p>
    <w:p w:rsidR="00A60AC5" w:rsidRDefault="00A60AC5">
      <w:pPr>
        <w:spacing w:line="600" w:lineRule="auto"/>
        <w:jc w:val="center"/>
        <w:rPr>
          <w:rFonts w:ascii="宋体" w:eastAsia="宋体" w:hAnsi="宋体" w:cs="宋体"/>
          <w:sz w:val="80"/>
        </w:rPr>
      </w:pPr>
    </w:p>
    <w:p w:rsidR="00A60AC5" w:rsidRDefault="0098634E">
      <w:pPr>
        <w:spacing w:line="600" w:lineRule="auto"/>
        <w:ind w:leftChars="900" w:left="1890"/>
        <w:rPr>
          <w:rFonts w:ascii="宋体" w:eastAsia="宋体" w:hAnsi="宋体" w:cs="宋体"/>
          <w:b/>
          <w:sz w:val="31"/>
        </w:rPr>
      </w:pPr>
      <w:r>
        <w:rPr>
          <w:rFonts w:ascii="宋体" w:eastAsia="宋体" w:hAnsi="宋体" w:cs="宋体"/>
          <w:b/>
          <w:sz w:val="31"/>
        </w:rPr>
        <w:t>项目编号：DGCC-CG-202</w:t>
      </w:r>
      <w:r>
        <w:rPr>
          <w:rFonts w:ascii="宋体" w:eastAsia="宋体" w:hAnsi="宋体" w:cs="宋体" w:hint="eastAsia"/>
          <w:b/>
          <w:sz w:val="31"/>
        </w:rPr>
        <w:t>20</w:t>
      </w:r>
      <w:r w:rsidR="00182779">
        <w:rPr>
          <w:rFonts w:ascii="宋体" w:eastAsia="宋体" w:hAnsi="宋体" w:cs="宋体" w:hint="eastAsia"/>
          <w:b/>
          <w:sz w:val="31"/>
        </w:rPr>
        <w:t>7</w:t>
      </w:r>
      <w:r w:rsidR="00E453E2">
        <w:rPr>
          <w:rFonts w:ascii="宋体" w:eastAsia="宋体" w:hAnsi="宋体" w:cs="宋体" w:hint="eastAsia"/>
          <w:b/>
          <w:sz w:val="31"/>
        </w:rPr>
        <w:t>1801</w:t>
      </w:r>
    </w:p>
    <w:p w:rsidR="00A60AC5" w:rsidRDefault="0098634E">
      <w:pPr>
        <w:spacing w:line="600" w:lineRule="auto"/>
        <w:ind w:leftChars="900" w:left="1890"/>
        <w:rPr>
          <w:rFonts w:ascii="宋体" w:eastAsia="宋体" w:hAnsi="宋体" w:cs="宋体"/>
          <w:b/>
          <w:sz w:val="31"/>
        </w:rPr>
      </w:pPr>
      <w:r>
        <w:rPr>
          <w:rFonts w:ascii="宋体" w:eastAsia="宋体" w:hAnsi="宋体" w:cs="宋体"/>
          <w:b/>
          <w:sz w:val="31"/>
        </w:rPr>
        <w:t>项目名称：</w:t>
      </w:r>
      <w:r w:rsidR="00E453E2">
        <w:rPr>
          <w:rFonts w:ascii="宋体" w:eastAsia="宋体" w:hAnsi="宋体" w:cs="宋体"/>
          <w:b/>
          <w:sz w:val="31"/>
        </w:rPr>
        <w:t>学生宿舍学</w:t>
      </w:r>
      <w:r w:rsidR="00E453E2">
        <w:rPr>
          <w:rFonts w:ascii="宋体" w:eastAsia="宋体" w:hAnsi="宋体" w:cs="宋体" w:hint="eastAsia"/>
          <w:b/>
          <w:sz w:val="31"/>
        </w:rPr>
        <w:t>5至学8监控</w:t>
      </w:r>
      <w:r w:rsidR="008E693C">
        <w:rPr>
          <w:rFonts w:ascii="宋体" w:eastAsia="宋体" w:hAnsi="宋体" w:cs="宋体" w:hint="eastAsia"/>
          <w:b/>
          <w:sz w:val="31"/>
        </w:rPr>
        <w:t>采购项目</w:t>
      </w:r>
    </w:p>
    <w:p w:rsidR="00A60AC5" w:rsidRDefault="0098634E">
      <w:pPr>
        <w:spacing w:line="600" w:lineRule="auto"/>
        <w:ind w:firstLine="311"/>
        <w:jc w:val="center"/>
        <w:rPr>
          <w:rFonts w:ascii="宋体" w:eastAsia="宋体" w:hAnsi="宋体" w:cs="宋体"/>
          <w:b/>
          <w:sz w:val="31"/>
        </w:rPr>
      </w:pPr>
      <w:r>
        <w:rPr>
          <w:rFonts w:ascii="宋体" w:eastAsia="宋体" w:hAnsi="宋体" w:cs="宋体"/>
          <w:b/>
          <w:sz w:val="31"/>
        </w:rPr>
        <w:t>东莞城市学院</w:t>
      </w:r>
    </w:p>
    <w:p w:rsidR="00A60AC5" w:rsidRDefault="0098634E">
      <w:pPr>
        <w:spacing w:line="600" w:lineRule="auto"/>
        <w:jc w:val="center"/>
        <w:rPr>
          <w:rFonts w:ascii="宋体" w:eastAsia="宋体" w:hAnsi="宋体" w:cs="宋体"/>
          <w:b/>
          <w:sz w:val="31"/>
        </w:rPr>
      </w:pPr>
      <w:r>
        <w:rPr>
          <w:rFonts w:ascii="宋体" w:eastAsia="宋体" w:hAnsi="宋体" w:cs="宋体"/>
          <w:b/>
          <w:sz w:val="31"/>
        </w:rPr>
        <w:t>二Ｏ二</w:t>
      </w:r>
      <w:r>
        <w:rPr>
          <w:rFonts w:ascii="宋体" w:eastAsia="宋体" w:hAnsi="宋体" w:cs="宋体" w:hint="eastAsia"/>
          <w:b/>
          <w:sz w:val="31"/>
        </w:rPr>
        <w:t>二</w:t>
      </w:r>
      <w:r>
        <w:rPr>
          <w:rFonts w:ascii="宋体" w:eastAsia="宋体" w:hAnsi="宋体" w:cs="宋体"/>
          <w:b/>
          <w:sz w:val="31"/>
        </w:rPr>
        <w:t>年</w:t>
      </w:r>
      <w:r w:rsidR="00182779">
        <w:rPr>
          <w:rFonts w:ascii="宋体" w:eastAsia="宋体" w:hAnsi="宋体" w:cs="宋体"/>
          <w:b/>
          <w:sz w:val="31"/>
        </w:rPr>
        <w:t>七</w:t>
      </w:r>
      <w:r>
        <w:rPr>
          <w:rFonts w:ascii="宋体" w:eastAsia="宋体" w:hAnsi="宋体" w:cs="宋体"/>
          <w:b/>
          <w:sz w:val="31"/>
        </w:rPr>
        <w:t>月</w:t>
      </w:r>
    </w:p>
    <w:p w:rsidR="00A60AC5" w:rsidRDefault="00A60AC5">
      <w:pPr>
        <w:tabs>
          <w:tab w:val="left" w:pos="2730"/>
        </w:tabs>
        <w:spacing w:line="360" w:lineRule="auto"/>
        <w:jc w:val="center"/>
        <w:rPr>
          <w:rFonts w:ascii="宋体" w:eastAsia="宋体" w:hAnsi="宋体" w:cs="宋体"/>
          <w:b/>
          <w:sz w:val="44"/>
        </w:rPr>
      </w:pPr>
    </w:p>
    <w:p w:rsidR="00A60AC5" w:rsidRDefault="0098634E">
      <w:pPr>
        <w:keepNext/>
        <w:keepLines/>
        <w:spacing w:before="340" w:after="330" w:line="576" w:lineRule="auto"/>
        <w:jc w:val="center"/>
        <w:rPr>
          <w:rFonts w:ascii="宋体" w:eastAsia="宋体" w:hAnsi="宋体" w:cs="宋体"/>
          <w:b/>
          <w:sz w:val="28"/>
        </w:rPr>
      </w:pPr>
      <w:r>
        <w:rPr>
          <w:rFonts w:ascii="宋体" w:eastAsia="宋体" w:hAnsi="宋体" w:cs="宋体"/>
          <w:b/>
          <w:sz w:val="28"/>
        </w:rPr>
        <w:lastRenderedPageBreak/>
        <w:t>采购邀请函</w:t>
      </w:r>
    </w:p>
    <w:p w:rsidR="00A60AC5" w:rsidRDefault="0098634E">
      <w:pPr>
        <w:spacing w:line="360" w:lineRule="auto"/>
        <w:rPr>
          <w:rFonts w:ascii="宋体" w:eastAsia="宋体" w:hAnsi="宋体" w:cs="宋体"/>
        </w:rPr>
      </w:pPr>
      <w:r>
        <w:rPr>
          <w:rFonts w:ascii="宋体" w:eastAsia="宋体" w:hAnsi="宋体" w:cs="宋体"/>
        </w:rPr>
        <w:t>各有关供应商：</w:t>
      </w:r>
    </w:p>
    <w:p w:rsidR="00A60AC5" w:rsidRDefault="0098634E">
      <w:pPr>
        <w:spacing w:line="360" w:lineRule="auto"/>
        <w:ind w:firstLine="420"/>
        <w:rPr>
          <w:rFonts w:ascii="宋体" w:eastAsia="宋体" w:hAnsi="宋体" w:cs="宋体"/>
        </w:rPr>
      </w:pPr>
      <w:r>
        <w:rPr>
          <w:rFonts w:ascii="宋体" w:eastAsia="宋体" w:hAnsi="宋体" w:cs="宋体"/>
        </w:rPr>
        <w:t>经批准，现就东莞城市学院</w:t>
      </w:r>
      <w:r w:rsidR="00E453E2">
        <w:rPr>
          <w:rFonts w:ascii="宋体" w:eastAsia="宋体" w:hAnsi="宋体" w:cs="宋体" w:hint="eastAsia"/>
          <w:b/>
          <w:sz w:val="24"/>
          <w:u w:val="single"/>
        </w:rPr>
        <w:t>学生宿舍学5至学8监控</w:t>
      </w:r>
      <w:r>
        <w:rPr>
          <w:rFonts w:ascii="宋体" w:eastAsia="宋体" w:hAnsi="宋体" w:cs="宋体"/>
        </w:rPr>
        <w:t>采购项目（采购编号</w:t>
      </w:r>
      <w:r w:rsidR="00415F9B">
        <w:rPr>
          <w:rFonts w:ascii="宋体" w:eastAsia="宋体" w:hAnsi="宋体" w:cs="宋体"/>
          <w:color w:val="FF0000"/>
        </w:rPr>
        <w:t>DGCC-CG-202207</w:t>
      </w:r>
      <w:r w:rsidR="00E453E2">
        <w:rPr>
          <w:rFonts w:ascii="宋体" w:eastAsia="宋体" w:hAnsi="宋体" w:cs="宋体" w:hint="eastAsia"/>
          <w:color w:val="FF0000"/>
        </w:rPr>
        <w:t>1801</w:t>
      </w:r>
      <w:r>
        <w:rPr>
          <w:rFonts w:ascii="宋体" w:eastAsia="宋体" w:hAnsi="宋体" w:cs="宋体"/>
        </w:rPr>
        <w:t>）进行公开招标，欢迎具有相关经营范围资质和能力的国内供应商参加本次采购。</w:t>
      </w:r>
    </w:p>
    <w:p w:rsidR="00A60AC5" w:rsidRDefault="0098634E">
      <w:pPr>
        <w:spacing w:line="360" w:lineRule="auto"/>
        <w:rPr>
          <w:rFonts w:ascii="宋体" w:eastAsia="宋体" w:hAnsi="宋体" w:cs="宋体"/>
        </w:rPr>
      </w:pPr>
      <w:r>
        <w:rPr>
          <w:rFonts w:ascii="宋体" w:eastAsia="宋体" w:hAnsi="宋体" w:cs="宋体"/>
        </w:rPr>
        <w:t>一、采购货物及要求详细见用户需求。</w:t>
      </w:r>
    </w:p>
    <w:p w:rsidR="00A60AC5" w:rsidRDefault="0098634E">
      <w:pPr>
        <w:spacing w:line="360" w:lineRule="auto"/>
        <w:ind w:left="420"/>
        <w:rPr>
          <w:rFonts w:ascii="宋体" w:eastAsia="宋体" w:hAnsi="宋体" w:cs="宋体"/>
        </w:rPr>
      </w:pPr>
      <w:r>
        <w:rPr>
          <w:rFonts w:ascii="宋体" w:eastAsia="宋体" w:hAnsi="宋体" w:cs="宋体"/>
        </w:rPr>
        <w:t>报名时间：</w:t>
      </w:r>
      <w:r>
        <w:rPr>
          <w:rFonts w:ascii="宋体" w:eastAsia="宋体" w:hAnsi="宋体" w:cs="宋体"/>
          <w:color w:val="FF0000"/>
        </w:rPr>
        <w:t>202</w:t>
      </w:r>
      <w:r>
        <w:rPr>
          <w:rFonts w:ascii="宋体" w:eastAsia="宋体" w:hAnsi="宋体" w:cs="宋体" w:hint="eastAsia"/>
          <w:color w:val="FF0000"/>
        </w:rPr>
        <w:t>2</w:t>
      </w:r>
      <w:r>
        <w:rPr>
          <w:rFonts w:ascii="宋体" w:eastAsia="宋体" w:hAnsi="宋体" w:cs="宋体"/>
          <w:color w:val="FF0000"/>
        </w:rPr>
        <w:t>年</w:t>
      </w:r>
      <w:r w:rsidR="00182779">
        <w:rPr>
          <w:rFonts w:ascii="宋体" w:eastAsia="宋体" w:hAnsi="宋体" w:cs="宋体" w:hint="eastAsia"/>
          <w:color w:val="FF0000"/>
        </w:rPr>
        <w:t>7</w:t>
      </w:r>
      <w:r>
        <w:rPr>
          <w:rFonts w:ascii="宋体" w:eastAsia="宋体" w:hAnsi="宋体" w:cs="宋体"/>
          <w:color w:val="FF0000"/>
        </w:rPr>
        <w:t>月</w:t>
      </w:r>
      <w:r w:rsidR="00E453E2">
        <w:rPr>
          <w:rFonts w:ascii="宋体" w:eastAsia="宋体" w:hAnsi="宋体" w:cs="宋体" w:hint="eastAsia"/>
          <w:color w:val="FF0000"/>
        </w:rPr>
        <w:t>20</w:t>
      </w:r>
      <w:r>
        <w:rPr>
          <w:rFonts w:ascii="宋体" w:eastAsia="宋体" w:hAnsi="宋体" w:cs="宋体"/>
          <w:color w:val="FF0000"/>
        </w:rPr>
        <w:t>日至</w:t>
      </w:r>
      <w:r w:rsidR="00182779">
        <w:rPr>
          <w:rFonts w:ascii="宋体" w:eastAsia="宋体" w:hAnsi="宋体" w:cs="宋体" w:hint="eastAsia"/>
          <w:color w:val="FF0000"/>
        </w:rPr>
        <w:t>7</w:t>
      </w:r>
      <w:r>
        <w:rPr>
          <w:rFonts w:ascii="宋体" w:eastAsia="宋体" w:hAnsi="宋体" w:cs="宋体"/>
          <w:color w:val="FF0000"/>
        </w:rPr>
        <w:t>月</w:t>
      </w:r>
      <w:r w:rsidR="00182779">
        <w:rPr>
          <w:rFonts w:ascii="宋体" w:eastAsia="宋体" w:hAnsi="宋体" w:cs="宋体" w:hint="eastAsia"/>
          <w:color w:val="FF0000"/>
        </w:rPr>
        <w:t>2</w:t>
      </w:r>
      <w:r w:rsidR="00E453E2">
        <w:rPr>
          <w:rFonts w:ascii="宋体" w:eastAsia="宋体" w:hAnsi="宋体" w:cs="宋体" w:hint="eastAsia"/>
          <w:color w:val="FF0000"/>
        </w:rPr>
        <w:t>6</w:t>
      </w:r>
      <w:r>
        <w:rPr>
          <w:rFonts w:ascii="宋体" w:eastAsia="宋体" w:hAnsi="宋体" w:cs="宋体"/>
          <w:color w:val="FF0000"/>
        </w:rPr>
        <w:t>日</w:t>
      </w:r>
      <w:r>
        <w:rPr>
          <w:rFonts w:ascii="宋体" w:eastAsia="宋体" w:hAnsi="宋体" w:cs="宋体"/>
        </w:rPr>
        <w:t>（节假日除外）。报名地点：东莞市</w:t>
      </w:r>
      <w:proofErr w:type="gramStart"/>
      <w:r>
        <w:rPr>
          <w:rFonts w:ascii="宋体" w:eastAsia="宋体" w:hAnsi="宋体" w:cs="宋体"/>
        </w:rPr>
        <w:t>寮</w:t>
      </w:r>
      <w:proofErr w:type="gramEnd"/>
      <w:r>
        <w:rPr>
          <w:rFonts w:ascii="宋体" w:eastAsia="宋体" w:hAnsi="宋体" w:cs="宋体"/>
        </w:rPr>
        <w:t>步</w:t>
      </w:r>
    </w:p>
    <w:p w:rsidR="00A60AC5" w:rsidRDefault="0098634E">
      <w:pPr>
        <w:spacing w:line="360" w:lineRule="auto"/>
        <w:ind w:left="420"/>
        <w:rPr>
          <w:rFonts w:ascii="宋体" w:eastAsia="宋体" w:hAnsi="宋体" w:cs="宋体"/>
        </w:rPr>
      </w:pPr>
      <w:r>
        <w:rPr>
          <w:rFonts w:ascii="宋体" w:eastAsia="宋体" w:hAnsi="宋体" w:cs="宋体"/>
        </w:rPr>
        <w:t>镇文昌路1号，东莞城市学院行政楼315室。（接受网络报名，报名资料发送</w:t>
      </w:r>
      <w:proofErr w:type="gramStart"/>
      <w:r>
        <w:rPr>
          <w:rFonts w:ascii="宋体" w:eastAsia="宋体" w:hAnsi="宋体" w:cs="宋体"/>
        </w:rPr>
        <w:t>采购办</w:t>
      </w:r>
      <w:proofErr w:type="gramEnd"/>
      <w:r>
        <w:rPr>
          <w:rFonts w:ascii="宋体" w:eastAsia="宋体" w:hAnsi="宋体" w:cs="宋体"/>
        </w:rPr>
        <w:t>电子邮箱，地址：xieyan@ccdgut.edu.cn，邮件标题备注投标项目名称及编号）</w:t>
      </w:r>
    </w:p>
    <w:p w:rsidR="00A60AC5" w:rsidRDefault="0098634E">
      <w:pPr>
        <w:numPr>
          <w:ilvl w:val="0"/>
          <w:numId w:val="2"/>
        </w:numPr>
        <w:tabs>
          <w:tab w:val="left" w:pos="420"/>
        </w:tabs>
        <w:spacing w:line="360" w:lineRule="auto"/>
        <w:ind w:left="420" w:hanging="420"/>
        <w:rPr>
          <w:rFonts w:ascii="宋体" w:eastAsia="宋体" w:hAnsi="宋体" w:cs="宋体"/>
        </w:rPr>
      </w:pPr>
      <w:r>
        <w:rPr>
          <w:rFonts w:ascii="宋体" w:eastAsia="宋体" w:hAnsi="宋体" w:cs="宋体"/>
        </w:rPr>
        <w:t>索取文件时应提供以下资料：</w:t>
      </w:r>
    </w:p>
    <w:p w:rsidR="00A60AC5" w:rsidRDefault="0098634E">
      <w:pPr>
        <w:tabs>
          <w:tab w:val="left" w:pos="1080"/>
        </w:tabs>
        <w:spacing w:line="360" w:lineRule="auto"/>
        <w:ind w:left="360"/>
        <w:rPr>
          <w:rFonts w:ascii="宋体" w:eastAsia="宋体" w:hAnsi="宋体" w:cs="宋体"/>
        </w:rPr>
      </w:pPr>
      <w:r>
        <w:rPr>
          <w:rFonts w:ascii="宋体" w:eastAsia="宋体" w:hAnsi="宋体" w:cs="宋体"/>
        </w:rPr>
        <w:t>（一）投标人的条件：</w:t>
      </w:r>
    </w:p>
    <w:p w:rsidR="00A60AC5" w:rsidRDefault="0098634E">
      <w:pPr>
        <w:tabs>
          <w:tab w:val="left" w:pos="1080"/>
        </w:tabs>
        <w:spacing w:line="360" w:lineRule="auto"/>
        <w:ind w:left="359" w:firstLine="525"/>
        <w:rPr>
          <w:rFonts w:ascii="宋体" w:eastAsia="宋体" w:hAnsi="宋体" w:cs="宋体"/>
        </w:rPr>
      </w:pPr>
      <w:r>
        <w:rPr>
          <w:rFonts w:ascii="宋体" w:eastAsia="宋体" w:hAnsi="宋体" w:cs="宋体"/>
        </w:rPr>
        <w:t>1、在中华人民共和国境内注册并具有相关项目内容的经营范围。</w:t>
      </w:r>
    </w:p>
    <w:p w:rsidR="00A60AC5" w:rsidRDefault="0098634E">
      <w:pPr>
        <w:tabs>
          <w:tab w:val="left" w:pos="1080"/>
        </w:tabs>
        <w:spacing w:line="360" w:lineRule="auto"/>
        <w:ind w:left="359" w:firstLine="525"/>
        <w:rPr>
          <w:rFonts w:ascii="宋体" w:eastAsia="宋体" w:hAnsi="宋体" w:cs="宋体"/>
        </w:rPr>
      </w:pPr>
      <w:r>
        <w:rPr>
          <w:rFonts w:ascii="宋体" w:eastAsia="宋体" w:hAnsi="宋体" w:cs="宋体"/>
        </w:rPr>
        <w:t>2、投标人近三年没有违法记录。</w:t>
      </w:r>
    </w:p>
    <w:p w:rsidR="00A60AC5" w:rsidRDefault="0098634E">
      <w:pPr>
        <w:tabs>
          <w:tab w:val="left" w:pos="1080"/>
        </w:tabs>
        <w:spacing w:line="360" w:lineRule="auto"/>
        <w:ind w:firstLine="315"/>
        <w:rPr>
          <w:rFonts w:ascii="宋体" w:eastAsia="宋体" w:hAnsi="宋体" w:cs="宋体"/>
        </w:rPr>
      </w:pPr>
      <w:r>
        <w:rPr>
          <w:rFonts w:ascii="宋体" w:eastAsia="宋体" w:hAnsi="宋体" w:cs="宋体"/>
        </w:rPr>
        <w:t>(二)  提供资料</w:t>
      </w:r>
    </w:p>
    <w:p w:rsidR="00A60AC5" w:rsidRDefault="0098634E">
      <w:pPr>
        <w:tabs>
          <w:tab w:val="left" w:pos="1080"/>
        </w:tabs>
        <w:spacing w:line="360" w:lineRule="auto"/>
        <w:ind w:left="360"/>
        <w:rPr>
          <w:rFonts w:ascii="宋体" w:eastAsia="宋体" w:hAnsi="宋体" w:cs="宋体"/>
        </w:rPr>
      </w:pPr>
      <w:r>
        <w:rPr>
          <w:rFonts w:ascii="宋体" w:eastAsia="宋体" w:hAnsi="宋体" w:cs="宋体"/>
        </w:rPr>
        <w:t>1、营业执照副本原件及正本复印件一份（加盖公章）。</w:t>
      </w:r>
    </w:p>
    <w:p w:rsidR="00A60AC5" w:rsidRDefault="0098634E">
      <w:pPr>
        <w:tabs>
          <w:tab w:val="left" w:pos="1080"/>
        </w:tabs>
        <w:spacing w:line="360" w:lineRule="auto"/>
        <w:ind w:left="360"/>
        <w:rPr>
          <w:rFonts w:ascii="宋体" w:eastAsia="宋体" w:hAnsi="宋体" w:cs="宋体"/>
        </w:rPr>
      </w:pPr>
      <w:r>
        <w:rPr>
          <w:rFonts w:ascii="宋体" w:eastAsia="宋体" w:hAnsi="宋体" w:cs="宋体"/>
        </w:rPr>
        <w:t>2、税务登记证副本原件及正本复印件一份（加盖公章）（三证合一的仅需提供营业执照）。</w:t>
      </w:r>
    </w:p>
    <w:p w:rsidR="00A60AC5" w:rsidRDefault="0098634E">
      <w:pPr>
        <w:tabs>
          <w:tab w:val="left" w:pos="1080"/>
        </w:tabs>
        <w:spacing w:line="360" w:lineRule="auto"/>
        <w:ind w:left="360"/>
        <w:rPr>
          <w:rFonts w:ascii="宋体" w:eastAsia="宋体" w:hAnsi="宋体" w:cs="宋体"/>
        </w:rPr>
      </w:pPr>
      <w:r>
        <w:rPr>
          <w:rFonts w:ascii="宋体" w:eastAsia="宋体" w:hAnsi="宋体" w:cs="宋体"/>
        </w:rPr>
        <w:t>3、有效授权委托书原件。</w:t>
      </w:r>
    </w:p>
    <w:p w:rsidR="00A60AC5" w:rsidRDefault="0098634E">
      <w:pPr>
        <w:tabs>
          <w:tab w:val="left" w:pos="1080"/>
        </w:tabs>
        <w:spacing w:line="360" w:lineRule="auto"/>
        <w:ind w:left="181" w:firstLine="210"/>
        <w:rPr>
          <w:rFonts w:ascii="宋体" w:eastAsia="宋体" w:hAnsi="宋体" w:cs="宋体"/>
          <w:shd w:val="clear" w:color="auto" w:fill="FF0000"/>
        </w:rPr>
      </w:pPr>
      <w:r>
        <w:rPr>
          <w:rFonts w:ascii="宋体" w:eastAsia="宋体" w:hAnsi="宋体" w:cs="宋体"/>
        </w:rPr>
        <w:t>4、代表人身份证复印件及授权人身份证复印件。</w:t>
      </w:r>
    </w:p>
    <w:p w:rsidR="00A60AC5" w:rsidRDefault="0098634E">
      <w:pPr>
        <w:spacing w:line="360" w:lineRule="auto"/>
        <w:rPr>
          <w:rFonts w:ascii="宋体" w:eastAsia="宋体" w:hAnsi="宋体" w:cs="宋体"/>
        </w:rPr>
      </w:pPr>
      <w:r>
        <w:rPr>
          <w:rFonts w:ascii="宋体" w:eastAsia="宋体" w:hAnsi="宋体" w:cs="宋体"/>
        </w:rPr>
        <w:t>四、接受投标文件及标投时间、地点</w:t>
      </w:r>
    </w:p>
    <w:p w:rsidR="00A60AC5" w:rsidRDefault="0098634E">
      <w:pPr>
        <w:numPr>
          <w:ilvl w:val="0"/>
          <w:numId w:val="3"/>
        </w:numPr>
        <w:tabs>
          <w:tab w:val="left" w:pos="1140"/>
        </w:tabs>
        <w:spacing w:line="360" w:lineRule="auto"/>
        <w:ind w:left="900" w:hanging="420"/>
        <w:rPr>
          <w:rFonts w:ascii="宋体" w:eastAsia="宋体" w:hAnsi="宋体" w:cs="宋体"/>
        </w:rPr>
      </w:pPr>
      <w:r>
        <w:rPr>
          <w:rFonts w:ascii="宋体" w:eastAsia="宋体" w:hAnsi="宋体" w:cs="宋体"/>
        </w:rPr>
        <w:t>接受投标文件时间：</w:t>
      </w:r>
      <w:r>
        <w:rPr>
          <w:rFonts w:ascii="宋体" w:eastAsia="宋体" w:hAnsi="宋体" w:cs="宋体"/>
          <w:u w:val="single"/>
        </w:rPr>
        <w:t>202</w:t>
      </w:r>
      <w:r>
        <w:rPr>
          <w:rFonts w:ascii="宋体" w:eastAsia="宋体" w:hAnsi="宋体" w:cs="宋体" w:hint="eastAsia"/>
          <w:u w:val="single"/>
        </w:rPr>
        <w:t>2</w:t>
      </w:r>
      <w:r>
        <w:rPr>
          <w:rFonts w:ascii="宋体" w:eastAsia="宋体" w:hAnsi="宋体" w:cs="宋体"/>
          <w:u w:val="single"/>
        </w:rPr>
        <w:t>年</w:t>
      </w:r>
      <w:r>
        <w:rPr>
          <w:rFonts w:ascii="宋体" w:eastAsia="宋体" w:hAnsi="宋体" w:cs="宋体" w:hint="eastAsia"/>
          <w:u w:val="single"/>
        </w:rPr>
        <w:t>7</w:t>
      </w:r>
      <w:r>
        <w:rPr>
          <w:rFonts w:ascii="宋体" w:eastAsia="宋体" w:hAnsi="宋体" w:cs="宋体"/>
          <w:u w:val="single"/>
        </w:rPr>
        <w:t>月</w:t>
      </w:r>
      <w:r w:rsidR="00182779">
        <w:rPr>
          <w:rFonts w:ascii="宋体" w:eastAsia="宋体" w:hAnsi="宋体" w:cs="宋体" w:hint="eastAsia"/>
          <w:u w:val="single"/>
        </w:rPr>
        <w:t>2</w:t>
      </w:r>
      <w:r w:rsidR="00E453E2">
        <w:rPr>
          <w:rFonts w:ascii="宋体" w:eastAsia="宋体" w:hAnsi="宋体" w:cs="宋体" w:hint="eastAsia"/>
          <w:u w:val="single"/>
        </w:rPr>
        <w:t>9</w:t>
      </w:r>
      <w:r>
        <w:rPr>
          <w:rFonts w:ascii="宋体" w:eastAsia="宋体" w:hAnsi="宋体" w:cs="宋体"/>
          <w:u w:val="single"/>
        </w:rPr>
        <w:t>日12：00时之前(可以快递:顺丰&amp;邮政)；</w:t>
      </w:r>
    </w:p>
    <w:p w:rsidR="00A60AC5" w:rsidRDefault="0098634E">
      <w:pPr>
        <w:numPr>
          <w:ilvl w:val="0"/>
          <w:numId w:val="3"/>
        </w:numPr>
        <w:tabs>
          <w:tab w:val="left" w:pos="1140"/>
        </w:tabs>
        <w:spacing w:line="360" w:lineRule="auto"/>
        <w:ind w:left="900" w:hanging="420"/>
        <w:rPr>
          <w:rFonts w:ascii="宋体" w:eastAsia="宋体" w:hAnsi="宋体" w:cs="宋体"/>
        </w:rPr>
      </w:pPr>
      <w:r>
        <w:rPr>
          <w:rFonts w:ascii="宋体" w:eastAsia="宋体" w:hAnsi="宋体" w:cs="宋体"/>
        </w:rPr>
        <w:t>地点：东莞市寮步镇文昌路1号，东莞城市学院行政楼315室；</w:t>
      </w:r>
    </w:p>
    <w:p w:rsidR="00A60AC5" w:rsidRDefault="0098634E">
      <w:pPr>
        <w:numPr>
          <w:ilvl w:val="0"/>
          <w:numId w:val="3"/>
        </w:numPr>
        <w:tabs>
          <w:tab w:val="left" w:pos="1140"/>
        </w:tabs>
        <w:spacing w:line="360" w:lineRule="auto"/>
        <w:ind w:left="900" w:hanging="420"/>
        <w:rPr>
          <w:rFonts w:ascii="宋体" w:eastAsia="宋体" w:hAnsi="宋体" w:cs="宋体"/>
        </w:rPr>
      </w:pPr>
      <w:r>
        <w:rPr>
          <w:rFonts w:ascii="宋体" w:eastAsia="宋体" w:hAnsi="宋体" w:cs="宋体"/>
        </w:rPr>
        <w:t>开标时间及地点：另行通知。</w:t>
      </w:r>
    </w:p>
    <w:p w:rsidR="00A60AC5" w:rsidRDefault="0098634E">
      <w:pPr>
        <w:numPr>
          <w:ilvl w:val="0"/>
          <w:numId w:val="3"/>
        </w:numPr>
        <w:spacing w:line="360" w:lineRule="auto"/>
        <w:rPr>
          <w:rFonts w:ascii="宋体" w:eastAsia="宋体" w:hAnsi="宋体" w:cs="宋体"/>
        </w:rPr>
      </w:pPr>
      <w:r>
        <w:rPr>
          <w:rFonts w:ascii="宋体" w:eastAsia="宋体" w:hAnsi="宋体" w:cs="宋体"/>
        </w:rPr>
        <w:t>联系电话：0769-23382668   联系人：谢老师</w:t>
      </w:r>
    </w:p>
    <w:p w:rsidR="00A60AC5" w:rsidRDefault="0098634E">
      <w:pPr>
        <w:numPr>
          <w:ilvl w:val="0"/>
          <w:numId w:val="3"/>
        </w:numPr>
        <w:spacing w:line="360" w:lineRule="auto"/>
        <w:rPr>
          <w:rFonts w:ascii="宋体" w:eastAsia="宋体" w:hAnsi="宋体" w:cs="宋体"/>
        </w:rPr>
      </w:pPr>
      <w:r>
        <w:rPr>
          <w:rFonts w:ascii="宋体" w:eastAsia="宋体" w:hAnsi="宋体" w:cs="宋体"/>
        </w:rPr>
        <w:t>纪检监督电话：0769-23388024</w:t>
      </w:r>
    </w:p>
    <w:p w:rsidR="00A60AC5" w:rsidRDefault="0098634E">
      <w:pPr>
        <w:spacing w:line="360" w:lineRule="auto"/>
        <w:rPr>
          <w:rFonts w:ascii="宋体" w:eastAsia="宋体" w:hAnsi="宋体" w:cs="宋体"/>
        </w:rPr>
      </w:pPr>
      <w:r>
        <w:rPr>
          <w:rFonts w:ascii="宋体" w:eastAsia="宋体" w:hAnsi="宋体" w:cs="宋体"/>
        </w:rPr>
        <w:t>七、注意事项</w:t>
      </w:r>
    </w:p>
    <w:p w:rsidR="00A60AC5" w:rsidRDefault="0098634E">
      <w:pPr>
        <w:numPr>
          <w:ilvl w:val="0"/>
          <w:numId w:val="4"/>
        </w:numPr>
        <w:tabs>
          <w:tab w:val="left" w:pos="840"/>
        </w:tabs>
        <w:spacing w:line="360" w:lineRule="auto"/>
        <w:ind w:left="840" w:hanging="720"/>
        <w:rPr>
          <w:rFonts w:ascii="宋体" w:eastAsia="宋体" w:hAnsi="宋体" w:cs="宋体"/>
        </w:rPr>
      </w:pPr>
      <w:r>
        <w:rPr>
          <w:rFonts w:ascii="宋体" w:eastAsia="宋体" w:hAnsi="宋体" w:cs="宋体"/>
        </w:rPr>
        <w:t>中标通知书送达后，成交供应商必须按照招标人的要求于</w:t>
      </w:r>
      <w:r w:rsidR="00182779">
        <w:rPr>
          <w:rFonts w:ascii="宋体" w:eastAsia="宋体" w:hAnsi="宋体" w:cs="宋体" w:hint="eastAsia"/>
          <w:color w:val="FF0000"/>
        </w:rPr>
        <w:t>8月25日前</w:t>
      </w:r>
      <w:r>
        <w:rPr>
          <w:rFonts w:ascii="宋体" w:eastAsia="宋体" w:hAnsi="宋体" w:cs="宋体"/>
          <w:color w:val="FF0000"/>
        </w:rPr>
        <w:t>内交货并安装完毕</w:t>
      </w:r>
      <w:r>
        <w:rPr>
          <w:rFonts w:ascii="宋体" w:eastAsia="宋体" w:hAnsi="宋体" w:cs="宋体"/>
        </w:rPr>
        <w:t>。</w:t>
      </w:r>
    </w:p>
    <w:p w:rsidR="00A60AC5" w:rsidRDefault="0098634E">
      <w:pPr>
        <w:numPr>
          <w:ilvl w:val="0"/>
          <w:numId w:val="4"/>
        </w:numPr>
        <w:tabs>
          <w:tab w:val="left" w:pos="840"/>
        </w:tabs>
        <w:spacing w:line="360" w:lineRule="auto"/>
        <w:ind w:left="840" w:hanging="720"/>
        <w:rPr>
          <w:rFonts w:ascii="宋体" w:eastAsia="宋体" w:hAnsi="宋体" w:cs="宋体"/>
        </w:rPr>
      </w:pPr>
      <w:r>
        <w:rPr>
          <w:rFonts w:ascii="宋体" w:eastAsia="宋体" w:hAnsi="宋体" w:cs="宋体"/>
        </w:rPr>
        <w:lastRenderedPageBreak/>
        <w:t>货物要求</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t>所有货物均需上门交货、安装、施工、调试，</w:t>
      </w:r>
      <w:proofErr w:type="gramStart"/>
      <w:r>
        <w:rPr>
          <w:rFonts w:ascii="宋体" w:eastAsia="宋体" w:hAnsi="宋体" w:cs="宋体"/>
        </w:rPr>
        <w:t>含一切</w:t>
      </w:r>
      <w:proofErr w:type="gramEnd"/>
      <w:r>
        <w:rPr>
          <w:rFonts w:ascii="宋体" w:eastAsia="宋体" w:hAnsi="宋体" w:cs="宋体"/>
        </w:rPr>
        <w:t>必需辅材。均需提供包修、包退、包换等售后服务。</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t>所有货物都必须全新、原装。</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t>每件货物包装箱内附一份详细清单及质量合格证。</w:t>
      </w:r>
    </w:p>
    <w:p w:rsidR="00A60AC5" w:rsidRDefault="0098634E">
      <w:pPr>
        <w:numPr>
          <w:ilvl w:val="0"/>
          <w:numId w:val="4"/>
        </w:numPr>
        <w:tabs>
          <w:tab w:val="left" w:pos="840"/>
        </w:tabs>
        <w:spacing w:line="360" w:lineRule="auto"/>
        <w:ind w:left="840" w:hanging="720"/>
        <w:rPr>
          <w:rFonts w:ascii="宋体" w:eastAsia="宋体" w:hAnsi="宋体" w:cs="宋体"/>
        </w:rPr>
      </w:pPr>
      <w:r>
        <w:rPr>
          <w:rFonts w:ascii="宋体" w:eastAsia="宋体" w:hAnsi="宋体" w:cs="宋体"/>
        </w:rPr>
        <w:t>报价要求</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t>报价应包括：</w:t>
      </w:r>
    </w:p>
    <w:p w:rsidR="00A60AC5" w:rsidRDefault="0098634E">
      <w:pPr>
        <w:numPr>
          <w:ilvl w:val="0"/>
          <w:numId w:val="4"/>
        </w:numPr>
        <w:tabs>
          <w:tab w:val="left" w:pos="1680"/>
        </w:tabs>
        <w:spacing w:line="360" w:lineRule="auto"/>
        <w:ind w:left="1680" w:hanging="720"/>
        <w:rPr>
          <w:rFonts w:ascii="宋体" w:eastAsia="宋体" w:hAnsi="宋体" w:cs="宋体"/>
        </w:rPr>
      </w:pPr>
      <w:r>
        <w:rPr>
          <w:rFonts w:ascii="宋体" w:eastAsia="宋体" w:hAnsi="宋体" w:cs="宋体"/>
        </w:rPr>
        <w:t>设备材料购置费（</w:t>
      </w:r>
      <w:proofErr w:type="gramStart"/>
      <w:r>
        <w:rPr>
          <w:rFonts w:ascii="宋体" w:eastAsia="宋体" w:hAnsi="宋体" w:cs="宋体"/>
        </w:rPr>
        <w:t>含一切</w:t>
      </w:r>
      <w:proofErr w:type="gramEnd"/>
      <w:r>
        <w:rPr>
          <w:rFonts w:ascii="宋体" w:eastAsia="宋体" w:hAnsi="宋体" w:cs="宋体"/>
        </w:rPr>
        <w:t>必需辅材）；</w:t>
      </w:r>
    </w:p>
    <w:p w:rsidR="00A60AC5" w:rsidRDefault="0098634E">
      <w:pPr>
        <w:numPr>
          <w:ilvl w:val="0"/>
          <w:numId w:val="4"/>
        </w:numPr>
        <w:tabs>
          <w:tab w:val="left" w:pos="1680"/>
        </w:tabs>
        <w:spacing w:line="360" w:lineRule="auto"/>
        <w:ind w:left="1680" w:hanging="720"/>
        <w:rPr>
          <w:rFonts w:ascii="宋体" w:eastAsia="宋体" w:hAnsi="宋体" w:cs="宋体"/>
        </w:rPr>
      </w:pPr>
      <w:r>
        <w:rPr>
          <w:rFonts w:ascii="宋体" w:eastAsia="宋体" w:hAnsi="宋体" w:cs="宋体"/>
        </w:rPr>
        <w:t>安装、施工、调试、运输费；</w:t>
      </w:r>
    </w:p>
    <w:p w:rsidR="00A60AC5" w:rsidRDefault="0098634E">
      <w:pPr>
        <w:numPr>
          <w:ilvl w:val="0"/>
          <w:numId w:val="4"/>
        </w:numPr>
        <w:tabs>
          <w:tab w:val="left" w:pos="1680"/>
        </w:tabs>
        <w:spacing w:line="360" w:lineRule="auto"/>
        <w:ind w:left="1680" w:hanging="720"/>
        <w:rPr>
          <w:rFonts w:ascii="宋体" w:eastAsia="宋体" w:hAnsi="宋体" w:cs="宋体"/>
        </w:rPr>
      </w:pPr>
      <w:r>
        <w:rPr>
          <w:rFonts w:ascii="宋体" w:eastAsia="宋体" w:hAnsi="宋体" w:cs="宋体"/>
        </w:rPr>
        <w:t>售后服务费。</w:t>
      </w:r>
    </w:p>
    <w:p w:rsidR="00A60AC5" w:rsidRDefault="0098634E">
      <w:pPr>
        <w:numPr>
          <w:ilvl w:val="0"/>
          <w:numId w:val="4"/>
        </w:numPr>
        <w:tabs>
          <w:tab w:val="left" w:pos="1680"/>
        </w:tabs>
        <w:spacing w:line="360" w:lineRule="auto"/>
        <w:ind w:left="1680" w:hanging="720"/>
        <w:rPr>
          <w:rFonts w:ascii="宋体" w:eastAsia="宋体" w:hAnsi="宋体" w:cs="宋体"/>
        </w:rPr>
      </w:pPr>
      <w:r>
        <w:rPr>
          <w:rFonts w:ascii="宋体" w:eastAsia="宋体" w:hAnsi="宋体" w:cs="宋体"/>
        </w:rPr>
        <w:t>供货时间。</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t>以上报价为交钥匙价，</w:t>
      </w:r>
      <w:proofErr w:type="gramStart"/>
      <w:r>
        <w:rPr>
          <w:rFonts w:ascii="宋体" w:eastAsia="宋体" w:hAnsi="宋体" w:cs="宋体"/>
        </w:rPr>
        <w:t>含一切</w:t>
      </w:r>
      <w:proofErr w:type="gramEnd"/>
      <w:r>
        <w:rPr>
          <w:rFonts w:ascii="宋体" w:eastAsia="宋体" w:hAnsi="宋体" w:cs="宋体"/>
        </w:rPr>
        <w:t>税费，以人民币为报价和结算货币。确定成交供应商后，成交供应商不得以任何理由追加材料和辅材等费用。</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t>开出的所有票据（增值税普通发票）应与成交供应商的名称一致。</w:t>
      </w:r>
    </w:p>
    <w:p w:rsidR="00A60AC5" w:rsidRDefault="0098634E">
      <w:pPr>
        <w:numPr>
          <w:ilvl w:val="0"/>
          <w:numId w:val="4"/>
        </w:numPr>
        <w:tabs>
          <w:tab w:val="left" w:pos="900"/>
        </w:tabs>
        <w:spacing w:line="360" w:lineRule="auto"/>
        <w:ind w:left="840" w:hanging="720"/>
        <w:rPr>
          <w:rFonts w:ascii="宋体" w:eastAsia="宋体" w:hAnsi="宋体" w:cs="宋体"/>
        </w:rPr>
      </w:pPr>
      <w:r>
        <w:rPr>
          <w:rFonts w:ascii="宋体" w:eastAsia="宋体" w:hAnsi="宋体" w:cs="宋体"/>
        </w:rPr>
        <w:t>若报价合计与明细不符，以合计为准，小写与大写存在差异，以大写为准。</w:t>
      </w:r>
    </w:p>
    <w:p w:rsidR="00A60AC5" w:rsidRDefault="0098634E">
      <w:pPr>
        <w:numPr>
          <w:ilvl w:val="0"/>
          <w:numId w:val="4"/>
        </w:numPr>
        <w:tabs>
          <w:tab w:val="left" w:pos="840"/>
        </w:tabs>
        <w:spacing w:line="360" w:lineRule="auto"/>
        <w:ind w:left="840" w:hanging="720"/>
        <w:rPr>
          <w:rFonts w:ascii="宋体" w:eastAsia="宋体" w:hAnsi="宋体" w:cs="宋体"/>
        </w:rPr>
      </w:pPr>
      <w:r>
        <w:rPr>
          <w:rFonts w:ascii="宋体" w:eastAsia="宋体" w:hAnsi="宋体" w:cs="宋体"/>
        </w:rPr>
        <w:t>投标保证金</w:t>
      </w:r>
    </w:p>
    <w:p w:rsidR="00A60AC5" w:rsidRDefault="0098634E">
      <w:pPr>
        <w:numPr>
          <w:ilvl w:val="0"/>
          <w:numId w:val="4"/>
        </w:numPr>
        <w:spacing w:line="360" w:lineRule="auto"/>
        <w:ind w:left="927" w:hanging="360"/>
        <w:rPr>
          <w:rFonts w:ascii="宋体" w:eastAsia="宋体" w:hAnsi="宋体" w:cs="宋体"/>
        </w:rPr>
      </w:pPr>
      <w:r>
        <w:rPr>
          <w:rFonts w:ascii="宋体" w:eastAsia="宋体" w:hAnsi="宋体" w:cs="宋体"/>
        </w:rPr>
        <w:t>投标人在正式提交投标文件之前，须向招标人以银行转账方式缴纳</w:t>
      </w:r>
      <w:r>
        <w:rPr>
          <w:rFonts w:ascii="宋体" w:eastAsia="宋体" w:hAnsi="宋体" w:cs="宋体"/>
          <w:b/>
          <w:u w:val="single"/>
        </w:rPr>
        <w:t>贰万元</w:t>
      </w:r>
      <w:r>
        <w:rPr>
          <w:rFonts w:ascii="宋体" w:eastAsia="宋体" w:hAnsi="宋体" w:cs="宋体"/>
        </w:rPr>
        <w:t>投标保证金。提交标书时，投标人提供缴款凭证复印件并加盖公章；逾期缴纳将视为自动放弃该项目的投标。不中标者待开标后一次性无息退还，中标者投标保证金将转为履约保证金待项目验收合格后</w:t>
      </w:r>
      <w:proofErr w:type="gramStart"/>
      <w:r>
        <w:rPr>
          <w:rFonts w:ascii="宋体" w:eastAsia="宋体" w:hAnsi="宋体" w:cs="宋体"/>
        </w:rPr>
        <w:t>随合同</w:t>
      </w:r>
      <w:proofErr w:type="gramEnd"/>
      <w:r>
        <w:rPr>
          <w:rFonts w:ascii="宋体" w:eastAsia="宋体" w:hAnsi="宋体" w:cs="宋体"/>
        </w:rPr>
        <w:t>款项一同无息支付。</w:t>
      </w:r>
    </w:p>
    <w:p w:rsidR="00A60AC5" w:rsidRDefault="0098634E">
      <w:pPr>
        <w:numPr>
          <w:ilvl w:val="0"/>
          <w:numId w:val="4"/>
        </w:numPr>
        <w:spacing w:line="360" w:lineRule="auto"/>
        <w:ind w:left="927" w:hanging="360"/>
        <w:rPr>
          <w:rFonts w:ascii="宋体" w:eastAsia="宋体" w:hAnsi="宋体" w:cs="宋体"/>
        </w:rPr>
      </w:pPr>
      <w:r>
        <w:rPr>
          <w:rFonts w:ascii="宋体" w:eastAsia="宋体" w:hAnsi="宋体" w:cs="宋体"/>
        </w:rPr>
        <w:t>投标保证金收款</w:t>
      </w:r>
      <w:proofErr w:type="gramStart"/>
      <w:r>
        <w:rPr>
          <w:rFonts w:ascii="宋体" w:eastAsia="宋体" w:hAnsi="宋体" w:cs="宋体"/>
        </w:rPr>
        <w:t>帐户</w:t>
      </w:r>
      <w:proofErr w:type="gramEnd"/>
      <w:r>
        <w:rPr>
          <w:rFonts w:ascii="宋体" w:eastAsia="宋体" w:hAnsi="宋体" w:cs="宋体"/>
        </w:rPr>
        <w:t>资料如下：</w:t>
      </w:r>
    </w:p>
    <w:p w:rsidR="00A60AC5" w:rsidRDefault="0098634E">
      <w:pPr>
        <w:spacing w:line="360" w:lineRule="auto"/>
        <w:ind w:left="927"/>
        <w:rPr>
          <w:rFonts w:ascii="宋体" w:eastAsia="宋体" w:hAnsi="宋体" w:cs="宋体"/>
        </w:rPr>
      </w:pPr>
      <w:r>
        <w:rPr>
          <w:rFonts w:ascii="宋体" w:eastAsia="宋体" w:hAnsi="宋体" w:cs="宋体"/>
        </w:rPr>
        <w:t>收款人名称：东莞理工学院城市学院。</w:t>
      </w:r>
    </w:p>
    <w:p w:rsidR="00A60AC5" w:rsidRDefault="0098634E">
      <w:pPr>
        <w:spacing w:line="360" w:lineRule="auto"/>
        <w:ind w:left="927"/>
        <w:rPr>
          <w:rFonts w:ascii="宋体" w:eastAsia="宋体" w:hAnsi="宋体" w:cs="宋体"/>
        </w:rPr>
      </w:pPr>
      <w:r>
        <w:rPr>
          <w:rFonts w:ascii="宋体" w:eastAsia="宋体" w:hAnsi="宋体" w:cs="宋体"/>
        </w:rPr>
        <w:t>开户银行名称：东莞银行松山湖科技支行。</w:t>
      </w:r>
    </w:p>
    <w:p w:rsidR="00A60AC5" w:rsidRDefault="0098634E">
      <w:pPr>
        <w:spacing w:line="360" w:lineRule="auto"/>
        <w:ind w:left="927"/>
        <w:rPr>
          <w:rFonts w:ascii="宋体" w:eastAsia="宋体" w:hAnsi="宋体" w:cs="宋体"/>
        </w:rPr>
      </w:pPr>
      <w:r>
        <w:rPr>
          <w:rFonts w:ascii="宋体" w:eastAsia="宋体" w:hAnsi="宋体" w:cs="宋体"/>
        </w:rPr>
        <w:t>开户银行帐号：520000115000698</w:t>
      </w:r>
    </w:p>
    <w:p w:rsidR="00A60AC5" w:rsidRDefault="0098634E">
      <w:pPr>
        <w:tabs>
          <w:tab w:val="left" w:pos="900"/>
        </w:tabs>
        <w:spacing w:line="360" w:lineRule="auto"/>
        <w:rPr>
          <w:rFonts w:ascii="宋体" w:eastAsia="宋体" w:hAnsi="宋体" w:cs="宋体"/>
        </w:rPr>
      </w:pPr>
      <w:r>
        <w:rPr>
          <w:rFonts w:ascii="宋体" w:eastAsia="宋体" w:hAnsi="宋体" w:cs="宋体"/>
        </w:rPr>
        <w:t>八、投标文件</w:t>
      </w:r>
    </w:p>
    <w:p w:rsidR="00A60AC5" w:rsidRDefault="0098634E">
      <w:pPr>
        <w:numPr>
          <w:ilvl w:val="0"/>
          <w:numId w:val="5"/>
        </w:numPr>
        <w:tabs>
          <w:tab w:val="left" w:pos="1020"/>
        </w:tabs>
        <w:spacing w:line="360" w:lineRule="auto"/>
        <w:ind w:left="1020" w:hanging="810"/>
        <w:rPr>
          <w:rFonts w:ascii="宋体" w:eastAsia="宋体" w:hAnsi="宋体" w:cs="宋体"/>
        </w:rPr>
      </w:pPr>
      <w:r>
        <w:rPr>
          <w:rFonts w:ascii="宋体" w:eastAsia="宋体" w:hAnsi="宋体" w:cs="宋体"/>
        </w:rPr>
        <w:t>供应商应提供以下投标文件正本一份和副本三份。正、副本内容完全一致，一</w:t>
      </w:r>
      <w:bookmarkStart w:id="0" w:name="_GoBack"/>
      <w:bookmarkEnd w:id="0"/>
      <w:r>
        <w:rPr>
          <w:rFonts w:ascii="宋体" w:eastAsia="宋体" w:hAnsi="宋体" w:cs="宋体"/>
        </w:rPr>
        <w:t>旦正本与副本有差异，以正本为准。一份正本与三份副本必须密封包装，缺少份数的报价文件无效。</w:t>
      </w:r>
    </w:p>
    <w:p w:rsidR="00A60AC5" w:rsidRDefault="0098634E">
      <w:pPr>
        <w:numPr>
          <w:ilvl w:val="0"/>
          <w:numId w:val="5"/>
        </w:numPr>
        <w:tabs>
          <w:tab w:val="left" w:pos="1020"/>
        </w:tabs>
        <w:spacing w:line="360" w:lineRule="auto"/>
        <w:ind w:left="1020" w:hanging="810"/>
        <w:rPr>
          <w:rFonts w:ascii="宋体" w:eastAsia="宋体" w:hAnsi="宋体" w:cs="宋体"/>
        </w:rPr>
      </w:pPr>
      <w:r>
        <w:rPr>
          <w:rFonts w:ascii="宋体" w:eastAsia="宋体" w:hAnsi="宋体" w:cs="宋体"/>
        </w:rPr>
        <w:t>投标文件包括以下内容：</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投标承诺书；</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lastRenderedPageBreak/>
        <w:t>报价总表（只报总价，不报品目详细价）；</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报价明细表；</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货物交货期及安装；</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售后服务措施及承诺；</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从业人员及技术人员状况；</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资格证明材料，包括营业执照、税务登记证、法定代表人授权委托书、法定代表人及委托代理人身份证明、软件开发单位或代理单位资格文件、经营业绩等；</w:t>
      </w:r>
    </w:p>
    <w:p w:rsidR="00A60AC5" w:rsidRDefault="0098634E">
      <w:pPr>
        <w:numPr>
          <w:ilvl w:val="0"/>
          <w:numId w:val="5"/>
        </w:numPr>
        <w:tabs>
          <w:tab w:val="left" w:pos="1440"/>
          <w:tab w:val="left" w:pos="1620"/>
        </w:tabs>
        <w:spacing w:line="360" w:lineRule="auto"/>
        <w:ind w:left="1410" w:hanging="360"/>
        <w:rPr>
          <w:rFonts w:ascii="宋体" w:eastAsia="宋体" w:hAnsi="宋体" w:cs="宋体"/>
        </w:rPr>
      </w:pPr>
      <w:r>
        <w:rPr>
          <w:rFonts w:ascii="宋体" w:eastAsia="宋体" w:hAnsi="宋体" w:cs="宋体"/>
        </w:rPr>
        <w:t>其它优惠条件或需说明的其他内容。</w:t>
      </w:r>
    </w:p>
    <w:p w:rsidR="00A60AC5" w:rsidRDefault="0098634E">
      <w:pPr>
        <w:numPr>
          <w:ilvl w:val="0"/>
          <w:numId w:val="5"/>
        </w:numPr>
        <w:tabs>
          <w:tab w:val="left" w:pos="1020"/>
        </w:tabs>
        <w:spacing w:line="360" w:lineRule="auto"/>
        <w:ind w:left="1020" w:hanging="810"/>
        <w:rPr>
          <w:rFonts w:ascii="宋体" w:eastAsia="宋体" w:hAnsi="宋体" w:cs="宋体"/>
        </w:rPr>
      </w:pPr>
      <w:r>
        <w:rPr>
          <w:rFonts w:ascii="宋体" w:eastAsia="宋体" w:hAnsi="宋体" w:cs="宋体"/>
        </w:rPr>
        <w:t>投标文件必须是书面打印并装订成册，正本每页必须盖有法定代表人或委托代理人签字和法人单位公章，副本盖骑缝章，否则将导致投标无效。不接受电报、电话、传真、电子文档形式的投标文件。投标文件必须在规定的时间前送至东莞城市学院行政楼315室签收，迟到者拒收。</w:t>
      </w:r>
    </w:p>
    <w:p w:rsidR="00A60AC5" w:rsidRDefault="0098634E">
      <w:pPr>
        <w:spacing w:line="360" w:lineRule="auto"/>
        <w:rPr>
          <w:rFonts w:ascii="宋体" w:eastAsia="宋体" w:hAnsi="宋体" w:cs="宋体"/>
        </w:rPr>
      </w:pPr>
      <w:r>
        <w:rPr>
          <w:rFonts w:ascii="宋体" w:eastAsia="宋体" w:hAnsi="宋体" w:cs="宋体"/>
        </w:rPr>
        <w:t>九、评标</w:t>
      </w:r>
    </w:p>
    <w:p w:rsidR="00A60AC5" w:rsidRDefault="0098634E" w:rsidP="00182779">
      <w:pPr>
        <w:spacing w:line="360" w:lineRule="auto"/>
        <w:jc w:val="left"/>
        <w:rPr>
          <w:rFonts w:ascii="宋体" w:eastAsia="宋体" w:hAnsi="宋体" w:cs="宋体"/>
          <w:b/>
        </w:rPr>
      </w:pPr>
      <w:r>
        <w:rPr>
          <w:rFonts w:ascii="宋体" w:eastAsia="宋体" w:hAnsi="宋体" w:cs="宋体"/>
          <w:b/>
        </w:rPr>
        <w:t>（一）</w:t>
      </w:r>
      <w:r w:rsidR="00182779" w:rsidRPr="00182779">
        <w:rPr>
          <w:rFonts w:ascii="宋体" w:eastAsia="宋体" w:hAnsi="宋体" w:cs="宋体" w:hint="eastAsia"/>
          <w:b/>
        </w:rPr>
        <w:t>本次招标，采用满足参数、低价中标原则</w:t>
      </w:r>
      <w:r w:rsidR="00182779">
        <w:rPr>
          <w:rFonts w:ascii="宋体" w:eastAsia="宋体" w:hAnsi="宋体" w:cs="宋体" w:hint="eastAsia"/>
          <w:b/>
        </w:rPr>
        <w:t>（</w:t>
      </w:r>
      <w:r w:rsidR="00182779" w:rsidRPr="00182779">
        <w:rPr>
          <w:rFonts w:ascii="宋体" w:eastAsia="宋体" w:hAnsi="宋体" w:cs="宋体"/>
          <w:b/>
        </w:rPr>
        <w:t>注：</w:t>
      </w:r>
      <w:r w:rsidR="00182779" w:rsidRPr="00182779">
        <w:rPr>
          <w:rFonts w:ascii="宋体" w:eastAsia="宋体" w:hAnsi="宋体" w:cs="宋体" w:hint="eastAsia"/>
          <w:b/>
        </w:rPr>
        <w:t>▲为</w:t>
      </w:r>
      <w:r w:rsidR="00182779" w:rsidRPr="00182779">
        <w:rPr>
          <w:rFonts w:ascii="宋体" w:eastAsia="宋体" w:hAnsi="宋体" w:cs="宋体"/>
          <w:b/>
        </w:rPr>
        <w:t>核心参数</w:t>
      </w:r>
      <w:r w:rsidR="00182779" w:rsidRPr="00182779">
        <w:rPr>
          <w:rFonts w:ascii="宋体" w:eastAsia="宋体" w:hAnsi="宋体" w:cs="宋体" w:hint="eastAsia"/>
          <w:b/>
        </w:rPr>
        <w:t>不可负偏离</w:t>
      </w:r>
      <w:r w:rsidR="00182779" w:rsidRPr="00182779">
        <w:rPr>
          <w:rFonts w:ascii="宋体" w:eastAsia="宋体" w:hAnsi="宋体" w:cs="宋体"/>
          <w:b/>
        </w:rPr>
        <w:t>）</w:t>
      </w:r>
      <w:r w:rsidRPr="008E693C">
        <w:rPr>
          <w:rFonts w:ascii="宋体" w:eastAsia="宋体" w:hAnsi="宋体" w:cs="宋体"/>
          <w:b/>
        </w:rPr>
        <w:t>。</w:t>
      </w:r>
    </w:p>
    <w:p w:rsidR="00A60AC5" w:rsidRDefault="0098634E">
      <w:pPr>
        <w:spacing w:line="360" w:lineRule="auto"/>
        <w:ind w:left="210"/>
        <w:rPr>
          <w:rFonts w:ascii="宋体" w:eastAsia="宋体" w:hAnsi="宋体" w:cs="宋体"/>
          <w:b/>
        </w:rPr>
      </w:pPr>
      <w:r>
        <w:rPr>
          <w:rFonts w:ascii="宋体" w:eastAsia="宋体" w:hAnsi="宋体" w:cs="宋体"/>
        </w:rPr>
        <w:t>（二）确定成交供应商后三个工作日内由东莞城市学院采购中心发出《中标通知书》。</w:t>
      </w:r>
    </w:p>
    <w:p w:rsidR="00A60AC5" w:rsidRDefault="0098634E">
      <w:pPr>
        <w:spacing w:line="360" w:lineRule="auto"/>
        <w:rPr>
          <w:rFonts w:ascii="宋体" w:eastAsia="宋体" w:hAnsi="宋体" w:cs="宋体"/>
        </w:rPr>
      </w:pPr>
      <w:r>
        <w:rPr>
          <w:rFonts w:ascii="宋体" w:eastAsia="宋体" w:hAnsi="宋体" w:cs="宋体"/>
        </w:rPr>
        <w:t>十、合同的签订和履行</w:t>
      </w:r>
    </w:p>
    <w:p w:rsidR="00A60AC5" w:rsidRDefault="0098634E">
      <w:pPr>
        <w:spacing w:line="360" w:lineRule="auto"/>
        <w:ind w:left="120"/>
        <w:rPr>
          <w:rFonts w:ascii="宋体" w:eastAsia="宋体" w:hAnsi="宋体" w:cs="宋体"/>
        </w:rPr>
      </w:pPr>
      <w:r>
        <w:rPr>
          <w:rFonts w:ascii="宋体" w:eastAsia="宋体" w:hAnsi="宋体" w:cs="宋体"/>
        </w:rPr>
        <w:t>（一）成交供应商不得将成交项目转让他人，也不得将成交项目肢解后转让他人。</w:t>
      </w:r>
    </w:p>
    <w:p w:rsidR="00A60AC5" w:rsidRDefault="0098634E">
      <w:pPr>
        <w:spacing w:line="360" w:lineRule="auto"/>
        <w:ind w:left="718" w:hanging="630"/>
        <w:rPr>
          <w:rFonts w:ascii="宋体" w:eastAsia="宋体" w:hAnsi="宋体" w:cs="宋体"/>
        </w:rPr>
      </w:pPr>
      <w:r>
        <w:rPr>
          <w:rFonts w:ascii="宋体" w:eastAsia="宋体" w:hAnsi="宋体" w:cs="宋体"/>
        </w:rPr>
        <w:t>（二）收到成交通知书后，成交供应商与使用方按通知要求签订合同。合同签订的依据为谈判文件、报价文件、谈判记录及补充说明等。</w:t>
      </w:r>
    </w:p>
    <w:p w:rsidR="00A60AC5" w:rsidRDefault="0098634E">
      <w:pPr>
        <w:spacing w:line="360" w:lineRule="auto"/>
        <w:ind w:left="718" w:hanging="630"/>
        <w:rPr>
          <w:rFonts w:ascii="宋体" w:eastAsia="宋体" w:hAnsi="宋体" w:cs="宋体"/>
        </w:rPr>
      </w:pPr>
      <w:r>
        <w:rPr>
          <w:rFonts w:ascii="宋体" w:eastAsia="宋体" w:hAnsi="宋体" w:cs="宋体"/>
        </w:rPr>
        <w:t>（三）合同签订后，供需双方均应严格按合同履行。</w:t>
      </w:r>
    </w:p>
    <w:p w:rsidR="00A60AC5" w:rsidRDefault="0098634E">
      <w:pPr>
        <w:spacing w:line="360" w:lineRule="auto"/>
        <w:rPr>
          <w:rFonts w:ascii="宋体" w:eastAsia="宋体" w:hAnsi="宋体" w:cs="宋体"/>
          <w:b/>
        </w:rPr>
      </w:pPr>
      <w:r>
        <w:rPr>
          <w:rFonts w:ascii="宋体" w:eastAsia="宋体" w:hAnsi="宋体" w:cs="宋体"/>
          <w:b/>
        </w:rPr>
        <w:t>十一：付款方式</w:t>
      </w:r>
    </w:p>
    <w:p w:rsidR="00A60AC5" w:rsidRDefault="0098634E">
      <w:pPr>
        <w:spacing w:line="360" w:lineRule="auto"/>
        <w:ind w:firstLine="480"/>
        <w:rPr>
          <w:rFonts w:ascii="宋体" w:eastAsia="宋体" w:hAnsi="宋体" w:cs="宋体"/>
          <w:sz w:val="24"/>
        </w:rPr>
      </w:pPr>
      <w:r>
        <w:rPr>
          <w:rFonts w:ascii="宋体" w:eastAsia="宋体" w:hAnsi="宋体" w:cs="宋体" w:hint="eastAsia"/>
          <w:sz w:val="24"/>
        </w:rPr>
        <w:t>货物到达招标人指定的地点且安装、调试完毕，经招标人验收合格、办理完全部验收手续后，十五个工作日内凭全额增值税普通发票向中标供应商支付合同总价的95%，余款待</w:t>
      </w:r>
      <w:r w:rsidR="00091DB5">
        <w:rPr>
          <w:rFonts w:ascii="宋体" w:eastAsia="宋体" w:hAnsi="宋体" w:cs="宋体" w:hint="eastAsia"/>
          <w:sz w:val="24"/>
        </w:rPr>
        <w:t>壹</w:t>
      </w:r>
      <w:r>
        <w:rPr>
          <w:rFonts w:ascii="宋体" w:eastAsia="宋体" w:hAnsi="宋体" w:cs="宋体" w:hint="eastAsia"/>
          <w:sz w:val="24"/>
        </w:rPr>
        <w:t>年质保期满后十五个工作日内支付。</w:t>
      </w:r>
    </w:p>
    <w:p w:rsidR="00A60AC5" w:rsidRDefault="0098634E">
      <w:pPr>
        <w:spacing w:line="360" w:lineRule="auto"/>
        <w:ind w:firstLine="480"/>
        <w:rPr>
          <w:rFonts w:ascii="Times New Roman" w:eastAsia="Times New Roman" w:hAnsi="Times New Roman" w:cs="Times New Roman"/>
          <w:sz w:val="24"/>
        </w:rPr>
      </w:pPr>
      <w:r>
        <w:rPr>
          <w:rFonts w:ascii="宋体" w:eastAsia="宋体" w:hAnsi="宋体" w:cs="宋体"/>
          <w:sz w:val="24"/>
        </w:rPr>
        <w:t>本项目投标保证金¥</w:t>
      </w:r>
      <w:r>
        <w:rPr>
          <w:rFonts w:ascii="Times New Roman" w:eastAsia="Times New Roman" w:hAnsi="Times New Roman" w:cs="Times New Roman"/>
          <w:sz w:val="24"/>
        </w:rPr>
        <w:t>20000</w:t>
      </w:r>
      <w:r>
        <w:rPr>
          <w:rFonts w:ascii="宋体" w:eastAsia="宋体" w:hAnsi="宋体" w:cs="宋体"/>
          <w:sz w:val="24"/>
        </w:rPr>
        <w:t>元（人民币大写</w:t>
      </w:r>
      <w:r>
        <w:rPr>
          <w:rFonts w:ascii="宋体" w:eastAsia="宋体" w:hAnsi="宋体" w:cs="宋体"/>
          <w:b/>
        </w:rPr>
        <w:t>贰万元</w:t>
      </w:r>
      <w:r>
        <w:rPr>
          <w:rFonts w:ascii="宋体" w:eastAsia="宋体" w:hAnsi="宋体" w:cs="宋体"/>
          <w:sz w:val="24"/>
        </w:rPr>
        <w:t>）</w:t>
      </w:r>
      <w:r w:rsidR="008E693C">
        <w:rPr>
          <w:rFonts w:ascii="宋体" w:eastAsia="宋体" w:hAnsi="宋体" w:cs="宋体" w:hint="eastAsia"/>
          <w:sz w:val="24"/>
        </w:rPr>
        <w:t>作</w:t>
      </w:r>
      <w:r>
        <w:rPr>
          <w:rFonts w:ascii="宋体" w:eastAsia="宋体" w:hAnsi="宋体" w:cs="宋体"/>
          <w:sz w:val="24"/>
        </w:rPr>
        <w:t>为履约保证金待项目验收合格后无息支付。</w:t>
      </w:r>
    </w:p>
    <w:p w:rsidR="00A60AC5" w:rsidRDefault="00A60AC5">
      <w:pPr>
        <w:tabs>
          <w:tab w:val="left" w:pos="7920"/>
        </w:tabs>
        <w:spacing w:line="360" w:lineRule="auto"/>
        <w:ind w:firstLine="431"/>
        <w:rPr>
          <w:rFonts w:ascii="宋体" w:eastAsia="宋体" w:hAnsi="宋体" w:cs="宋体"/>
          <w:sz w:val="22"/>
        </w:rPr>
      </w:pPr>
    </w:p>
    <w:p w:rsidR="00A60AC5" w:rsidRDefault="00A60AC5">
      <w:pPr>
        <w:tabs>
          <w:tab w:val="left" w:pos="7920"/>
        </w:tabs>
        <w:spacing w:line="360" w:lineRule="auto"/>
        <w:ind w:firstLine="431"/>
        <w:rPr>
          <w:rFonts w:ascii="宋体" w:eastAsia="宋体" w:hAnsi="宋体" w:cs="宋体"/>
          <w:sz w:val="22"/>
        </w:rPr>
      </w:pPr>
    </w:p>
    <w:p w:rsidR="00A60AC5" w:rsidRDefault="0098634E">
      <w:pPr>
        <w:keepNext/>
        <w:keepLines/>
        <w:spacing w:before="340" w:after="330" w:line="576" w:lineRule="auto"/>
        <w:rPr>
          <w:rFonts w:ascii="宋体" w:eastAsia="宋体" w:hAnsi="宋体" w:cs="宋体"/>
          <w:b/>
          <w:sz w:val="44"/>
        </w:rPr>
      </w:pPr>
      <w:r>
        <w:rPr>
          <w:rFonts w:ascii="宋体" w:eastAsia="宋体" w:hAnsi="宋体" w:cs="宋体"/>
          <w:b/>
          <w:sz w:val="44"/>
        </w:rPr>
        <w:lastRenderedPageBreak/>
        <w:t>附件：</w:t>
      </w:r>
    </w:p>
    <w:p w:rsidR="00A60AC5" w:rsidRDefault="00A60AC5">
      <w:pPr>
        <w:ind w:firstLine="522"/>
        <w:rPr>
          <w:rFonts w:ascii="宋体" w:eastAsia="宋体" w:hAnsi="宋体" w:cs="宋体"/>
          <w:b/>
          <w:sz w:val="52"/>
        </w:rPr>
      </w:pPr>
    </w:p>
    <w:p w:rsidR="00A60AC5" w:rsidRDefault="0098634E">
      <w:pPr>
        <w:tabs>
          <w:tab w:val="left" w:pos="2630"/>
        </w:tabs>
        <w:ind w:left="1760"/>
        <w:rPr>
          <w:rFonts w:ascii="宋体" w:eastAsia="宋体" w:hAnsi="宋体" w:cs="宋体"/>
          <w:sz w:val="44"/>
        </w:rPr>
      </w:pPr>
      <w:r>
        <w:rPr>
          <w:rFonts w:ascii="宋体" w:eastAsia="宋体" w:hAnsi="宋体" w:cs="宋体" w:hint="eastAsia"/>
          <w:sz w:val="44"/>
        </w:rPr>
        <w:t>一、</w:t>
      </w:r>
      <w:r w:rsidR="00E453E2">
        <w:rPr>
          <w:rFonts w:ascii="宋体" w:eastAsia="宋体" w:hAnsi="宋体" w:cs="宋体" w:hint="eastAsia"/>
          <w:sz w:val="44"/>
        </w:rPr>
        <w:t>用户需求</w:t>
      </w:r>
    </w:p>
    <w:p w:rsidR="00A60AC5" w:rsidRDefault="0098634E">
      <w:pPr>
        <w:tabs>
          <w:tab w:val="left" w:pos="2630"/>
        </w:tabs>
        <w:ind w:left="1760"/>
        <w:rPr>
          <w:rFonts w:ascii="宋体" w:eastAsia="宋体" w:hAnsi="宋体" w:cs="宋体"/>
          <w:sz w:val="44"/>
        </w:rPr>
      </w:pPr>
      <w:r>
        <w:rPr>
          <w:rFonts w:ascii="宋体" w:eastAsia="宋体" w:hAnsi="宋体" w:cs="宋体" w:hint="eastAsia"/>
          <w:sz w:val="44"/>
        </w:rPr>
        <w:t>二、</w:t>
      </w:r>
      <w:r>
        <w:rPr>
          <w:rFonts w:ascii="宋体" w:eastAsia="宋体" w:hAnsi="宋体" w:cs="宋体"/>
          <w:sz w:val="44"/>
        </w:rPr>
        <w:t>投标文件格式</w:t>
      </w:r>
    </w:p>
    <w:p w:rsidR="00A60AC5" w:rsidRDefault="0098634E">
      <w:pPr>
        <w:ind w:left="2180"/>
        <w:rPr>
          <w:rFonts w:ascii="宋体" w:eastAsia="宋体" w:hAnsi="宋体" w:cs="宋体"/>
          <w:sz w:val="36"/>
        </w:rPr>
      </w:pPr>
      <w:r>
        <w:rPr>
          <w:rFonts w:ascii="宋体" w:eastAsia="宋体" w:hAnsi="宋体" w:cs="宋体"/>
          <w:sz w:val="36"/>
        </w:rPr>
        <w:t>1、投标承诺书</w:t>
      </w:r>
    </w:p>
    <w:p w:rsidR="00A60AC5" w:rsidRDefault="0098634E">
      <w:pPr>
        <w:ind w:left="2180"/>
        <w:rPr>
          <w:rFonts w:ascii="宋体" w:eastAsia="宋体" w:hAnsi="宋体" w:cs="宋体"/>
          <w:sz w:val="36"/>
        </w:rPr>
      </w:pPr>
      <w:r>
        <w:rPr>
          <w:rFonts w:ascii="宋体" w:eastAsia="宋体" w:hAnsi="宋体" w:cs="宋体"/>
          <w:sz w:val="36"/>
        </w:rPr>
        <w:t>2、商务技术条款偏离表</w:t>
      </w:r>
    </w:p>
    <w:p w:rsidR="00A60AC5" w:rsidRDefault="0098634E">
      <w:pPr>
        <w:ind w:left="2180"/>
        <w:rPr>
          <w:rFonts w:ascii="宋体" w:eastAsia="宋体" w:hAnsi="宋体" w:cs="宋体"/>
          <w:sz w:val="36"/>
        </w:rPr>
      </w:pPr>
      <w:r>
        <w:rPr>
          <w:rFonts w:ascii="宋体" w:eastAsia="宋体" w:hAnsi="宋体" w:cs="宋体"/>
          <w:sz w:val="36"/>
        </w:rPr>
        <w:t>3、报价总表</w:t>
      </w:r>
    </w:p>
    <w:p w:rsidR="00A60AC5" w:rsidRDefault="0098634E">
      <w:pPr>
        <w:ind w:left="2180"/>
        <w:rPr>
          <w:rFonts w:ascii="宋体" w:eastAsia="宋体" w:hAnsi="宋体" w:cs="宋体"/>
          <w:sz w:val="36"/>
        </w:rPr>
      </w:pPr>
      <w:r>
        <w:rPr>
          <w:rFonts w:ascii="宋体" w:eastAsia="宋体" w:hAnsi="宋体" w:cs="宋体"/>
          <w:sz w:val="36"/>
        </w:rPr>
        <w:t>4、报价明细表</w:t>
      </w:r>
    </w:p>
    <w:p w:rsidR="00A60AC5" w:rsidRDefault="0098634E">
      <w:pPr>
        <w:ind w:left="2180"/>
        <w:rPr>
          <w:rFonts w:ascii="宋体" w:eastAsia="宋体" w:hAnsi="宋体" w:cs="宋体"/>
          <w:sz w:val="36"/>
        </w:rPr>
      </w:pPr>
      <w:r>
        <w:rPr>
          <w:rFonts w:ascii="宋体" w:eastAsia="宋体" w:hAnsi="宋体" w:cs="宋体"/>
          <w:sz w:val="36"/>
        </w:rPr>
        <w:t>5、售后服务措施和承诺</w:t>
      </w:r>
    </w:p>
    <w:p w:rsidR="00A60AC5" w:rsidRDefault="0098634E">
      <w:pPr>
        <w:ind w:left="2180"/>
        <w:rPr>
          <w:rFonts w:ascii="宋体" w:eastAsia="宋体" w:hAnsi="宋体" w:cs="宋体"/>
          <w:sz w:val="36"/>
        </w:rPr>
      </w:pPr>
      <w:r>
        <w:rPr>
          <w:rFonts w:ascii="宋体" w:eastAsia="宋体" w:hAnsi="宋体" w:cs="宋体"/>
          <w:sz w:val="36"/>
        </w:rPr>
        <w:t>6、从业人员及其技术资格一览表</w:t>
      </w:r>
    </w:p>
    <w:p w:rsidR="00A60AC5" w:rsidRDefault="0098634E">
      <w:pPr>
        <w:tabs>
          <w:tab w:val="left" w:pos="2900"/>
          <w:tab w:val="left" w:pos="6300"/>
        </w:tabs>
        <w:ind w:left="2180"/>
        <w:rPr>
          <w:rFonts w:ascii="宋体" w:eastAsia="宋体" w:hAnsi="宋体" w:cs="宋体"/>
          <w:sz w:val="36"/>
        </w:rPr>
      </w:pPr>
      <w:r>
        <w:rPr>
          <w:rFonts w:ascii="宋体" w:eastAsia="宋体" w:hAnsi="宋体" w:cs="宋体"/>
          <w:sz w:val="36"/>
        </w:rPr>
        <w:t>7、其它资格证明材料</w:t>
      </w:r>
    </w:p>
    <w:p w:rsidR="00A60AC5" w:rsidRDefault="0098634E">
      <w:pPr>
        <w:tabs>
          <w:tab w:val="left" w:pos="2900"/>
          <w:tab w:val="left" w:pos="6300"/>
        </w:tabs>
        <w:ind w:left="2180"/>
        <w:rPr>
          <w:rFonts w:ascii="宋体" w:eastAsia="宋体" w:hAnsi="宋体" w:cs="宋体"/>
          <w:sz w:val="32"/>
        </w:rPr>
      </w:pPr>
      <w:r>
        <w:rPr>
          <w:rFonts w:ascii="宋体" w:eastAsia="宋体" w:hAnsi="宋体" w:cs="宋体"/>
          <w:sz w:val="36"/>
        </w:rPr>
        <w:t>8、诚信投标承诺函</w:t>
      </w:r>
    </w:p>
    <w:p w:rsidR="00A60AC5" w:rsidRDefault="0098634E">
      <w:pPr>
        <w:jc w:val="center"/>
        <w:rPr>
          <w:rFonts w:ascii="宋体" w:eastAsia="宋体" w:hAnsi="宋体" w:cs="宋体"/>
          <w:sz w:val="44"/>
        </w:rPr>
      </w:pPr>
      <w:r>
        <w:rPr>
          <w:rFonts w:ascii="宋体" w:eastAsia="宋体" w:hAnsi="宋体" w:cs="宋体"/>
          <w:sz w:val="44"/>
        </w:rPr>
        <w:t>三、合同格式（供参考）</w:t>
      </w:r>
    </w:p>
    <w:p w:rsidR="00A60AC5" w:rsidRDefault="00A60AC5">
      <w:pPr>
        <w:jc w:val="center"/>
        <w:rPr>
          <w:rFonts w:ascii="宋体" w:eastAsia="宋体" w:hAnsi="宋体" w:cs="宋体"/>
          <w:sz w:val="44"/>
        </w:rPr>
      </w:pPr>
    </w:p>
    <w:p w:rsidR="00A60AC5" w:rsidRDefault="00A60AC5">
      <w:pPr>
        <w:jc w:val="center"/>
        <w:rPr>
          <w:rFonts w:ascii="宋体" w:eastAsia="宋体" w:hAnsi="宋体" w:cs="宋体"/>
          <w:sz w:val="44"/>
        </w:rPr>
      </w:pPr>
    </w:p>
    <w:p w:rsidR="00182779" w:rsidRDefault="00182779">
      <w:pPr>
        <w:jc w:val="center"/>
        <w:rPr>
          <w:rFonts w:ascii="宋体" w:eastAsia="宋体" w:hAnsi="宋体" w:cs="宋体"/>
          <w:sz w:val="44"/>
        </w:rPr>
      </w:pPr>
    </w:p>
    <w:p w:rsidR="00182779" w:rsidRDefault="00182779">
      <w:pPr>
        <w:jc w:val="center"/>
        <w:rPr>
          <w:rFonts w:ascii="宋体" w:eastAsia="宋体" w:hAnsi="宋体" w:cs="宋体"/>
          <w:sz w:val="44"/>
        </w:rPr>
      </w:pPr>
    </w:p>
    <w:p w:rsidR="00182779" w:rsidRDefault="00182779">
      <w:pPr>
        <w:jc w:val="center"/>
        <w:rPr>
          <w:rFonts w:ascii="宋体" w:eastAsia="宋体" w:hAnsi="宋体" w:cs="宋体"/>
          <w:sz w:val="44"/>
        </w:rPr>
      </w:pPr>
    </w:p>
    <w:p w:rsidR="00182779" w:rsidRDefault="00182779">
      <w:pPr>
        <w:jc w:val="center"/>
        <w:rPr>
          <w:rFonts w:ascii="宋体" w:eastAsia="宋体" w:hAnsi="宋体" w:cs="宋体"/>
          <w:sz w:val="44"/>
        </w:rPr>
      </w:pPr>
    </w:p>
    <w:p w:rsidR="00182779" w:rsidRDefault="00182779">
      <w:pPr>
        <w:jc w:val="center"/>
        <w:rPr>
          <w:rFonts w:ascii="宋体" w:eastAsia="宋体" w:hAnsi="宋体" w:cs="宋体"/>
          <w:sz w:val="44"/>
        </w:rPr>
      </w:pPr>
    </w:p>
    <w:p w:rsidR="00A60AC5" w:rsidRDefault="00A60AC5">
      <w:pPr>
        <w:jc w:val="center"/>
        <w:rPr>
          <w:rFonts w:ascii="宋体" w:eastAsia="宋体" w:hAnsi="宋体" w:cs="宋体"/>
          <w:sz w:val="44"/>
        </w:rPr>
      </w:pPr>
    </w:p>
    <w:p w:rsidR="008E693C" w:rsidRDefault="0098634E" w:rsidP="00182779">
      <w:pPr>
        <w:tabs>
          <w:tab w:val="left" w:pos="1800"/>
        </w:tabs>
        <w:rPr>
          <w:rFonts w:ascii="宋体" w:eastAsia="宋体" w:hAnsi="宋体" w:cs="宋体"/>
        </w:rPr>
      </w:pPr>
      <w:r>
        <w:rPr>
          <w:rFonts w:ascii="宋体" w:eastAsia="宋体" w:hAnsi="宋体" w:cs="宋体" w:hint="eastAsia"/>
          <w:b/>
          <w:sz w:val="36"/>
        </w:rPr>
        <w:lastRenderedPageBreak/>
        <w:t>一、</w:t>
      </w:r>
      <w:r w:rsidR="00182779">
        <w:rPr>
          <w:rFonts w:ascii="宋体" w:eastAsia="宋体" w:hAnsi="宋体" w:cs="宋体" w:hint="eastAsia"/>
          <w:b/>
          <w:sz w:val="36"/>
        </w:rPr>
        <w:t>用户需求</w:t>
      </w:r>
    </w:p>
    <w:p w:rsidR="00E453E2" w:rsidRPr="00BE02FF" w:rsidRDefault="00E453E2" w:rsidP="00E453E2">
      <w:pPr>
        <w:spacing w:after="156"/>
        <w:ind w:firstLine="480"/>
        <w:rPr>
          <w:rFonts w:ascii="宋体" w:eastAsia="宋体" w:hAnsi="宋体" w:cs="宋体"/>
        </w:rPr>
      </w:pPr>
      <w:r w:rsidRPr="00BE02FF">
        <w:rPr>
          <w:rFonts w:ascii="宋体" w:eastAsia="宋体" w:hAnsi="宋体" w:cs="宋体" w:hint="eastAsia"/>
        </w:rPr>
        <w:t>本次</w:t>
      </w:r>
      <w:r w:rsidRPr="00BE02FF">
        <w:rPr>
          <w:rFonts w:ascii="宋体" w:eastAsia="宋体" w:hAnsi="宋体" w:cs="宋体"/>
        </w:rPr>
        <w:t>高清视频监控</w:t>
      </w:r>
      <w:r w:rsidRPr="00BE02FF">
        <w:rPr>
          <w:rFonts w:ascii="宋体" w:eastAsia="宋体" w:hAnsi="宋体" w:cs="宋体" w:hint="eastAsia"/>
        </w:rPr>
        <w:t>建设</w:t>
      </w:r>
      <w:r w:rsidRPr="00BE02FF">
        <w:rPr>
          <w:rFonts w:ascii="宋体" w:eastAsia="宋体" w:hAnsi="宋体" w:cs="宋体"/>
        </w:rPr>
        <w:t>推广应用，</w:t>
      </w:r>
      <w:r w:rsidRPr="00BE02FF">
        <w:rPr>
          <w:rFonts w:ascii="宋体" w:eastAsia="宋体" w:hAnsi="宋体" w:cs="宋体" w:hint="eastAsia"/>
        </w:rPr>
        <w:t>旨在宿舍</w:t>
      </w:r>
      <w:r w:rsidRPr="00BE02FF">
        <w:rPr>
          <w:rFonts w:ascii="宋体" w:eastAsia="宋体" w:hAnsi="宋体" w:cs="宋体"/>
        </w:rPr>
        <w:t>治安保障工作，</w:t>
      </w:r>
      <w:r w:rsidRPr="00BE02FF">
        <w:rPr>
          <w:rFonts w:ascii="宋体" w:eastAsia="宋体" w:hAnsi="宋体" w:cs="宋体" w:hint="eastAsia"/>
        </w:rPr>
        <w:t>本次</w:t>
      </w:r>
      <w:r w:rsidRPr="00BE02FF">
        <w:rPr>
          <w:rFonts w:ascii="宋体" w:eastAsia="宋体" w:hAnsi="宋体" w:cs="宋体"/>
        </w:rPr>
        <w:t>在</w:t>
      </w:r>
      <w:r w:rsidRPr="00BE02FF">
        <w:rPr>
          <w:rFonts w:ascii="宋体" w:eastAsia="宋体" w:hAnsi="宋体" w:cs="宋体" w:hint="eastAsia"/>
        </w:rPr>
        <w:t>城市学院建设网络</w:t>
      </w:r>
      <w:r w:rsidRPr="00BE02FF">
        <w:rPr>
          <w:rFonts w:ascii="宋体" w:eastAsia="宋体" w:hAnsi="宋体" w:cs="宋体"/>
        </w:rPr>
        <w:t>高清视频监控</w:t>
      </w:r>
      <w:r w:rsidRPr="00BE02FF">
        <w:rPr>
          <w:rFonts w:ascii="宋体" w:eastAsia="宋体" w:hAnsi="宋体" w:cs="宋体" w:hint="eastAsia"/>
        </w:rPr>
        <w:t>系统意义</w:t>
      </w:r>
      <w:r w:rsidRPr="00BE02FF">
        <w:rPr>
          <w:rFonts w:ascii="宋体" w:eastAsia="宋体" w:hAnsi="宋体" w:cs="宋体"/>
        </w:rPr>
        <w:t>重大</w:t>
      </w:r>
      <w:r w:rsidRPr="00BE02FF">
        <w:rPr>
          <w:rFonts w:ascii="宋体" w:eastAsia="宋体" w:hAnsi="宋体" w:cs="宋体" w:hint="eastAsia"/>
        </w:rPr>
        <w:t>。根据学校</w:t>
      </w:r>
      <w:r w:rsidRPr="00BE02FF">
        <w:rPr>
          <w:rFonts w:ascii="宋体" w:eastAsia="宋体" w:hAnsi="宋体" w:cs="宋体"/>
        </w:rPr>
        <w:t>实际</w:t>
      </w:r>
      <w:r w:rsidRPr="00BE02FF">
        <w:rPr>
          <w:rFonts w:ascii="宋体" w:eastAsia="宋体" w:hAnsi="宋体" w:cs="宋体" w:hint="eastAsia"/>
        </w:rPr>
        <w:t>视频</w:t>
      </w:r>
      <w:r w:rsidRPr="00BE02FF">
        <w:rPr>
          <w:rFonts w:ascii="宋体" w:eastAsia="宋体" w:hAnsi="宋体" w:cs="宋体"/>
        </w:rPr>
        <w:t>监控</w:t>
      </w:r>
      <w:r w:rsidRPr="00BE02FF">
        <w:rPr>
          <w:rFonts w:ascii="宋体" w:eastAsia="宋体" w:hAnsi="宋体" w:cs="宋体" w:hint="eastAsia"/>
        </w:rPr>
        <w:t>需求</w:t>
      </w:r>
      <w:r w:rsidRPr="00BE02FF">
        <w:rPr>
          <w:rFonts w:ascii="宋体" w:eastAsia="宋体" w:hAnsi="宋体" w:cs="宋体"/>
        </w:rPr>
        <w:t>，</w:t>
      </w:r>
      <w:r w:rsidRPr="00BE02FF">
        <w:rPr>
          <w:rFonts w:ascii="宋体" w:eastAsia="宋体" w:hAnsi="宋体" w:cs="宋体" w:hint="eastAsia"/>
        </w:rPr>
        <w:t>本次</w:t>
      </w:r>
      <w:r w:rsidRPr="00BE02FF">
        <w:rPr>
          <w:rFonts w:ascii="宋体" w:eastAsia="宋体" w:hAnsi="宋体" w:cs="宋体"/>
        </w:rPr>
        <w:t>建设采用</w:t>
      </w:r>
      <w:r w:rsidRPr="00BE02FF">
        <w:rPr>
          <w:rFonts w:ascii="宋体" w:eastAsia="宋体" w:hAnsi="宋体" w:cs="宋体" w:hint="eastAsia"/>
        </w:rPr>
        <w:t>网络</w:t>
      </w:r>
      <w:r w:rsidRPr="00BE02FF">
        <w:rPr>
          <w:rFonts w:ascii="宋体" w:eastAsia="宋体" w:hAnsi="宋体" w:cs="宋体"/>
        </w:rPr>
        <w:t>高清视频设备</w:t>
      </w:r>
      <w:r w:rsidRPr="00BE02FF">
        <w:rPr>
          <w:rFonts w:ascii="宋体" w:eastAsia="宋体" w:hAnsi="宋体" w:cs="宋体" w:hint="eastAsia"/>
        </w:rPr>
        <w:t>实现</w:t>
      </w:r>
      <w:r w:rsidRPr="00BE02FF">
        <w:rPr>
          <w:rFonts w:ascii="宋体" w:eastAsia="宋体" w:hAnsi="宋体" w:cs="宋体"/>
        </w:rPr>
        <w:t>远程</w:t>
      </w:r>
      <w:r w:rsidRPr="00BE02FF">
        <w:rPr>
          <w:rFonts w:ascii="宋体" w:eastAsia="宋体" w:hAnsi="宋体" w:cs="宋体" w:hint="eastAsia"/>
        </w:rPr>
        <w:t>视频监控</w:t>
      </w:r>
      <w:r w:rsidRPr="00BE02FF">
        <w:rPr>
          <w:rFonts w:ascii="宋体" w:eastAsia="宋体" w:hAnsi="宋体" w:cs="宋体"/>
        </w:rPr>
        <w:t>，</w:t>
      </w:r>
      <w:r w:rsidRPr="00BE02FF">
        <w:rPr>
          <w:rFonts w:ascii="宋体" w:eastAsia="宋体" w:hAnsi="宋体" w:cs="宋体" w:hint="eastAsia"/>
        </w:rPr>
        <w:t>主要</w:t>
      </w:r>
      <w:r w:rsidRPr="00BE02FF">
        <w:rPr>
          <w:rFonts w:ascii="宋体" w:eastAsia="宋体" w:hAnsi="宋体" w:cs="宋体"/>
        </w:rPr>
        <w:t>对</w:t>
      </w:r>
      <w:r w:rsidRPr="00BE02FF">
        <w:rPr>
          <w:rFonts w:ascii="宋体" w:eastAsia="宋体" w:hAnsi="宋体" w:cs="宋体" w:hint="eastAsia"/>
        </w:rPr>
        <w:t>宿舍</w:t>
      </w:r>
      <w:r w:rsidRPr="00BE02FF">
        <w:rPr>
          <w:rFonts w:ascii="宋体" w:eastAsia="宋体" w:hAnsi="宋体" w:cs="宋体"/>
        </w:rPr>
        <w:t>区</w:t>
      </w:r>
      <w:r w:rsidRPr="00BE02FF">
        <w:rPr>
          <w:rFonts w:ascii="宋体" w:eastAsia="宋体" w:hAnsi="宋体" w:cs="宋体" w:hint="eastAsia"/>
        </w:rPr>
        <w:t>内部主要出入口、走廊、消防通道</w:t>
      </w:r>
      <w:r w:rsidRPr="00BE02FF">
        <w:rPr>
          <w:rFonts w:ascii="宋体" w:eastAsia="宋体" w:hAnsi="宋体" w:cs="宋体"/>
        </w:rPr>
        <w:t>进行高清视频监控</w:t>
      </w:r>
      <w:r w:rsidRPr="00BE02FF">
        <w:rPr>
          <w:rFonts w:ascii="宋体" w:eastAsia="宋体" w:hAnsi="宋体" w:cs="宋体" w:hint="eastAsia"/>
        </w:rPr>
        <w:t>，</w:t>
      </w:r>
      <w:r w:rsidRPr="00BE02FF">
        <w:rPr>
          <w:rFonts w:ascii="宋体" w:eastAsia="宋体" w:hAnsi="宋体" w:cs="宋体"/>
        </w:rPr>
        <w:t>有利于</w:t>
      </w:r>
      <w:r w:rsidRPr="00BE02FF">
        <w:rPr>
          <w:rFonts w:ascii="宋体" w:eastAsia="宋体" w:hAnsi="宋体" w:cs="宋体" w:hint="eastAsia"/>
        </w:rPr>
        <w:t>24小时</w:t>
      </w:r>
      <w:r w:rsidRPr="00BE02FF">
        <w:rPr>
          <w:rFonts w:ascii="宋体" w:eastAsia="宋体" w:hAnsi="宋体" w:cs="宋体"/>
        </w:rPr>
        <w:t>在线</w:t>
      </w:r>
      <w:r w:rsidRPr="00BE02FF">
        <w:rPr>
          <w:rFonts w:ascii="宋体" w:eastAsia="宋体" w:hAnsi="宋体" w:cs="宋体" w:hint="eastAsia"/>
        </w:rPr>
        <w:t>视频监控</w:t>
      </w:r>
      <w:r w:rsidRPr="00BE02FF">
        <w:rPr>
          <w:rFonts w:ascii="宋体" w:eastAsia="宋体" w:hAnsi="宋体" w:cs="宋体"/>
        </w:rPr>
        <w:t>和记录</w:t>
      </w:r>
      <w:r w:rsidRPr="00BE02FF">
        <w:rPr>
          <w:rFonts w:ascii="宋体" w:eastAsia="宋体" w:hAnsi="宋体" w:cs="宋体" w:hint="eastAsia"/>
        </w:rPr>
        <w:t>。考虑到通信管道线路资源的负载量和避免重复建设，本次项目需利用校园原有传输链路。</w:t>
      </w:r>
    </w:p>
    <w:p w:rsidR="00E453E2" w:rsidRPr="00BE02FF" w:rsidRDefault="00E453E2" w:rsidP="00BE02FF">
      <w:pPr>
        <w:pStyle w:val="10"/>
        <w:spacing w:after="156"/>
        <w:rPr>
          <w:rFonts w:ascii="宋体" w:eastAsia="宋体" w:hAnsi="宋体" w:cs="宋体"/>
          <w:sz w:val="21"/>
        </w:rPr>
      </w:pPr>
      <w:r w:rsidRPr="00BE02FF">
        <w:rPr>
          <w:rFonts w:ascii="宋体" w:eastAsia="宋体" w:hAnsi="宋体" w:cs="宋体" w:hint="eastAsia"/>
          <w:sz w:val="21"/>
        </w:rPr>
        <w:t>布点设计：</w:t>
      </w:r>
    </w:p>
    <w:p w:rsidR="00E453E2" w:rsidRPr="00BE02FF" w:rsidRDefault="00E453E2" w:rsidP="00BE02FF">
      <w:pPr>
        <w:pStyle w:val="10"/>
        <w:spacing w:after="156"/>
        <w:rPr>
          <w:rFonts w:ascii="宋体" w:eastAsia="宋体" w:hAnsi="宋体" w:cs="宋体"/>
          <w:sz w:val="21"/>
        </w:rPr>
      </w:pPr>
      <w:r w:rsidRPr="00BE02FF">
        <w:rPr>
          <w:rFonts w:ascii="宋体" w:eastAsia="宋体" w:hAnsi="宋体" w:cs="宋体" w:hint="eastAsia"/>
          <w:sz w:val="21"/>
        </w:rPr>
        <w:t>1）宿舍区主要出入口：宿舍区</w:t>
      </w:r>
      <w:r w:rsidRPr="00BE02FF">
        <w:rPr>
          <w:rFonts w:ascii="宋体" w:eastAsia="宋体" w:hAnsi="宋体" w:cs="宋体"/>
          <w:sz w:val="21"/>
        </w:rPr>
        <w:t>出入口，</w:t>
      </w:r>
      <w:r w:rsidRPr="00BE02FF">
        <w:rPr>
          <w:rFonts w:ascii="宋体" w:eastAsia="宋体" w:hAnsi="宋体" w:cs="宋体" w:hint="eastAsia"/>
          <w:sz w:val="21"/>
        </w:rPr>
        <w:t>对</w:t>
      </w:r>
      <w:r w:rsidRPr="00BE02FF">
        <w:rPr>
          <w:rFonts w:ascii="宋体" w:eastAsia="宋体" w:hAnsi="宋体" w:cs="宋体"/>
          <w:sz w:val="21"/>
        </w:rPr>
        <w:t>出入人员</w:t>
      </w:r>
      <w:r w:rsidRPr="00BE02FF">
        <w:rPr>
          <w:rFonts w:ascii="宋体" w:eastAsia="宋体" w:hAnsi="宋体" w:cs="宋体" w:hint="eastAsia"/>
          <w:sz w:val="21"/>
        </w:rPr>
        <w:t>进行2</w:t>
      </w:r>
      <w:r w:rsidRPr="00BE02FF">
        <w:rPr>
          <w:rFonts w:ascii="宋体" w:eastAsia="宋体" w:hAnsi="宋体" w:cs="宋体"/>
          <w:sz w:val="21"/>
        </w:rPr>
        <w:t>4</w:t>
      </w:r>
      <w:r w:rsidRPr="00BE02FF">
        <w:rPr>
          <w:rFonts w:ascii="宋体" w:eastAsia="宋体" w:hAnsi="宋体" w:cs="宋体" w:hint="eastAsia"/>
          <w:sz w:val="21"/>
        </w:rPr>
        <w:t>小时</w:t>
      </w:r>
      <w:r w:rsidRPr="00BE02FF">
        <w:rPr>
          <w:rFonts w:ascii="宋体" w:eastAsia="宋体" w:hAnsi="宋体" w:cs="宋体"/>
          <w:sz w:val="21"/>
        </w:rPr>
        <w:t>监控</w:t>
      </w:r>
      <w:r w:rsidRPr="00BE02FF">
        <w:rPr>
          <w:rFonts w:ascii="宋体" w:eastAsia="宋体" w:hAnsi="宋体" w:cs="宋体" w:hint="eastAsia"/>
          <w:sz w:val="21"/>
        </w:rPr>
        <w:t>，有效</w:t>
      </w:r>
      <w:r w:rsidRPr="00BE02FF">
        <w:rPr>
          <w:rFonts w:ascii="宋体" w:eastAsia="宋体" w:hAnsi="宋体" w:cs="宋体"/>
          <w:sz w:val="21"/>
        </w:rPr>
        <w:t>记录出入</w:t>
      </w:r>
      <w:r w:rsidRPr="00BE02FF">
        <w:rPr>
          <w:rFonts w:ascii="宋体" w:eastAsia="宋体" w:hAnsi="宋体" w:cs="宋体" w:hint="eastAsia"/>
          <w:sz w:val="21"/>
        </w:rPr>
        <w:t>宿舍</w:t>
      </w:r>
      <w:r w:rsidRPr="00BE02FF">
        <w:rPr>
          <w:rFonts w:ascii="宋体" w:eastAsia="宋体" w:hAnsi="宋体" w:cs="宋体"/>
          <w:sz w:val="21"/>
        </w:rPr>
        <w:t>区</w:t>
      </w:r>
      <w:r w:rsidRPr="00BE02FF">
        <w:rPr>
          <w:rFonts w:ascii="宋体" w:eastAsia="宋体" w:hAnsi="宋体" w:cs="宋体" w:hint="eastAsia"/>
          <w:sz w:val="21"/>
        </w:rPr>
        <w:t>人员情况</w:t>
      </w:r>
      <w:r w:rsidRPr="00BE02FF">
        <w:rPr>
          <w:rFonts w:ascii="宋体" w:eastAsia="宋体" w:hAnsi="宋体" w:cs="宋体"/>
          <w:sz w:val="21"/>
        </w:rPr>
        <w:t>，</w:t>
      </w:r>
      <w:r w:rsidRPr="00BE02FF">
        <w:rPr>
          <w:rFonts w:ascii="宋体" w:eastAsia="宋体" w:hAnsi="宋体" w:cs="宋体" w:hint="eastAsia"/>
          <w:sz w:val="21"/>
        </w:rPr>
        <w:t>发生</w:t>
      </w:r>
      <w:r w:rsidRPr="00BE02FF">
        <w:rPr>
          <w:rFonts w:ascii="宋体" w:eastAsia="宋体" w:hAnsi="宋体" w:cs="宋体"/>
          <w:sz w:val="21"/>
        </w:rPr>
        <w:t>案件</w:t>
      </w:r>
      <w:r w:rsidRPr="00BE02FF">
        <w:rPr>
          <w:rFonts w:ascii="宋体" w:eastAsia="宋体" w:hAnsi="宋体" w:cs="宋体" w:hint="eastAsia"/>
          <w:sz w:val="21"/>
        </w:rPr>
        <w:t>时</w:t>
      </w:r>
      <w:r w:rsidRPr="00BE02FF">
        <w:rPr>
          <w:rFonts w:ascii="宋体" w:eastAsia="宋体" w:hAnsi="宋体" w:cs="宋体"/>
          <w:sz w:val="21"/>
        </w:rPr>
        <w:t>，</w:t>
      </w:r>
      <w:r w:rsidRPr="00BE02FF">
        <w:rPr>
          <w:rFonts w:ascii="宋体" w:eastAsia="宋体" w:hAnsi="宋体" w:cs="宋体" w:hint="eastAsia"/>
          <w:sz w:val="21"/>
        </w:rPr>
        <w:t>能快速</w:t>
      </w:r>
      <w:r w:rsidRPr="00BE02FF">
        <w:rPr>
          <w:rFonts w:ascii="宋体" w:eastAsia="宋体" w:hAnsi="宋体" w:cs="宋体"/>
          <w:sz w:val="21"/>
        </w:rPr>
        <w:t>锁定违法</w:t>
      </w:r>
      <w:r w:rsidRPr="00BE02FF">
        <w:rPr>
          <w:rFonts w:ascii="宋体" w:eastAsia="宋体" w:hAnsi="宋体" w:cs="宋体" w:hint="eastAsia"/>
          <w:sz w:val="21"/>
        </w:rPr>
        <w:t>嫌疑人。</w:t>
      </w:r>
      <w:r w:rsidRPr="00BE02FF">
        <w:rPr>
          <w:rFonts w:ascii="宋体" w:eastAsia="宋体" w:hAnsi="宋体" w:cs="宋体"/>
          <w:sz w:val="21"/>
        </w:rPr>
        <w:t>根据现场选择安装方式</w:t>
      </w:r>
      <w:r w:rsidRPr="00BE02FF">
        <w:rPr>
          <w:rFonts w:ascii="宋体" w:eastAsia="宋体" w:hAnsi="宋体" w:cs="宋体" w:hint="eastAsia"/>
          <w:sz w:val="21"/>
        </w:rPr>
        <w:t>。</w:t>
      </w:r>
    </w:p>
    <w:p w:rsidR="00E453E2" w:rsidRPr="00BE02FF" w:rsidRDefault="00E453E2" w:rsidP="00BE02FF">
      <w:pPr>
        <w:pStyle w:val="10"/>
        <w:spacing w:after="156"/>
        <w:rPr>
          <w:rFonts w:ascii="宋体" w:eastAsia="宋体" w:hAnsi="宋体" w:cs="宋体"/>
          <w:sz w:val="21"/>
        </w:rPr>
      </w:pPr>
      <w:r w:rsidRPr="00BE02FF">
        <w:rPr>
          <w:rFonts w:ascii="宋体" w:eastAsia="宋体" w:hAnsi="宋体" w:cs="宋体" w:hint="eastAsia"/>
          <w:sz w:val="21"/>
        </w:rPr>
        <w:t>2）宿舍区走廊：对进出宿舍房间人员、走廊进行2</w:t>
      </w:r>
      <w:r w:rsidRPr="00BE02FF">
        <w:rPr>
          <w:rFonts w:ascii="宋体" w:eastAsia="宋体" w:hAnsi="宋体" w:cs="宋体"/>
          <w:sz w:val="21"/>
        </w:rPr>
        <w:t>4</w:t>
      </w:r>
      <w:r w:rsidRPr="00BE02FF">
        <w:rPr>
          <w:rFonts w:ascii="宋体" w:eastAsia="宋体" w:hAnsi="宋体" w:cs="宋体" w:hint="eastAsia"/>
          <w:sz w:val="21"/>
        </w:rPr>
        <w:t>小时监控，有效记录出入宿舍房间人员情况，和记录走廊情况，对危险事件发生时，能够及时有效赶往现场以及溯源案发发生情况。</w:t>
      </w:r>
    </w:p>
    <w:p w:rsidR="00E453E2" w:rsidRPr="00BE02FF" w:rsidRDefault="00E453E2" w:rsidP="00BE02FF">
      <w:pPr>
        <w:pStyle w:val="10"/>
        <w:spacing w:after="156"/>
        <w:rPr>
          <w:rFonts w:ascii="宋体" w:eastAsia="宋体" w:hAnsi="宋体" w:cs="宋体"/>
          <w:sz w:val="21"/>
        </w:rPr>
      </w:pPr>
      <w:r w:rsidRPr="00BE02FF">
        <w:rPr>
          <w:rFonts w:ascii="宋体" w:eastAsia="宋体" w:hAnsi="宋体" w:cs="宋体" w:hint="eastAsia"/>
          <w:sz w:val="21"/>
        </w:rPr>
        <w:t>3）宿舍区消防通道：对宿舍区消防应急通道进行2</w:t>
      </w:r>
      <w:r w:rsidRPr="00BE02FF">
        <w:rPr>
          <w:rFonts w:ascii="宋体" w:eastAsia="宋体" w:hAnsi="宋体" w:cs="宋体"/>
          <w:sz w:val="21"/>
        </w:rPr>
        <w:t>4</w:t>
      </w:r>
      <w:r w:rsidRPr="00BE02FF">
        <w:rPr>
          <w:rFonts w:ascii="宋体" w:eastAsia="宋体" w:hAnsi="宋体" w:cs="宋体" w:hint="eastAsia"/>
          <w:sz w:val="21"/>
        </w:rPr>
        <w:t>小时监控，发现有车辆或障碍物占用消防通道，可以及时处理撤离障碍物体，对人群密集的宿舍区进行有效的安全保障通道。</w:t>
      </w:r>
    </w:p>
    <w:p w:rsidR="00E453E2" w:rsidRPr="005D253E" w:rsidRDefault="00E453E2" w:rsidP="00E453E2">
      <w:pPr>
        <w:pStyle w:val="2"/>
        <w:adjustRightInd w:val="0"/>
        <w:snapToGrid w:val="0"/>
        <w:spacing w:before="0" w:after="0" w:line="360" w:lineRule="auto"/>
        <w:jc w:val="left"/>
      </w:pPr>
      <w:bookmarkStart w:id="1" w:name="_Toc11770293"/>
      <w:r w:rsidRPr="005D253E">
        <w:rPr>
          <w:rFonts w:hint="eastAsia"/>
        </w:rPr>
        <w:t>建设清单</w:t>
      </w:r>
    </w:p>
    <w:tbl>
      <w:tblPr>
        <w:tblW w:w="5292" w:type="pct"/>
        <w:jc w:val="center"/>
        <w:tblLayout w:type="fixed"/>
        <w:tblLook w:val="04A0" w:firstRow="1" w:lastRow="0" w:firstColumn="1" w:lastColumn="0" w:noHBand="0" w:noVBand="1"/>
      </w:tblPr>
      <w:tblGrid>
        <w:gridCol w:w="627"/>
        <w:gridCol w:w="1799"/>
        <w:gridCol w:w="4808"/>
        <w:gridCol w:w="498"/>
        <w:gridCol w:w="565"/>
        <w:gridCol w:w="723"/>
      </w:tblGrid>
      <w:tr w:rsidR="00E453E2" w:rsidRPr="005D253E" w:rsidTr="00E453E2">
        <w:trPr>
          <w:trHeight w:val="339"/>
          <w:jc w:val="center"/>
        </w:trPr>
        <w:tc>
          <w:tcPr>
            <w:tcW w:w="3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b/>
                <w:bCs/>
                <w:color w:val="000000"/>
                <w:sz w:val="20"/>
                <w:szCs w:val="20"/>
              </w:rPr>
            </w:pPr>
            <w:r w:rsidRPr="005D253E">
              <w:rPr>
                <w:rFonts w:ascii="宋体" w:eastAsia="宋体" w:hAnsi="宋体" w:cs="宋体" w:hint="eastAsia"/>
                <w:b/>
                <w:bCs/>
                <w:color w:val="000000"/>
                <w:kern w:val="0"/>
                <w:sz w:val="20"/>
                <w:szCs w:val="20"/>
                <w:lang w:bidi="ar"/>
              </w:rPr>
              <w:t>序号</w:t>
            </w:r>
          </w:p>
        </w:tc>
        <w:tc>
          <w:tcPr>
            <w:tcW w:w="9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b/>
                <w:bCs/>
                <w:color w:val="000000"/>
                <w:sz w:val="20"/>
                <w:szCs w:val="20"/>
              </w:rPr>
            </w:pPr>
            <w:r w:rsidRPr="005D253E">
              <w:rPr>
                <w:rFonts w:ascii="宋体" w:eastAsia="宋体" w:hAnsi="宋体" w:cs="宋体" w:hint="eastAsia"/>
                <w:b/>
                <w:bCs/>
                <w:color w:val="000000"/>
                <w:kern w:val="0"/>
                <w:sz w:val="20"/>
                <w:szCs w:val="20"/>
                <w:lang w:bidi="ar"/>
              </w:rPr>
              <w:t>货物名称</w:t>
            </w:r>
          </w:p>
        </w:tc>
        <w:tc>
          <w:tcPr>
            <w:tcW w:w="26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b/>
                <w:bCs/>
                <w:color w:val="000000"/>
                <w:sz w:val="20"/>
                <w:szCs w:val="20"/>
              </w:rPr>
            </w:pPr>
            <w:r w:rsidRPr="005D253E">
              <w:rPr>
                <w:rFonts w:ascii="宋体" w:eastAsia="宋体" w:hAnsi="宋体" w:cs="宋体" w:hint="eastAsia"/>
                <w:b/>
                <w:bCs/>
                <w:color w:val="000000"/>
                <w:kern w:val="0"/>
                <w:sz w:val="20"/>
                <w:szCs w:val="20"/>
                <w:lang w:bidi="ar"/>
              </w:rPr>
              <w:t>规格参数</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b/>
                <w:bCs/>
                <w:color w:val="000000"/>
                <w:sz w:val="20"/>
                <w:szCs w:val="20"/>
              </w:rPr>
            </w:pPr>
            <w:r w:rsidRPr="005D253E">
              <w:rPr>
                <w:rFonts w:ascii="宋体" w:eastAsia="宋体" w:hAnsi="宋体" w:cs="宋体" w:hint="eastAsia"/>
                <w:b/>
                <w:bCs/>
                <w:color w:val="000000"/>
                <w:kern w:val="0"/>
                <w:sz w:val="20"/>
                <w:szCs w:val="20"/>
                <w:lang w:bidi="ar"/>
              </w:rPr>
              <w:t>单位</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b/>
                <w:bCs/>
                <w:color w:val="000000"/>
                <w:sz w:val="20"/>
                <w:szCs w:val="20"/>
              </w:rPr>
            </w:pPr>
            <w:r w:rsidRPr="005D253E">
              <w:rPr>
                <w:rFonts w:ascii="宋体" w:eastAsia="宋体" w:hAnsi="宋体" w:cs="宋体" w:hint="eastAsia"/>
                <w:b/>
                <w:bCs/>
                <w:color w:val="000000"/>
                <w:kern w:val="0"/>
                <w:sz w:val="20"/>
                <w:szCs w:val="20"/>
                <w:lang w:bidi="ar"/>
              </w:rPr>
              <w:t>数量</w:t>
            </w:r>
          </w:p>
        </w:tc>
        <w:tc>
          <w:tcPr>
            <w:tcW w:w="3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b/>
                <w:bCs/>
                <w:color w:val="000000"/>
                <w:sz w:val="20"/>
                <w:szCs w:val="20"/>
              </w:rPr>
            </w:pPr>
            <w:r w:rsidRPr="005D253E">
              <w:rPr>
                <w:rFonts w:ascii="宋体" w:eastAsia="宋体" w:hAnsi="宋体" w:cs="宋体" w:hint="eastAsia"/>
                <w:b/>
                <w:bCs/>
                <w:color w:val="000000"/>
                <w:kern w:val="0"/>
                <w:sz w:val="20"/>
                <w:szCs w:val="20"/>
                <w:lang w:bidi="ar"/>
              </w:rPr>
              <w:t>备注</w:t>
            </w:r>
          </w:p>
        </w:tc>
      </w:tr>
      <w:tr w:rsidR="00E453E2" w:rsidRPr="005D253E" w:rsidTr="00E453E2">
        <w:trPr>
          <w:trHeight w:val="339"/>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spacing w:after="156"/>
              <w:rPr>
                <w:rFonts w:ascii="宋体" w:eastAsia="宋体" w:hAnsi="宋体" w:cs="宋体"/>
                <w:b/>
                <w:bCs/>
                <w:color w:val="000000"/>
                <w:sz w:val="20"/>
                <w:szCs w:val="20"/>
              </w:rPr>
            </w:pPr>
            <w:r w:rsidRPr="005D253E">
              <w:rPr>
                <w:rFonts w:ascii="宋体" w:eastAsia="宋体" w:hAnsi="宋体" w:cs="宋体" w:hint="eastAsia"/>
                <w:b/>
                <w:bCs/>
                <w:color w:val="000000"/>
                <w:kern w:val="0"/>
                <w:sz w:val="20"/>
                <w:szCs w:val="20"/>
                <w:lang w:bidi="ar"/>
              </w:rPr>
              <w:t>一、全彩高清监控建设</w:t>
            </w:r>
          </w:p>
        </w:tc>
      </w:tr>
      <w:tr w:rsidR="00E453E2" w:rsidRPr="005D253E" w:rsidTr="00E453E2">
        <w:trPr>
          <w:trHeight w:val="339"/>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spacing w:after="156"/>
              <w:rPr>
                <w:rFonts w:ascii="宋体" w:eastAsia="宋体" w:hAnsi="宋体" w:cs="宋体"/>
                <w:b/>
                <w:bCs/>
                <w:color w:val="000000"/>
                <w:sz w:val="20"/>
                <w:szCs w:val="20"/>
              </w:rPr>
            </w:pPr>
            <w:r w:rsidRPr="005D253E">
              <w:rPr>
                <w:rFonts w:ascii="宋体" w:eastAsia="宋体" w:hAnsi="宋体" w:cs="宋体" w:hint="eastAsia"/>
                <w:b/>
                <w:bCs/>
                <w:color w:val="000000"/>
                <w:kern w:val="0"/>
                <w:sz w:val="20"/>
                <w:szCs w:val="20"/>
                <w:lang w:bidi="ar"/>
              </w:rPr>
              <w:t>1.1前端部分</w:t>
            </w:r>
          </w:p>
        </w:tc>
      </w:tr>
      <w:tr w:rsidR="00E453E2" w:rsidRPr="005D253E" w:rsidTr="00E453E2">
        <w:trPr>
          <w:trHeight w:val="90"/>
          <w:jc w:val="center"/>
        </w:trPr>
        <w:tc>
          <w:tcPr>
            <w:tcW w:w="3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sz w:val="20"/>
                <w:szCs w:val="20"/>
              </w:rPr>
            </w:pPr>
            <w:r w:rsidRPr="005D253E">
              <w:rPr>
                <w:rFonts w:ascii="宋体" w:eastAsia="宋体" w:hAnsi="宋体" w:cs="宋体" w:hint="eastAsia"/>
                <w:color w:val="000000"/>
                <w:kern w:val="0"/>
                <w:sz w:val="20"/>
                <w:szCs w:val="20"/>
                <w:lang w:bidi="ar"/>
              </w:rPr>
              <w:t>1</w:t>
            </w:r>
          </w:p>
        </w:tc>
        <w:tc>
          <w:tcPr>
            <w:tcW w:w="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sz w:val="20"/>
                <w:szCs w:val="20"/>
              </w:rPr>
            </w:pPr>
            <w:r w:rsidRPr="005D253E">
              <w:rPr>
                <w:rFonts w:ascii="宋体" w:eastAsia="宋体" w:hAnsi="宋体" w:cs="宋体" w:hint="eastAsia"/>
                <w:color w:val="000000"/>
                <w:kern w:val="0"/>
                <w:sz w:val="20"/>
                <w:szCs w:val="20"/>
                <w:lang w:bidi="ar"/>
              </w:rPr>
              <w:t>400万全彩摄像机</w:t>
            </w:r>
          </w:p>
        </w:tc>
        <w:tc>
          <w:tcPr>
            <w:tcW w:w="26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sz w:val="20"/>
                <w:szCs w:val="20"/>
              </w:rPr>
            </w:pPr>
            <w:r w:rsidRPr="005D253E">
              <w:rPr>
                <w:rFonts w:ascii="宋体" w:eastAsia="宋体" w:hAnsi="宋体" w:cs="宋体" w:hint="eastAsia"/>
                <w:kern w:val="0"/>
                <w:sz w:val="20"/>
                <w:szCs w:val="20"/>
              </w:rPr>
              <w:t>详见“2.3</w:t>
            </w:r>
            <w:r w:rsidRPr="005D253E">
              <w:rPr>
                <w:rFonts w:ascii="宋体" w:eastAsia="宋体" w:hAnsi="宋体" w:cs="宋体" w:hint="eastAsia"/>
                <w:kern w:val="0"/>
                <w:sz w:val="20"/>
                <w:szCs w:val="20"/>
              </w:rPr>
              <w:tab/>
              <w:t>400万像素全彩枪机技术要求”</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台</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6</w:t>
            </w:r>
          </w:p>
        </w:tc>
        <w:tc>
          <w:tcPr>
            <w:tcW w:w="3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p>
        </w:tc>
      </w:tr>
      <w:tr w:rsidR="00E453E2" w:rsidRPr="005D253E" w:rsidTr="00E453E2">
        <w:trPr>
          <w:trHeight w:val="339"/>
          <w:jc w:val="center"/>
        </w:trPr>
        <w:tc>
          <w:tcPr>
            <w:tcW w:w="3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2</w:t>
            </w:r>
          </w:p>
        </w:tc>
        <w:tc>
          <w:tcPr>
            <w:tcW w:w="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200万全彩摄像机</w:t>
            </w:r>
          </w:p>
        </w:tc>
        <w:tc>
          <w:tcPr>
            <w:tcW w:w="26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kern w:val="0"/>
                <w:sz w:val="20"/>
                <w:szCs w:val="20"/>
              </w:rPr>
              <w:t>详见“2.3</w:t>
            </w:r>
            <w:r w:rsidRPr="005D253E">
              <w:rPr>
                <w:rFonts w:ascii="宋体" w:eastAsia="宋体" w:hAnsi="宋体" w:cs="宋体" w:hint="eastAsia"/>
                <w:kern w:val="0"/>
                <w:sz w:val="20"/>
                <w:szCs w:val="20"/>
              </w:rPr>
              <w:tab/>
              <w:t>200万像素全彩枪机技术要求”</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台</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182</w:t>
            </w:r>
          </w:p>
        </w:tc>
        <w:tc>
          <w:tcPr>
            <w:tcW w:w="3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p>
        </w:tc>
      </w:tr>
      <w:tr w:rsidR="00E453E2" w:rsidRPr="005D253E" w:rsidTr="00E453E2">
        <w:trPr>
          <w:trHeight w:val="339"/>
          <w:jc w:val="center"/>
        </w:trPr>
        <w:tc>
          <w:tcPr>
            <w:tcW w:w="3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3</w:t>
            </w:r>
          </w:p>
        </w:tc>
        <w:tc>
          <w:tcPr>
            <w:tcW w:w="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摄像机支架</w:t>
            </w:r>
          </w:p>
        </w:tc>
        <w:tc>
          <w:tcPr>
            <w:tcW w:w="26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1.名称：枪机支架2．类别：壁装支架／白／铝合金</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proofErr w:type="gramStart"/>
            <w:r w:rsidRPr="005D253E">
              <w:rPr>
                <w:rFonts w:ascii="宋体" w:eastAsia="宋体" w:hAnsi="宋体" w:cs="宋体" w:hint="eastAsia"/>
                <w:color w:val="000000"/>
                <w:kern w:val="0"/>
                <w:sz w:val="20"/>
                <w:szCs w:val="20"/>
                <w:lang w:bidi="ar"/>
              </w:rPr>
              <w:t>个</w:t>
            </w:r>
            <w:proofErr w:type="gramEnd"/>
          </w:p>
        </w:tc>
        <w:tc>
          <w:tcPr>
            <w:tcW w:w="3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184</w:t>
            </w:r>
          </w:p>
        </w:tc>
        <w:tc>
          <w:tcPr>
            <w:tcW w:w="3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p>
        </w:tc>
      </w:tr>
      <w:tr w:rsidR="00E453E2" w:rsidRPr="005D253E" w:rsidTr="00E453E2">
        <w:trPr>
          <w:trHeight w:val="339"/>
          <w:jc w:val="center"/>
        </w:trPr>
        <w:tc>
          <w:tcPr>
            <w:tcW w:w="3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4</w:t>
            </w:r>
          </w:p>
        </w:tc>
        <w:tc>
          <w:tcPr>
            <w:tcW w:w="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定制吊装支架</w:t>
            </w:r>
          </w:p>
        </w:tc>
        <w:tc>
          <w:tcPr>
            <w:tcW w:w="26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根据现场安装要求定制支架</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proofErr w:type="gramStart"/>
            <w:r w:rsidRPr="005D253E">
              <w:rPr>
                <w:rFonts w:ascii="宋体" w:eastAsia="宋体" w:hAnsi="宋体" w:cs="宋体" w:hint="eastAsia"/>
                <w:color w:val="000000"/>
                <w:kern w:val="0"/>
                <w:sz w:val="20"/>
                <w:szCs w:val="20"/>
                <w:lang w:bidi="ar"/>
              </w:rPr>
              <w:t>个</w:t>
            </w:r>
            <w:proofErr w:type="gramEnd"/>
          </w:p>
        </w:tc>
        <w:tc>
          <w:tcPr>
            <w:tcW w:w="3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4</w:t>
            </w:r>
          </w:p>
        </w:tc>
        <w:tc>
          <w:tcPr>
            <w:tcW w:w="3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p>
        </w:tc>
      </w:tr>
      <w:tr w:rsidR="00E453E2" w:rsidRPr="005D253E" w:rsidTr="00E453E2">
        <w:trPr>
          <w:trHeight w:val="339"/>
          <w:jc w:val="center"/>
        </w:trPr>
        <w:tc>
          <w:tcPr>
            <w:tcW w:w="3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5</w:t>
            </w:r>
          </w:p>
        </w:tc>
        <w:tc>
          <w:tcPr>
            <w:tcW w:w="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防水接线盒</w:t>
            </w:r>
          </w:p>
        </w:tc>
        <w:tc>
          <w:tcPr>
            <w:tcW w:w="26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1.名称：防水接线盒2．规格：86*86*86</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proofErr w:type="gramStart"/>
            <w:r w:rsidRPr="005D253E">
              <w:rPr>
                <w:rFonts w:ascii="宋体" w:eastAsia="宋体" w:hAnsi="宋体" w:cs="宋体" w:hint="eastAsia"/>
                <w:color w:val="000000"/>
                <w:kern w:val="0"/>
                <w:sz w:val="20"/>
                <w:szCs w:val="20"/>
                <w:lang w:bidi="ar"/>
              </w:rPr>
              <w:t>个</w:t>
            </w:r>
            <w:proofErr w:type="gramEnd"/>
          </w:p>
        </w:tc>
        <w:tc>
          <w:tcPr>
            <w:tcW w:w="3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188</w:t>
            </w:r>
          </w:p>
        </w:tc>
        <w:tc>
          <w:tcPr>
            <w:tcW w:w="3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p>
        </w:tc>
      </w:tr>
      <w:tr w:rsidR="00E453E2" w:rsidRPr="005D253E" w:rsidTr="00E453E2">
        <w:trPr>
          <w:trHeight w:val="339"/>
          <w:jc w:val="center"/>
        </w:trPr>
        <w:tc>
          <w:tcPr>
            <w:tcW w:w="3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6</w:t>
            </w:r>
          </w:p>
        </w:tc>
        <w:tc>
          <w:tcPr>
            <w:tcW w:w="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设备箱</w:t>
            </w:r>
          </w:p>
        </w:tc>
        <w:tc>
          <w:tcPr>
            <w:tcW w:w="26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监控室内设备箱专用</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套</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7</w:t>
            </w:r>
          </w:p>
        </w:tc>
        <w:tc>
          <w:tcPr>
            <w:tcW w:w="3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p>
        </w:tc>
      </w:tr>
      <w:tr w:rsidR="00E453E2" w:rsidRPr="005D253E" w:rsidTr="00E453E2">
        <w:trPr>
          <w:trHeight w:val="339"/>
          <w:jc w:val="center"/>
        </w:trPr>
        <w:tc>
          <w:tcPr>
            <w:tcW w:w="3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7</w:t>
            </w:r>
          </w:p>
        </w:tc>
        <w:tc>
          <w:tcPr>
            <w:tcW w:w="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6U挂墙机柜</w:t>
            </w:r>
          </w:p>
        </w:tc>
        <w:tc>
          <w:tcPr>
            <w:tcW w:w="26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1.名称：6U挂墙机柜2．材质：6U，300*530*400，玻璃门、冷轧钢材质</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套</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6</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p>
        </w:tc>
      </w:tr>
      <w:tr w:rsidR="00E453E2" w:rsidRPr="005D253E" w:rsidTr="00E453E2">
        <w:trPr>
          <w:trHeight w:val="339"/>
          <w:jc w:val="center"/>
        </w:trPr>
        <w:tc>
          <w:tcPr>
            <w:tcW w:w="3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8</w:t>
            </w:r>
          </w:p>
        </w:tc>
        <w:tc>
          <w:tcPr>
            <w:tcW w:w="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24口全千兆POE交换机</w:t>
            </w:r>
          </w:p>
        </w:tc>
        <w:tc>
          <w:tcPr>
            <w:tcW w:w="26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1.轻网管提供24个千兆</w:t>
            </w:r>
            <w:proofErr w:type="spellStart"/>
            <w:r w:rsidRPr="005D253E">
              <w:rPr>
                <w:rFonts w:ascii="宋体" w:eastAsia="宋体" w:hAnsi="宋体" w:cs="宋体" w:hint="eastAsia"/>
                <w:color w:val="000000"/>
                <w:kern w:val="0"/>
                <w:sz w:val="20"/>
                <w:szCs w:val="20"/>
                <w:lang w:bidi="ar"/>
              </w:rPr>
              <w:t>PoE</w:t>
            </w:r>
            <w:proofErr w:type="spellEnd"/>
            <w:r w:rsidRPr="005D253E">
              <w:rPr>
                <w:rFonts w:ascii="宋体" w:eastAsia="宋体" w:hAnsi="宋体" w:cs="宋体" w:hint="eastAsia"/>
                <w:color w:val="000000"/>
                <w:kern w:val="0"/>
                <w:sz w:val="20"/>
                <w:szCs w:val="20"/>
                <w:lang w:bidi="ar"/>
              </w:rPr>
              <w:t>电口、2个</w:t>
            </w:r>
            <w:proofErr w:type="gramStart"/>
            <w:r w:rsidRPr="005D253E">
              <w:rPr>
                <w:rFonts w:ascii="宋体" w:eastAsia="宋体" w:hAnsi="宋体" w:cs="宋体" w:hint="eastAsia"/>
                <w:color w:val="000000"/>
                <w:kern w:val="0"/>
                <w:sz w:val="20"/>
                <w:szCs w:val="20"/>
                <w:lang w:bidi="ar"/>
              </w:rPr>
              <w:t>千兆光口</w:t>
            </w:r>
            <w:proofErr w:type="gramEnd"/>
            <w:r w:rsidRPr="005D253E">
              <w:rPr>
                <w:rFonts w:ascii="宋体" w:eastAsia="宋体" w:hAnsi="宋体" w:cs="宋体" w:hint="eastAsia"/>
                <w:color w:val="000000"/>
                <w:kern w:val="0"/>
                <w:sz w:val="20"/>
                <w:szCs w:val="20"/>
                <w:lang w:bidi="ar"/>
              </w:rPr>
              <w:br/>
              <w:t>2.支持IEEE 802.3at/</w:t>
            </w:r>
            <w:proofErr w:type="spellStart"/>
            <w:r w:rsidRPr="005D253E">
              <w:rPr>
                <w:rFonts w:ascii="宋体" w:eastAsia="宋体" w:hAnsi="宋体" w:cs="宋体" w:hint="eastAsia"/>
                <w:color w:val="000000"/>
                <w:kern w:val="0"/>
                <w:sz w:val="20"/>
                <w:szCs w:val="20"/>
                <w:lang w:bidi="ar"/>
              </w:rPr>
              <w:t>af</w:t>
            </w:r>
            <w:proofErr w:type="spellEnd"/>
            <w:r w:rsidRPr="005D253E">
              <w:rPr>
                <w:rFonts w:ascii="宋体" w:eastAsia="宋体" w:hAnsi="宋体" w:cs="宋体" w:hint="eastAsia"/>
                <w:color w:val="000000"/>
                <w:kern w:val="0"/>
                <w:sz w:val="20"/>
                <w:szCs w:val="20"/>
                <w:lang w:bidi="ar"/>
              </w:rPr>
              <w:t>标准</w:t>
            </w:r>
            <w:r w:rsidRPr="005D253E">
              <w:rPr>
                <w:rFonts w:ascii="宋体" w:eastAsia="宋体" w:hAnsi="宋体" w:cs="宋体" w:hint="eastAsia"/>
                <w:color w:val="000000"/>
                <w:kern w:val="0"/>
                <w:sz w:val="20"/>
                <w:szCs w:val="20"/>
                <w:lang w:bidi="ar"/>
              </w:rPr>
              <w:br/>
              <w:t>3.支持IEEE 802.3、IEEE 802.3u、IEEE 802.3x、IEEE 4.802.3ab、IEEE 802.3z标准</w:t>
            </w:r>
            <w:r w:rsidRPr="005D253E">
              <w:rPr>
                <w:rFonts w:ascii="宋体" w:eastAsia="宋体" w:hAnsi="宋体" w:cs="宋体" w:hint="eastAsia"/>
                <w:color w:val="000000"/>
                <w:kern w:val="0"/>
                <w:sz w:val="20"/>
                <w:szCs w:val="20"/>
                <w:lang w:bidi="ar"/>
              </w:rPr>
              <w:br/>
              <w:t>5.支持6 KV防浪涌（</w:t>
            </w:r>
            <w:proofErr w:type="spellStart"/>
            <w:r w:rsidRPr="005D253E">
              <w:rPr>
                <w:rFonts w:ascii="宋体" w:eastAsia="宋体" w:hAnsi="宋体" w:cs="宋体" w:hint="eastAsia"/>
                <w:color w:val="000000"/>
                <w:kern w:val="0"/>
                <w:sz w:val="20"/>
                <w:szCs w:val="20"/>
                <w:lang w:bidi="ar"/>
              </w:rPr>
              <w:t>PoE</w:t>
            </w:r>
            <w:proofErr w:type="spellEnd"/>
            <w:r w:rsidRPr="005D253E">
              <w:rPr>
                <w:rFonts w:ascii="宋体" w:eastAsia="宋体" w:hAnsi="宋体" w:cs="宋体" w:hint="eastAsia"/>
                <w:color w:val="000000"/>
                <w:kern w:val="0"/>
                <w:sz w:val="20"/>
                <w:szCs w:val="20"/>
                <w:lang w:bidi="ar"/>
              </w:rPr>
              <w:t>口）</w:t>
            </w:r>
            <w:r w:rsidRPr="005D253E">
              <w:rPr>
                <w:rFonts w:ascii="宋体" w:eastAsia="宋体" w:hAnsi="宋体" w:cs="宋体" w:hint="eastAsia"/>
                <w:color w:val="000000"/>
                <w:kern w:val="0"/>
                <w:sz w:val="20"/>
                <w:szCs w:val="20"/>
                <w:lang w:bidi="ar"/>
              </w:rPr>
              <w:br/>
              <w:t>6.支持</w:t>
            </w:r>
            <w:proofErr w:type="spellStart"/>
            <w:r w:rsidRPr="005D253E">
              <w:rPr>
                <w:rFonts w:ascii="宋体" w:eastAsia="宋体" w:hAnsi="宋体" w:cs="宋体" w:hint="eastAsia"/>
                <w:color w:val="000000"/>
                <w:kern w:val="0"/>
                <w:sz w:val="20"/>
                <w:szCs w:val="20"/>
                <w:lang w:bidi="ar"/>
              </w:rPr>
              <w:t>PoE</w:t>
            </w:r>
            <w:proofErr w:type="spellEnd"/>
            <w:r w:rsidRPr="005D253E">
              <w:rPr>
                <w:rFonts w:ascii="宋体" w:eastAsia="宋体" w:hAnsi="宋体" w:cs="宋体" w:hint="eastAsia"/>
                <w:color w:val="000000"/>
                <w:kern w:val="0"/>
                <w:sz w:val="20"/>
                <w:szCs w:val="20"/>
                <w:lang w:bidi="ar"/>
              </w:rPr>
              <w:t>输出功率管理</w:t>
            </w:r>
            <w:r w:rsidRPr="005D253E">
              <w:rPr>
                <w:rFonts w:ascii="宋体" w:eastAsia="宋体" w:hAnsi="宋体" w:cs="宋体" w:hint="eastAsia"/>
                <w:color w:val="000000"/>
                <w:kern w:val="0"/>
                <w:sz w:val="20"/>
                <w:szCs w:val="20"/>
                <w:lang w:bidi="ar"/>
              </w:rPr>
              <w:br/>
              <w:t>7.整机最大POE供电功率：370 W</w:t>
            </w:r>
            <w:r w:rsidRPr="005D253E">
              <w:rPr>
                <w:rFonts w:ascii="宋体" w:eastAsia="宋体" w:hAnsi="宋体" w:cs="宋体" w:hint="eastAsia"/>
                <w:color w:val="000000"/>
                <w:kern w:val="0"/>
                <w:sz w:val="20"/>
                <w:szCs w:val="20"/>
                <w:lang w:bidi="ar"/>
              </w:rPr>
              <w:br/>
            </w:r>
            <w:r w:rsidRPr="005D253E">
              <w:rPr>
                <w:rFonts w:ascii="宋体" w:eastAsia="宋体" w:hAnsi="宋体" w:cs="宋体" w:hint="eastAsia"/>
                <w:color w:val="000000"/>
                <w:kern w:val="0"/>
                <w:sz w:val="20"/>
                <w:szCs w:val="20"/>
                <w:lang w:bidi="ar"/>
              </w:rPr>
              <w:lastRenderedPageBreak/>
              <w:t>8.▲支持通过管理平台，手机APP对交换机进行远程控制和状态查看（须在公安部检测报告中体现，并加盖厂商公章）</w:t>
            </w:r>
            <w:r w:rsidRPr="005D253E">
              <w:rPr>
                <w:rFonts w:ascii="宋体" w:eastAsia="宋体" w:hAnsi="宋体" w:cs="宋体" w:hint="eastAsia"/>
                <w:color w:val="000000"/>
                <w:kern w:val="0"/>
                <w:sz w:val="20"/>
                <w:szCs w:val="20"/>
                <w:lang w:bidi="ar"/>
              </w:rPr>
              <w:br/>
              <w:t>9.▲支持通过管理平台，手机APP对交换机进行系统拓扑展示及管理（须在公安部检测报告中体现，并加盖厂商公章）</w:t>
            </w:r>
            <w:r w:rsidRPr="005D253E">
              <w:rPr>
                <w:rFonts w:ascii="宋体" w:eastAsia="宋体" w:hAnsi="宋体" w:cs="宋体" w:hint="eastAsia"/>
                <w:color w:val="000000"/>
                <w:kern w:val="0"/>
                <w:sz w:val="20"/>
                <w:szCs w:val="20"/>
                <w:lang w:bidi="ar"/>
              </w:rPr>
              <w:br/>
              <w:t>11.支持通过管理平台，手机APP对交换机进行远程升级，重启</w:t>
            </w:r>
            <w:r w:rsidRPr="005D253E">
              <w:rPr>
                <w:rFonts w:ascii="宋体" w:eastAsia="宋体" w:hAnsi="宋体" w:cs="宋体" w:hint="eastAsia"/>
                <w:color w:val="000000"/>
                <w:kern w:val="0"/>
                <w:sz w:val="20"/>
                <w:szCs w:val="20"/>
                <w:lang w:bidi="ar"/>
              </w:rPr>
              <w:br/>
              <w:t>12.支持通过管理平台对交换机间不同的连接方式进行系统拓扑识别，包括网线连接、光纤连接、无线连接；支持通过管理平台展示链路详情，包括传输速率、链路两端设备信息和链路带宽告警</w:t>
            </w:r>
            <w:r w:rsidRPr="005D253E">
              <w:rPr>
                <w:rFonts w:ascii="宋体" w:eastAsia="宋体" w:hAnsi="宋体" w:cs="宋体" w:hint="eastAsia"/>
                <w:color w:val="000000"/>
                <w:kern w:val="0"/>
                <w:sz w:val="20"/>
                <w:szCs w:val="20"/>
                <w:lang w:bidi="ar"/>
              </w:rPr>
              <w:br/>
              <w:t>13.▲支持通过管理平台，手机APP在网络拓扑中展示交换机详情，包括基本信息、性能使用信息、交换机面板状态、端口信息（须在公安部检测报告中体现，并加盖厂商公章）</w:t>
            </w:r>
            <w:r w:rsidRPr="005D253E">
              <w:rPr>
                <w:rFonts w:ascii="宋体" w:eastAsia="宋体" w:hAnsi="宋体" w:cs="宋体" w:hint="eastAsia"/>
                <w:color w:val="000000"/>
                <w:kern w:val="0"/>
                <w:sz w:val="20"/>
                <w:szCs w:val="20"/>
                <w:lang w:bidi="ar"/>
              </w:rPr>
              <w:br/>
              <w:t>14.支持通过管理平台，手机APP在系统异常时实时推送交换机告警信息并展示告警内容</w:t>
            </w:r>
            <w:r w:rsidRPr="005D253E">
              <w:rPr>
                <w:rFonts w:ascii="宋体" w:eastAsia="宋体" w:hAnsi="宋体" w:cs="宋体" w:hint="eastAsia"/>
                <w:color w:val="000000"/>
                <w:kern w:val="0"/>
                <w:sz w:val="20"/>
                <w:szCs w:val="20"/>
                <w:lang w:bidi="ar"/>
              </w:rPr>
              <w:br/>
              <w:t>15.支持通过管理平台对交换机进行</w:t>
            </w:r>
            <w:proofErr w:type="spellStart"/>
            <w:r w:rsidRPr="005D253E">
              <w:rPr>
                <w:rFonts w:ascii="宋体" w:eastAsia="宋体" w:hAnsi="宋体" w:cs="宋体" w:hint="eastAsia"/>
                <w:color w:val="000000"/>
                <w:kern w:val="0"/>
                <w:sz w:val="20"/>
                <w:szCs w:val="20"/>
                <w:lang w:bidi="ar"/>
              </w:rPr>
              <w:t>PoE</w:t>
            </w:r>
            <w:proofErr w:type="spellEnd"/>
            <w:r w:rsidRPr="005D253E">
              <w:rPr>
                <w:rFonts w:ascii="宋体" w:eastAsia="宋体" w:hAnsi="宋体" w:cs="宋体" w:hint="eastAsia"/>
                <w:color w:val="000000"/>
                <w:kern w:val="0"/>
                <w:sz w:val="20"/>
                <w:szCs w:val="20"/>
                <w:lang w:bidi="ar"/>
              </w:rPr>
              <w:t>功率管理，包括整机/端口功率监控，</w:t>
            </w:r>
            <w:proofErr w:type="spellStart"/>
            <w:r w:rsidRPr="005D253E">
              <w:rPr>
                <w:rFonts w:ascii="宋体" w:eastAsia="宋体" w:hAnsi="宋体" w:cs="宋体" w:hint="eastAsia"/>
                <w:color w:val="000000"/>
                <w:kern w:val="0"/>
                <w:sz w:val="20"/>
                <w:szCs w:val="20"/>
                <w:lang w:bidi="ar"/>
              </w:rPr>
              <w:t>PoE</w:t>
            </w:r>
            <w:proofErr w:type="spellEnd"/>
            <w:r w:rsidRPr="005D253E">
              <w:rPr>
                <w:rFonts w:ascii="宋体" w:eastAsia="宋体" w:hAnsi="宋体" w:cs="宋体" w:hint="eastAsia"/>
                <w:color w:val="000000"/>
                <w:kern w:val="0"/>
                <w:sz w:val="20"/>
                <w:szCs w:val="20"/>
                <w:lang w:bidi="ar"/>
              </w:rPr>
              <w:t>功能开启/关闭</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lastRenderedPageBreak/>
              <w:t>台</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2</w:t>
            </w:r>
          </w:p>
        </w:tc>
        <w:tc>
          <w:tcPr>
            <w:tcW w:w="3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p>
        </w:tc>
      </w:tr>
      <w:tr w:rsidR="00E453E2" w:rsidRPr="005D253E" w:rsidTr="00E453E2">
        <w:trPr>
          <w:trHeight w:val="339"/>
          <w:jc w:val="center"/>
        </w:trPr>
        <w:tc>
          <w:tcPr>
            <w:tcW w:w="3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lastRenderedPageBreak/>
              <w:t>9</w:t>
            </w:r>
          </w:p>
        </w:tc>
        <w:tc>
          <w:tcPr>
            <w:tcW w:w="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16口POE交换机</w:t>
            </w:r>
          </w:p>
        </w:tc>
        <w:tc>
          <w:tcPr>
            <w:tcW w:w="26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1.轻网管提供16个百兆</w:t>
            </w:r>
            <w:proofErr w:type="spellStart"/>
            <w:r w:rsidRPr="005D253E">
              <w:rPr>
                <w:rFonts w:ascii="宋体" w:eastAsia="宋体" w:hAnsi="宋体" w:cs="宋体" w:hint="eastAsia"/>
                <w:color w:val="000000"/>
                <w:kern w:val="0"/>
                <w:sz w:val="20"/>
                <w:szCs w:val="20"/>
                <w:lang w:bidi="ar"/>
              </w:rPr>
              <w:t>PoE</w:t>
            </w:r>
            <w:proofErr w:type="spellEnd"/>
            <w:r w:rsidRPr="005D253E">
              <w:rPr>
                <w:rFonts w:ascii="宋体" w:eastAsia="宋体" w:hAnsi="宋体" w:cs="宋体" w:hint="eastAsia"/>
                <w:color w:val="000000"/>
                <w:kern w:val="0"/>
                <w:sz w:val="20"/>
                <w:szCs w:val="20"/>
                <w:lang w:bidi="ar"/>
              </w:rPr>
              <w:t>电口，2个千兆光电复用口</w:t>
            </w:r>
            <w:r w:rsidRPr="005D253E">
              <w:rPr>
                <w:rFonts w:ascii="宋体" w:eastAsia="宋体" w:hAnsi="宋体" w:cs="宋体" w:hint="eastAsia"/>
                <w:color w:val="000000"/>
                <w:kern w:val="0"/>
                <w:sz w:val="20"/>
                <w:szCs w:val="20"/>
                <w:lang w:bidi="ar"/>
              </w:rPr>
              <w:br/>
              <w:t>2.支持IEEE 802.3at/</w:t>
            </w:r>
            <w:proofErr w:type="spellStart"/>
            <w:r w:rsidRPr="005D253E">
              <w:rPr>
                <w:rFonts w:ascii="宋体" w:eastAsia="宋体" w:hAnsi="宋体" w:cs="宋体" w:hint="eastAsia"/>
                <w:color w:val="000000"/>
                <w:kern w:val="0"/>
                <w:sz w:val="20"/>
                <w:szCs w:val="20"/>
                <w:lang w:bidi="ar"/>
              </w:rPr>
              <w:t>af</w:t>
            </w:r>
            <w:proofErr w:type="spellEnd"/>
            <w:r w:rsidRPr="005D253E">
              <w:rPr>
                <w:rFonts w:ascii="宋体" w:eastAsia="宋体" w:hAnsi="宋体" w:cs="宋体" w:hint="eastAsia"/>
                <w:color w:val="000000"/>
                <w:kern w:val="0"/>
                <w:sz w:val="20"/>
                <w:szCs w:val="20"/>
                <w:lang w:bidi="ar"/>
              </w:rPr>
              <w:t>标准</w:t>
            </w:r>
            <w:r w:rsidRPr="005D253E">
              <w:rPr>
                <w:rFonts w:ascii="宋体" w:eastAsia="宋体" w:hAnsi="宋体" w:cs="宋体" w:hint="eastAsia"/>
                <w:color w:val="000000"/>
                <w:kern w:val="0"/>
                <w:sz w:val="20"/>
                <w:szCs w:val="20"/>
                <w:lang w:bidi="ar"/>
              </w:rPr>
              <w:br/>
              <w:t>3.支持IEEE 802.3、IEEE 802.3u、IEEE 802.3x、IEEE 4.802.3ab、IEEE 802.3z标准</w:t>
            </w:r>
            <w:r w:rsidRPr="005D253E">
              <w:rPr>
                <w:rFonts w:ascii="宋体" w:eastAsia="宋体" w:hAnsi="宋体" w:cs="宋体" w:hint="eastAsia"/>
                <w:color w:val="000000"/>
                <w:kern w:val="0"/>
                <w:sz w:val="20"/>
                <w:szCs w:val="20"/>
                <w:lang w:bidi="ar"/>
              </w:rPr>
              <w:br/>
              <w:t>5.支持8芯供电</w:t>
            </w:r>
            <w:r w:rsidRPr="005D253E">
              <w:rPr>
                <w:rFonts w:ascii="宋体" w:eastAsia="宋体" w:hAnsi="宋体" w:cs="宋体" w:hint="eastAsia"/>
                <w:color w:val="000000"/>
                <w:kern w:val="0"/>
                <w:sz w:val="20"/>
                <w:szCs w:val="20"/>
                <w:lang w:bidi="ar"/>
              </w:rPr>
              <w:br/>
              <w:t>6.支持最远250 m传输</w:t>
            </w:r>
            <w:r w:rsidRPr="005D253E">
              <w:rPr>
                <w:rFonts w:ascii="宋体" w:eastAsia="宋体" w:hAnsi="宋体" w:cs="宋体" w:hint="eastAsia"/>
                <w:color w:val="000000"/>
                <w:kern w:val="0"/>
                <w:sz w:val="20"/>
                <w:szCs w:val="20"/>
                <w:lang w:bidi="ar"/>
              </w:rPr>
              <w:br/>
              <w:t>7.支持6 KV防浪涌（</w:t>
            </w:r>
            <w:proofErr w:type="spellStart"/>
            <w:r w:rsidRPr="005D253E">
              <w:rPr>
                <w:rFonts w:ascii="宋体" w:eastAsia="宋体" w:hAnsi="宋体" w:cs="宋体" w:hint="eastAsia"/>
                <w:color w:val="000000"/>
                <w:kern w:val="0"/>
                <w:sz w:val="20"/>
                <w:szCs w:val="20"/>
                <w:lang w:bidi="ar"/>
              </w:rPr>
              <w:t>PoE</w:t>
            </w:r>
            <w:proofErr w:type="spellEnd"/>
            <w:r w:rsidRPr="005D253E">
              <w:rPr>
                <w:rFonts w:ascii="宋体" w:eastAsia="宋体" w:hAnsi="宋体" w:cs="宋体" w:hint="eastAsia"/>
                <w:color w:val="000000"/>
                <w:kern w:val="0"/>
                <w:sz w:val="20"/>
                <w:szCs w:val="20"/>
                <w:lang w:bidi="ar"/>
              </w:rPr>
              <w:t>口）</w:t>
            </w:r>
            <w:r w:rsidRPr="005D253E">
              <w:rPr>
                <w:rFonts w:ascii="宋体" w:eastAsia="宋体" w:hAnsi="宋体" w:cs="宋体" w:hint="eastAsia"/>
                <w:color w:val="000000"/>
                <w:kern w:val="0"/>
                <w:sz w:val="20"/>
                <w:szCs w:val="20"/>
                <w:lang w:bidi="ar"/>
              </w:rPr>
              <w:br/>
              <w:t>8.支持</w:t>
            </w:r>
            <w:proofErr w:type="spellStart"/>
            <w:r w:rsidRPr="005D253E">
              <w:rPr>
                <w:rFonts w:ascii="宋体" w:eastAsia="宋体" w:hAnsi="宋体" w:cs="宋体" w:hint="eastAsia"/>
                <w:color w:val="000000"/>
                <w:kern w:val="0"/>
                <w:sz w:val="20"/>
                <w:szCs w:val="20"/>
                <w:lang w:bidi="ar"/>
              </w:rPr>
              <w:t>PoE</w:t>
            </w:r>
            <w:proofErr w:type="spellEnd"/>
            <w:r w:rsidRPr="005D253E">
              <w:rPr>
                <w:rFonts w:ascii="宋体" w:eastAsia="宋体" w:hAnsi="宋体" w:cs="宋体" w:hint="eastAsia"/>
                <w:color w:val="000000"/>
                <w:kern w:val="0"/>
                <w:sz w:val="20"/>
                <w:szCs w:val="20"/>
                <w:lang w:bidi="ar"/>
              </w:rPr>
              <w:t>输出功率管理</w:t>
            </w:r>
            <w:r w:rsidRPr="005D253E">
              <w:rPr>
                <w:rFonts w:ascii="宋体" w:eastAsia="宋体" w:hAnsi="宋体" w:cs="宋体" w:hint="eastAsia"/>
                <w:color w:val="000000"/>
                <w:kern w:val="0"/>
                <w:sz w:val="20"/>
                <w:szCs w:val="20"/>
                <w:lang w:bidi="ar"/>
              </w:rPr>
              <w:br/>
              <w:t>9.整机最大POE供电功率：230 W</w:t>
            </w:r>
            <w:r w:rsidRPr="005D253E">
              <w:rPr>
                <w:rFonts w:ascii="宋体" w:eastAsia="宋体" w:hAnsi="宋体" w:cs="宋体" w:hint="eastAsia"/>
                <w:color w:val="000000"/>
                <w:kern w:val="0"/>
                <w:sz w:val="20"/>
                <w:szCs w:val="20"/>
                <w:lang w:bidi="ar"/>
              </w:rPr>
              <w:br/>
              <w:t>10.支持通过管理平台，手机APP对交换机进行远程控制和状态查看</w:t>
            </w:r>
            <w:r w:rsidRPr="005D253E">
              <w:rPr>
                <w:rFonts w:ascii="宋体" w:eastAsia="宋体" w:hAnsi="宋体" w:cs="宋体" w:hint="eastAsia"/>
                <w:color w:val="000000"/>
                <w:kern w:val="0"/>
                <w:sz w:val="20"/>
                <w:szCs w:val="20"/>
                <w:lang w:bidi="ar"/>
              </w:rPr>
              <w:br/>
              <w:t>11.支持通过管理平台，手机APP对交换机进行系统拓扑展示及管理</w:t>
            </w:r>
            <w:r w:rsidRPr="005D253E">
              <w:rPr>
                <w:rFonts w:ascii="宋体" w:eastAsia="宋体" w:hAnsi="宋体" w:cs="宋体" w:hint="eastAsia"/>
                <w:color w:val="000000"/>
                <w:kern w:val="0"/>
                <w:sz w:val="20"/>
                <w:szCs w:val="20"/>
                <w:lang w:bidi="ar"/>
              </w:rPr>
              <w:br/>
              <w:t>12.▲支持通过管理平台，手机APP对交换机进行远程升级，重启（须在公安部检测报告中体现，并加盖厂商公章）</w:t>
            </w:r>
            <w:r w:rsidRPr="005D253E">
              <w:rPr>
                <w:rFonts w:ascii="宋体" w:eastAsia="宋体" w:hAnsi="宋体" w:cs="宋体" w:hint="eastAsia"/>
                <w:color w:val="000000"/>
                <w:kern w:val="0"/>
                <w:sz w:val="20"/>
                <w:szCs w:val="20"/>
                <w:lang w:bidi="ar"/>
              </w:rPr>
              <w:br/>
              <w:t>13.支持通过管理平台对交换机间不同的连接方式进行系统拓扑识别，包括网线连接、光纤连接、无线连接。可展示链路详情，包括传输速率、链路两端设备信息和链路带宽告警</w:t>
            </w:r>
            <w:r w:rsidRPr="005D253E">
              <w:rPr>
                <w:rFonts w:ascii="宋体" w:eastAsia="宋体" w:hAnsi="宋体" w:cs="宋体" w:hint="eastAsia"/>
                <w:color w:val="000000"/>
                <w:kern w:val="0"/>
                <w:sz w:val="20"/>
                <w:szCs w:val="20"/>
                <w:lang w:bidi="ar"/>
              </w:rPr>
              <w:br/>
              <w:t>14.支持通过管理平台，手机APP在网络拓扑中展示交换机详情，包括基本信息、性能使用信息、交换机面板状态、端口信息</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台</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10</w:t>
            </w:r>
          </w:p>
        </w:tc>
        <w:tc>
          <w:tcPr>
            <w:tcW w:w="3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p>
        </w:tc>
      </w:tr>
      <w:tr w:rsidR="00E453E2" w:rsidRPr="005D253E" w:rsidTr="00E453E2">
        <w:trPr>
          <w:trHeight w:val="339"/>
          <w:jc w:val="center"/>
        </w:trPr>
        <w:tc>
          <w:tcPr>
            <w:tcW w:w="3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10</w:t>
            </w:r>
          </w:p>
        </w:tc>
        <w:tc>
          <w:tcPr>
            <w:tcW w:w="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8口POE交换机</w:t>
            </w:r>
          </w:p>
        </w:tc>
        <w:tc>
          <w:tcPr>
            <w:tcW w:w="26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1.轻网管提供8个千兆</w:t>
            </w:r>
            <w:proofErr w:type="spellStart"/>
            <w:r w:rsidRPr="005D253E">
              <w:rPr>
                <w:rFonts w:ascii="宋体" w:eastAsia="宋体" w:hAnsi="宋体" w:cs="宋体" w:hint="eastAsia"/>
                <w:color w:val="000000"/>
                <w:kern w:val="0"/>
                <w:sz w:val="20"/>
                <w:szCs w:val="20"/>
                <w:lang w:bidi="ar"/>
              </w:rPr>
              <w:t>PoE</w:t>
            </w:r>
            <w:proofErr w:type="spellEnd"/>
            <w:r w:rsidRPr="005D253E">
              <w:rPr>
                <w:rFonts w:ascii="宋体" w:eastAsia="宋体" w:hAnsi="宋体" w:cs="宋体" w:hint="eastAsia"/>
                <w:color w:val="000000"/>
                <w:kern w:val="0"/>
                <w:sz w:val="20"/>
                <w:szCs w:val="20"/>
                <w:lang w:bidi="ar"/>
              </w:rPr>
              <w:t>电口、2个</w:t>
            </w:r>
            <w:proofErr w:type="gramStart"/>
            <w:r w:rsidRPr="005D253E">
              <w:rPr>
                <w:rFonts w:ascii="宋体" w:eastAsia="宋体" w:hAnsi="宋体" w:cs="宋体" w:hint="eastAsia"/>
                <w:color w:val="000000"/>
                <w:kern w:val="0"/>
                <w:sz w:val="20"/>
                <w:szCs w:val="20"/>
                <w:lang w:bidi="ar"/>
              </w:rPr>
              <w:t>千兆光口</w:t>
            </w:r>
            <w:proofErr w:type="gramEnd"/>
            <w:r w:rsidRPr="005D253E">
              <w:rPr>
                <w:rFonts w:ascii="宋体" w:eastAsia="宋体" w:hAnsi="宋体" w:cs="宋体" w:hint="eastAsia"/>
                <w:color w:val="000000"/>
                <w:kern w:val="0"/>
                <w:sz w:val="20"/>
                <w:szCs w:val="20"/>
                <w:lang w:bidi="ar"/>
              </w:rPr>
              <w:br/>
              <w:t>2.支持IEEE 802.3at/</w:t>
            </w:r>
            <w:proofErr w:type="spellStart"/>
            <w:r w:rsidRPr="005D253E">
              <w:rPr>
                <w:rFonts w:ascii="宋体" w:eastAsia="宋体" w:hAnsi="宋体" w:cs="宋体" w:hint="eastAsia"/>
                <w:color w:val="000000"/>
                <w:kern w:val="0"/>
                <w:sz w:val="20"/>
                <w:szCs w:val="20"/>
                <w:lang w:bidi="ar"/>
              </w:rPr>
              <w:t>af</w:t>
            </w:r>
            <w:proofErr w:type="spellEnd"/>
            <w:r w:rsidRPr="005D253E">
              <w:rPr>
                <w:rFonts w:ascii="宋体" w:eastAsia="宋体" w:hAnsi="宋体" w:cs="宋体" w:hint="eastAsia"/>
                <w:color w:val="000000"/>
                <w:kern w:val="0"/>
                <w:sz w:val="20"/>
                <w:szCs w:val="20"/>
                <w:lang w:bidi="ar"/>
              </w:rPr>
              <w:t>标准</w:t>
            </w:r>
            <w:r w:rsidRPr="005D253E">
              <w:rPr>
                <w:rFonts w:ascii="宋体" w:eastAsia="宋体" w:hAnsi="宋体" w:cs="宋体" w:hint="eastAsia"/>
                <w:color w:val="000000"/>
                <w:kern w:val="0"/>
                <w:sz w:val="20"/>
                <w:szCs w:val="20"/>
                <w:lang w:bidi="ar"/>
              </w:rPr>
              <w:br/>
              <w:t>3.支持IEEE 802.3、IEEE 802.3u、IEEE 802.3x、IEEE 4.802.3ab、IEEE 802.3z标准</w:t>
            </w:r>
            <w:r w:rsidRPr="005D253E">
              <w:rPr>
                <w:rFonts w:ascii="宋体" w:eastAsia="宋体" w:hAnsi="宋体" w:cs="宋体" w:hint="eastAsia"/>
                <w:color w:val="000000"/>
                <w:kern w:val="0"/>
                <w:sz w:val="20"/>
                <w:szCs w:val="20"/>
                <w:lang w:bidi="ar"/>
              </w:rPr>
              <w:br/>
              <w:t>5.支持6 KV防浪涌（</w:t>
            </w:r>
            <w:proofErr w:type="spellStart"/>
            <w:r w:rsidRPr="005D253E">
              <w:rPr>
                <w:rFonts w:ascii="宋体" w:eastAsia="宋体" w:hAnsi="宋体" w:cs="宋体" w:hint="eastAsia"/>
                <w:color w:val="000000"/>
                <w:kern w:val="0"/>
                <w:sz w:val="20"/>
                <w:szCs w:val="20"/>
                <w:lang w:bidi="ar"/>
              </w:rPr>
              <w:t>PoE</w:t>
            </w:r>
            <w:proofErr w:type="spellEnd"/>
            <w:r w:rsidRPr="005D253E">
              <w:rPr>
                <w:rFonts w:ascii="宋体" w:eastAsia="宋体" w:hAnsi="宋体" w:cs="宋体" w:hint="eastAsia"/>
                <w:color w:val="000000"/>
                <w:kern w:val="0"/>
                <w:sz w:val="20"/>
                <w:szCs w:val="20"/>
                <w:lang w:bidi="ar"/>
              </w:rPr>
              <w:t>口）</w:t>
            </w:r>
            <w:r w:rsidRPr="005D253E">
              <w:rPr>
                <w:rFonts w:ascii="宋体" w:eastAsia="宋体" w:hAnsi="宋体" w:cs="宋体" w:hint="eastAsia"/>
                <w:color w:val="000000"/>
                <w:kern w:val="0"/>
                <w:sz w:val="20"/>
                <w:szCs w:val="20"/>
                <w:lang w:bidi="ar"/>
              </w:rPr>
              <w:br/>
              <w:t>6.支持</w:t>
            </w:r>
            <w:proofErr w:type="spellStart"/>
            <w:r w:rsidRPr="005D253E">
              <w:rPr>
                <w:rFonts w:ascii="宋体" w:eastAsia="宋体" w:hAnsi="宋体" w:cs="宋体" w:hint="eastAsia"/>
                <w:color w:val="000000"/>
                <w:kern w:val="0"/>
                <w:sz w:val="20"/>
                <w:szCs w:val="20"/>
                <w:lang w:bidi="ar"/>
              </w:rPr>
              <w:t>PoE</w:t>
            </w:r>
            <w:proofErr w:type="spellEnd"/>
            <w:r w:rsidRPr="005D253E">
              <w:rPr>
                <w:rFonts w:ascii="宋体" w:eastAsia="宋体" w:hAnsi="宋体" w:cs="宋体" w:hint="eastAsia"/>
                <w:color w:val="000000"/>
                <w:kern w:val="0"/>
                <w:sz w:val="20"/>
                <w:szCs w:val="20"/>
                <w:lang w:bidi="ar"/>
              </w:rPr>
              <w:t>输出功率管理</w:t>
            </w:r>
            <w:r w:rsidRPr="005D253E">
              <w:rPr>
                <w:rFonts w:ascii="宋体" w:eastAsia="宋体" w:hAnsi="宋体" w:cs="宋体" w:hint="eastAsia"/>
                <w:color w:val="000000"/>
                <w:kern w:val="0"/>
                <w:sz w:val="20"/>
                <w:szCs w:val="20"/>
                <w:lang w:bidi="ar"/>
              </w:rPr>
              <w:br/>
              <w:t>7.整机最大POE供电功率：110 W</w:t>
            </w:r>
            <w:r w:rsidRPr="005D253E">
              <w:rPr>
                <w:rFonts w:ascii="宋体" w:eastAsia="宋体" w:hAnsi="宋体" w:cs="宋体" w:hint="eastAsia"/>
                <w:color w:val="000000"/>
                <w:kern w:val="0"/>
                <w:sz w:val="20"/>
                <w:szCs w:val="20"/>
                <w:lang w:bidi="ar"/>
              </w:rPr>
              <w:br/>
              <w:t>8.支持通过管理平台，手机APP对交换机进行远程</w:t>
            </w:r>
            <w:r w:rsidRPr="005D253E">
              <w:rPr>
                <w:rFonts w:ascii="宋体" w:eastAsia="宋体" w:hAnsi="宋体" w:cs="宋体" w:hint="eastAsia"/>
                <w:color w:val="000000"/>
                <w:kern w:val="0"/>
                <w:sz w:val="20"/>
                <w:szCs w:val="20"/>
                <w:lang w:bidi="ar"/>
              </w:rPr>
              <w:lastRenderedPageBreak/>
              <w:t>控制和状态查看</w:t>
            </w:r>
            <w:r w:rsidRPr="005D253E">
              <w:rPr>
                <w:rFonts w:ascii="宋体" w:eastAsia="宋体" w:hAnsi="宋体" w:cs="宋体" w:hint="eastAsia"/>
                <w:color w:val="000000"/>
                <w:kern w:val="0"/>
                <w:sz w:val="20"/>
                <w:szCs w:val="20"/>
                <w:lang w:bidi="ar"/>
              </w:rPr>
              <w:br/>
              <w:t>9.支持通过管理平台，手机APP对交换机进行系统拓扑展示及管理</w:t>
            </w:r>
            <w:r w:rsidRPr="005D253E">
              <w:rPr>
                <w:rFonts w:ascii="宋体" w:eastAsia="宋体" w:hAnsi="宋体" w:cs="宋体" w:hint="eastAsia"/>
                <w:color w:val="000000"/>
                <w:kern w:val="0"/>
                <w:sz w:val="20"/>
                <w:szCs w:val="20"/>
                <w:lang w:bidi="ar"/>
              </w:rPr>
              <w:br/>
              <w:t>10.支持通过管理平台，手机APP对交换机进行远程升级，重启</w:t>
            </w:r>
            <w:r w:rsidRPr="005D253E">
              <w:rPr>
                <w:rFonts w:ascii="宋体" w:eastAsia="宋体" w:hAnsi="宋体" w:cs="宋体" w:hint="eastAsia"/>
                <w:color w:val="000000"/>
                <w:kern w:val="0"/>
                <w:sz w:val="20"/>
                <w:szCs w:val="20"/>
                <w:lang w:bidi="ar"/>
              </w:rPr>
              <w:br/>
              <w:t>11.▲支持通过管理平台对交换机间不同的连接方式进行系统拓扑识别，包括网线连接、光纤连接、无线连接；支持通过管理平台展示链路详情，包括传输速率、链路两端设备信息和链路带宽告警。（须在公安部检测报告中体现，并加盖厂商公章）</w:t>
            </w:r>
            <w:r w:rsidRPr="005D253E">
              <w:rPr>
                <w:rFonts w:ascii="宋体" w:eastAsia="宋体" w:hAnsi="宋体" w:cs="宋体" w:hint="eastAsia"/>
                <w:color w:val="000000"/>
                <w:kern w:val="0"/>
                <w:sz w:val="20"/>
                <w:szCs w:val="20"/>
                <w:lang w:bidi="ar"/>
              </w:rPr>
              <w:br/>
              <w:t>12.▲支持通过管理平台，手机APP在网络拓扑中展示交换机详情，包括基本信息、性能使用信息、交换机面板状态、端口信息（须在公安部检测报告中体现，并加盖厂商公章）</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lastRenderedPageBreak/>
              <w:t>台</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2</w:t>
            </w:r>
          </w:p>
        </w:tc>
        <w:tc>
          <w:tcPr>
            <w:tcW w:w="3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p>
        </w:tc>
      </w:tr>
      <w:tr w:rsidR="00E453E2" w:rsidRPr="005D253E" w:rsidTr="00E453E2">
        <w:trPr>
          <w:trHeight w:val="339"/>
          <w:jc w:val="center"/>
        </w:trPr>
        <w:tc>
          <w:tcPr>
            <w:tcW w:w="3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lastRenderedPageBreak/>
              <w:t>11</w:t>
            </w:r>
          </w:p>
        </w:tc>
        <w:tc>
          <w:tcPr>
            <w:tcW w:w="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4口POE交换机</w:t>
            </w:r>
          </w:p>
        </w:tc>
        <w:tc>
          <w:tcPr>
            <w:tcW w:w="26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1.提供4个千兆</w:t>
            </w:r>
            <w:proofErr w:type="spellStart"/>
            <w:r w:rsidRPr="005D253E">
              <w:rPr>
                <w:rFonts w:ascii="宋体" w:eastAsia="宋体" w:hAnsi="宋体" w:cs="宋体" w:hint="eastAsia"/>
                <w:color w:val="000000"/>
                <w:kern w:val="0"/>
                <w:sz w:val="20"/>
                <w:szCs w:val="20"/>
                <w:lang w:bidi="ar"/>
              </w:rPr>
              <w:t>PoE</w:t>
            </w:r>
            <w:proofErr w:type="spellEnd"/>
            <w:r w:rsidRPr="005D253E">
              <w:rPr>
                <w:rFonts w:ascii="宋体" w:eastAsia="宋体" w:hAnsi="宋体" w:cs="宋体" w:hint="eastAsia"/>
                <w:color w:val="000000"/>
                <w:kern w:val="0"/>
                <w:sz w:val="20"/>
                <w:szCs w:val="20"/>
                <w:lang w:bidi="ar"/>
              </w:rPr>
              <w:t>电口，1个千兆</w:t>
            </w:r>
            <w:proofErr w:type="gramStart"/>
            <w:r w:rsidRPr="005D253E">
              <w:rPr>
                <w:rFonts w:ascii="宋体" w:eastAsia="宋体" w:hAnsi="宋体" w:cs="宋体" w:hint="eastAsia"/>
                <w:color w:val="000000"/>
                <w:kern w:val="0"/>
                <w:sz w:val="20"/>
                <w:szCs w:val="20"/>
                <w:lang w:bidi="ar"/>
              </w:rPr>
              <w:t>网络电口</w:t>
            </w:r>
            <w:proofErr w:type="gramEnd"/>
            <w:r w:rsidRPr="005D253E">
              <w:rPr>
                <w:rFonts w:ascii="宋体" w:eastAsia="宋体" w:hAnsi="宋体" w:cs="宋体" w:hint="eastAsia"/>
                <w:color w:val="000000"/>
                <w:kern w:val="0"/>
                <w:sz w:val="20"/>
                <w:szCs w:val="20"/>
                <w:lang w:bidi="ar"/>
              </w:rPr>
              <w:br/>
              <w:t>2.支持IEEE 802.3at/</w:t>
            </w:r>
            <w:proofErr w:type="spellStart"/>
            <w:r w:rsidRPr="005D253E">
              <w:rPr>
                <w:rFonts w:ascii="宋体" w:eastAsia="宋体" w:hAnsi="宋体" w:cs="宋体" w:hint="eastAsia"/>
                <w:color w:val="000000"/>
                <w:kern w:val="0"/>
                <w:sz w:val="20"/>
                <w:szCs w:val="20"/>
                <w:lang w:bidi="ar"/>
              </w:rPr>
              <w:t>af</w:t>
            </w:r>
            <w:proofErr w:type="spellEnd"/>
            <w:r w:rsidRPr="005D253E">
              <w:rPr>
                <w:rFonts w:ascii="宋体" w:eastAsia="宋体" w:hAnsi="宋体" w:cs="宋体" w:hint="eastAsia"/>
                <w:color w:val="000000"/>
                <w:kern w:val="0"/>
                <w:sz w:val="20"/>
                <w:szCs w:val="20"/>
                <w:lang w:bidi="ar"/>
              </w:rPr>
              <w:br/>
              <w:t>3.支持IEEE 802.3、IEEE 802.3u、IEEE 802.3x、4.IEEE802.3ab、IEEE802.3z</w:t>
            </w:r>
            <w:r w:rsidRPr="005D253E">
              <w:rPr>
                <w:rFonts w:ascii="宋体" w:eastAsia="宋体" w:hAnsi="宋体" w:cs="宋体" w:hint="eastAsia"/>
                <w:color w:val="000000"/>
                <w:kern w:val="0"/>
                <w:sz w:val="20"/>
                <w:szCs w:val="20"/>
                <w:lang w:bidi="ar"/>
              </w:rPr>
              <w:br/>
              <w:t>5.支持6KV防浪涌（</w:t>
            </w:r>
            <w:proofErr w:type="spellStart"/>
            <w:r w:rsidRPr="005D253E">
              <w:rPr>
                <w:rFonts w:ascii="宋体" w:eastAsia="宋体" w:hAnsi="宋体" w:cs="宋体" w:hint="eastAsia"/>
                <w:color w:val="000000"/>
                <w:kern w:val="0"/>
                <w:sz w:val="20"/>
                <w:szCs w:val="20"/>
                <w:lang w:bidi="ar"/>
              </w:rPr>
              <w:t>PoE</w:t>
            </w:r>
            <w:proofErr w:type="spellEnd"/>
            <w:r w:rsidRPr="005D253E">
              <w:rPr>
                <w:rFonts w:ascii="宋体" w:eastAsia="宋体" w:hAnsi="宋体" w:cs="宋体" w:hint="eastAsia"/>
                <w:color w:val="000000"/>
                <w:kern w:val="0"/>
                <w:sz w:val="20"/>
                <w:szCs w:val="20"/>
                <w:lang w:bidi="ar"/>
              </w:rPr>
              <w:t>口）</w:t>
            </w:r>
            <w:r w:rsidRPr="005D253E">
              <w:rPr>
                <w:rFonts w:ascii="宋体" w:eastAsia="宋体" w:hAnsi="宋体" w:cs="宋体" w:hint="eastAsia"/>
                <w:color w:val="000000"/>
                <w:kern w:val="0"/>
                <w:sz w:val="20"/>
                <w:szCs w:val="20"/>
                <w:lang w:bidi="ar"/>
              </w:rPr>
              <w:br/>
              <w:t>6.支持</w:t>
            </w:r>
            <w:proofErr w:type="spellStart"/>
            <w:r w:rsidRPr="005D253E">
              <w:rPr>
                <w:rFonts w:ascii="宋体" w:eastAsia="宋体" w:hAnsi="宋体" w:cs="宋体" w:hint="eastAsia"/>
                <w:color w:val="000000"/>
                <w:kern w:val="0"/>
                <w:sz w:val="20"/>
                <w:szCs w:val="20"/>
                <w:lang w:bidi="ar"/>
              </w:rPr>
              <w:t>PoE</w:t>
            </w:r>
            <w:proofErr w:type="spellEnd"/>
            <w:r w:rsidRPr="005D253E">
              <w:rPr>
                <w:rFonts w:ascii="宋体" w:eastAsia="宋体" w:hAnsi="宋体" w:cs="宋体" w:hint="eastAsia"/>
                <w:color w:val="000000"/>
                <w:kern w:val="0"/>
                <w:sz w:val="20"/>
                <w:szCs w:val="20"/>
                <w:lang w:bidi="ar"/>
              </w:rPr>
              <w:t>输出功率管理</w:t>
            </w:r>
            <w:r w:rsidRPr="005D253E">
              <w:rPr>
                <w:rFonts w:ascii="宋体" w:eastAsia="宋体" w:hAnsi="宋体" w:cs="宋体" w:hint="eastAsia"/>
                <w:color w:val="000000"/>
                <w:kern w:val="0"/>
                <w:sz w:val="20"/>
                <w:szCs w:val="20"/>
                <w:lang w:bidi="ar"/>
              </w:rPr>
              <w:br/>
              <w:t>7.为保证整体系统稳定性，投标产品必须与摄像机、存储设备为同一品牌</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台</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5</w:t>
            </w:r>
          </w:p>
        </w:tc>
        <w:tc>
          <w:tcPr>
            <w:tcW w:w="3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p>
        </w:tc>
      </w:tr>
      <w:tr w:rsidR="00E453E2" w:rsidRPr="005D253E" w:rsidTr="00E453E2">
        <w:trPr>
          <w:trHeight w:val="339"/>
          <w:jc w:val="center"/>
        </w:trPr>
        <w:tc>
          <w:tcPr>
            <w:tcW w:w="3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12</w:t>
            </w:r>
          </w:p>
        </w:tc>
        <w:tc>
          <w:tcPr>
            <w:tcW w:w="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千兆光纤模块（10KM工业级）</w:t>
            </w:r>
          </w:p>
        </w:tc>
        <w:tc>
          <w:tcPr>
            <w:tcW w:w="26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1.传输速率为1.25Gbps；</w:t>
            </w:r>
            <w:r w:rsidRPr="005D253E">
              <w:rPr>
                <w:rFonts w:ascii="宋体" w:eastAsia="宋体" w:hAnsi="宋体" w:cs="宋体" w:hint="eastAsia"/>
                <w:color w:val="000000"/>
                <w:kern w:val="0"/>
                <w:sz w:val="20"/>
                <w:szCs w:val="20"/>
                <w:lang w:bidi="ar"/>
              </w:rPr>
              <w:br/>
              <w:t>3.光纤接口为标准LC；</w:t>
            </w:r>
            <w:r w:rsidRPr="005D253E">
              <w:rPr>
                <w:rFonts w:ascii="宋体" w:eastAsia="宋体" w:hAnsi="宋体" w:cs="宋体" w:hint="eastAsia"/>
                <w:color w:val="000000"/>
                <w:kern w:val="0"/>
                <w:sz w:val="20"/>
                <w:szCs w:val="20"/>
                <w:lang w:bidi="ar"/>
              </w:rPr>
              <w:br/>
              <w:t>4.单模光纤，传输距离可达10、20公里；</w:t>
            </w:r>
            <w:r w:rsidRPr="005D253E">
              <w:rPr>
                <w:rFonts w:ascii="宋体" w:eastAsia="宋体" w:hAnsi="宋体" w:cs="宋体" w:hint="eastAsia"/>
                <w:color w:val="000000"/>
                <w:kern w:val="0"/>
                <w:sz w:val="20"/>
                <w:szCs w:val="20"/>
                <w:lang w:bidi="ar"/>
              </w:rPr>
              <w:br/>
              <w:t>5.多模光纤，传输距离为1公里；</w:t>
            </w:r>
            <w:r w:rsidRPr="005D253E">
              <w:rPr>
                <w:rFonts w:ascii="宋体" w:eastAsia="宋体" w:hAnsi="宋体" w:cs="宋体" w:hint="eastAsia"/>
                <w:color w:val="000000"/>
                <w:kern w:val="0"/>
                <w:sz w:val="20"/>
                <w:szCs w:val="20"/>
                <w:lang w:bidi="ar"/>
              </w:rPr>
              <w:br/>
              <w:t>6.工作环境温度为0～70℃。</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proofErr w:type="gramStart"/>
            <w:r w:rsidRPr="005D253E">
              <w:rPr>
                <w:rFonts w:ascii="宋体" w:eastAsia="宋体" w:hAnsi="宋体" w:cs="宋体" w:hint="eastAsia"/>
                <w:color w:val="000000"/>
                <w:kern w:val="0"/>
                <w:sz w:val="20"/>
                <w:szCs w:val="20"/>
                <w:lang w:bidi="ar"/>
              </w:rPr>
              <w:t>个</w:t>
            </w:r>
            <w:proofErr w:type="gramEnd"/>
          </w:p>
        </w:tc>
        <w:tc>
          <w:tcPr>
            <w:tcW w:w="3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8</w:t>
            </w:r>
          </w:p>
        </w:tc>
        <w:tc>
          <w:tcPr>
            <w:tcW w:w="3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p>
        </w:tc>
      </w:tr>
      <w:tr w:rsidR="00E453E2" w:rsidRPr="005D253E" w:rsidTr="00E453E2">
        <w:trPr>
          <w:trHeight w:val="339"/>
          <w:jc w:val="center"/>
        </w:trPr>
        <w:tc>
          <w:tcPr>
            <w:tcW w:w="3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13</w:t>
            </w:r>
          </w:p>
        </w:tc>
        <w:tc>
          <w:tcPr>
            <w:tcW w:w="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SC-LC单模单芯光纤跳线</w:t>
            </w:r>
          </w:p>
        </w:tc>
        <w:tc>
          <w:tcPr>
            <w:tcW w:w="26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1．名称：光纤跳线2．规格：SC-LC单模单芯光纤跳线，15米</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条</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8</w:t>
            </w:r>
          </w:p>
        </w:tc>
        <w:tc>
          <w:tcPr>
            <w:tcW w:w="3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p>
        </w:tc>
      </w:tr>
      <w:tr w:rsidR="00E453E2" w:rsidRPr="005D253E" w:rsidTr="00E453E2">
        <w:trPr>
          <w:trHeight w:val="339"/>
          <w:jc w:val="center"/>
        </w:trPr>
        <w:tc>
          <w:tcPr>
            <w:tcW w:w="3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14</w:t>
            </w:r>
          </w:p>
        </w:tc>
        <w:tc>
          <w:tcPr>
            <w:tcW w:w="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SC-LC单模单芯光纤跳线</w:t>
            </w:r>
          </w:p>
        </w:tc>
        <w:tc>
          <w:tcPr>
            <w:tcW w:w="26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1．名称：光纤跳线2．规格：SC-LC单模单芯光纤跳线，3米</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条</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8</w:t>
            </w:r>
          </w:p>
        </w:tc>
        <w:tc>
          <w:tcPr>
            <w:tcW w:w="3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p>
        </w:tc>
      </w:tr>
      <w:tr w:rsidR="00E453E2" w:rsidRPr="005D253E" w:rsidTr="00E453E2">
        <w:trPr>
          <w:trHeight w:val="339"/>
          <w:jc w:val="center"/>
        </w:trPr>
        <w:tc>
          <w:tcPr>
            <w:tcW w:w="3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15</w:t>
            </w:r>
          </w:p>
        </w:tc>
        <w:tc>
          <w:tcPr>
            <w:tcW w:w="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4口光纤盒</w:t>
            </w:r>
          </w:p>
        </w:tc>
        <w:tc>
          <w:tcPr>
            <w:tcW w:w="26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1．名称：4口光纤盒2．规格：光纤盒（4口），包含4个SC耦合器，4条SC尾</w:t>
            </w:r>
            <w:proofErr w:type="gramStart"/>
            <w:r w:rsidRPr="005D253E">
              <w:rPr>
                <w:rFonts w:ascii="宋体" w:eastAsia="宋体" w:hAnsi="宋体" w:cs="宋体" w:hint="eastAsia"/>
                <w:color w:val="000000"/>
                <w:kern w:val="0"/>
                <w:sz w:val="20"/>
                <w:szCs w:val="20"/>
                <w:lang w:bidi="ar"/>
              </w:rPr>
              <w:t>纤</w:t>
            </w:r>
            <w:proofErr w:type="gramEnd"/>
            <w:r w:rsidRPr="005D253E">
              <w:rPr>
                <w:rFonts w:ascii="宋体" w:eastAsia="宋体" w:hAnsi="宋体" w:cs="宋体" w:hint="eastAsia"/>
                <w:color w:val="000000"/>
                <w:kern w:val="0"/>
                <w:sz w:val="20"/>
                <w:szCs w:val="20"/>
                <w:lang w:bidi="ar"/>
              </w:rPr>
              <w:t>，光纤盒1.2mm板材。</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proofErr w:type="gramStart"/>
            <w:r w:rsidRPr="005D253E">
              <w:rPr>
                <w:rFonts w:ascii="宋体" w:eastAsia="宋体" w:hAnsi="宋体" w:cs="宋体" w:hint="eastAsia"/>
                <w:color w:val="000000"/>
                <w:kern w:val="0"/>
                <w:sz w:val="20"/>
                <w:szCs w:val="20"/>
                <w:lang w:bidi="ar"/>
              </w:rPr>
              <w:t>个</w:t>
            </w:r>
            <w:proofErr w:type="gramEnd"/>
          </w:p>
        </w:tc>
        <w:tc>
          <w:tcPr>
            <w:tcW w:w="3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4</w:t>
            </w:r>
          </w:p>
        </w:tc>
        <w:tc>
          <w:tcPr>
            <w:tcW w:w="3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p>
        </w:tc>
      </w:tr>
      <w:tr w:rsidR="00E453E2" w:rsidRPr="005D253E" w:rsidTr="00E453E2">
        <w:trPr>
          <w:trHeight w:val="339"/>
          <w:jc w:val="center"/>
        </w:trPr>
        <w:tc>
          <w:tcPr>
            <w:tcW w:w="3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16</w:t>
            </w:r>
          </w:p>
        </w:tc>
        <w:tc>
          <w:tcPr>
            <w:tcW w:w="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光纤熔接</w:t>
            </w:r>
          </w:p>
        </w:tc>
        <w:tc>
          <w:tcPr>
            <w:tcW w:w="26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1．方法：</w:t>
            </w:r>
            <w:proofErr w:type="gramStart"/>
            <w:r w:rsidRPr="005D253E">
              <w:rPr>
                <w:rFonts w:ascii="宋体" w:eastAsia="宋体" w:hAnsi="宋体" w:cs="宋体" w:hint="eastAsia"/>
                <w:color w:val="000000"/>
                <w:kern w:val="0"/>
                <w:sz w:val="20"/>
                <w:szCs w:val="20"/>
                <w:lang w:bidi="ar"/>
              </w:rPr>
              <w:t>光纤培接</w:t>
            </w:r>
            <w:proofErr w:type="gramEnd"/>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芯</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16</w:t>
            </w:r>
          </w:p>
        </w:tc>
        <w:tc>
          <w:tcPr>
            <w:tcW w:w="3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p>
        </w:tc>
      </w:tr>
      <w:tr w:rsidR="00E453E2" w:rsidRPr="005D253E" w:rsidTr="00E453E2">
        <w:trPr>
          <w:trHeight w:val="339"/>
          <w:jc w:val="center"/>
        </w:trPr>
        <w:tc>
          <w:tcPr>
            <w:tcW w:w="3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17</w:t>
            </w:r>
          </w:p>
        </w:tc>
        <w:tc>
          <w:tcPr>
            <w:tcW w:w="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4芯光纤</w:t>
            </w:r>
          </w:p>
        </w:tc>
        <w:tc>
          <w:tcPr>
            <w:tcW w:w="26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1．名称：4芯光纤2．规格：中心束管式4芯单模光缆</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米</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360</w:t>
            </w:r>
          </w:p>
        </w:tc>
        <w:tc>
          <w:tcPr>
            <w:tcW w:w="3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p>
        </w:tc>
      </w:tr>
      <w:tr w:rsidR="00E453E2" w:rsidRPr="005D253E" w:rsidTr="00E453E2">
        <w:trPr>
          <w:trHeight w:val="339"/>
          <w:jc w:val="center"/>
        </w:trPr>
        <w:tc>
          <w:tcPr>
            <w:tcW w:w="3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18</w:t>
            </w:r>
          </w:p>
        </w:tc>
        <w:tc>
          <w:tcPr>
            <w:tcW w:w="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光纤测试</w:t>
            </w:r>
          </w:p>
        </w:tc>
        <w:tc>
          <w:tcPr>
            <w:tcW w:w="26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芯</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16</w:t>
            </w:r>
          </w:p>
        </w:tc>
        <w:tc>
          <w:tcPr>
            <w:tcW w:w="3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p>
        </w:tc>
      </w:tr>
      <w:tr w:rsidR="00E453E2" w:rsidRPr="005D253E" w:rsidTr="00E453E2">
        <w:trPr>
          <w:trHeight w:val="339"/>
          <w:jc w:val="center"/>
        </w:trPr>
        <w:tc>
          <w:tcPr>
            <w:tcW w:w="3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19</w:t>
            </w:r>
          </w:p>
        </w:tc>
        <w:tc>
          <w:tcPr>
            <w:tcW w:w="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六类网线</w:t>
            </w:r>
          </w:p>
        </w:tc>
        <w:tc>
          <w:tcPr>
            <w:tcW w:w="26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1．名称：六类网线2．规格：4*2*0.56：铜芯</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米</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11839</w:t>
            </w:r>
          </w:p>
        </w:tc>
        <w:tc>
          <w:tcPr>
            <w:tcW w:w="3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p>
        </w:tc>
      </w:tr>
      <w:tr w:rsidR="00E453E2" w:rsidRPr="005D253E" w:rsidTr="00E453E2">
        <w:trPr>
          <w:trHeight w:val="339"/>
          <w:jc w:val="center"/>
        </w:trPr>
        <w:tc>
          <w:tcPr>
            <w:tcW w:w="3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20</w:t>
            </w:r>
          </w:p>
        </w:tc>
        <w:tc>
          <w:tcPr>
            <w:tcW w:w="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电源线</w:t>
            </w:r>
          </w:p>
        </w:tc>
        <w:tc>
          <w:tcPr>
            <w:tcW w:w="26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1．名称：电源线2．规格：RVV3*1.5</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米</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175</w:t>
            </w:r>
          </w:p>
        </w:tc>
        <w:tc>
          <w:tcPr>
            <w:tcW w:w="3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p>
        </w:tc>
      </w:tr>
      <w:tr w:rsidR="00E453E2" w:rsidRPr="005D253E" w:rsidTr="00E453E2">
        <w:trPr>
          <w:trHeight w:val="339"/>
          <w:jc w:val="center"/>
        </w:trPr>
        <w:tc>
          <w:tcPr>
            <w:tcW w:w="3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21</w:t>
            </w:r>
          </w:p>
        </w:tc>
        <w:tc>
          <w:tcPr>
            <w:tcW w:w="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配管</w:t>
            </w:r>
          </w:p>
        </w:tc>
        <w:tc>
          <w:tcPr>
            <w:tcW w:w="26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1．名称：配管2．规格：pvc20mm</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米</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425</w:t>
            </w:r>
          </w:p>
        </w:tc>
        <w:tc>
          <w:tcPr>
            <w:tcW w:w="3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p>
        </w:tc>
      </w:tr>
      <w:tr w:rsidR="00E453E2" w:rsidRPr="005D253E" w:rsidTr="00E453E2">
        <w:trPr>
          <w:trHeight w:val="339"/>
          <w:jc w:val="center"/>
        </w:trPr>
        <w:tc>
          <w:tcPr>
            <w:tcW w:w="3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22</w:t>
            </w:r>
          </w:p>
        </w:tc>
        <w:tc>
          <w:tcPr>
            <w:tcW w:w="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辅材</w:t>
            </w:r>
          </w:p>
        </w:tc>
        <w:tc>
          <w:tcPr>
            <w:tcW w:w="26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辅材（扎带、连接器、标签、固定件等）</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项</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w:t>
            </w:r>
          </w:p>
        </w:tc>
        <w:tc>
          <w:tcPr>
            <w:tcW w:w="3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p>
        </w:tc>
      </w:tr>
      <w:tr w:rsidR="00E453E2" w:rsidRPr="005D253E" w:rsidTr="00E453E2">
        <w:trPr>
          <w:trHeight w:val="339"/>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b/>
                <w:bCs/>
                <w:color w:val="000000"/>
                <w:kern w:val="0"/>
                <w:sz w:val="20"/>
                <w:szCs w:val="20"/>
                <w:lang w:bidi="ar"/>
              </w:rPr>
            </w:pPr>
            <w:r w:rsidRPr="005D253E">
              <w:rPr>
                <w:rFonts w:ascii="宋体" w:eastAsia="宋体" w:hAnsi="宋体" w:cs="宋体" w:hint="eastAsia"/>
                <w:b/>
                <w:bCs/>
                <w:color w:val="000000"/>
                <w:kern w:val="0"/>
                <w:sz w:val="20"/>
                <w:szCs w:val="20"/>
                <w:lang w:bidi="ar"/>
              </w:rPr>
              <w:t>1.2后端部分</w:t>
            </w:r>
          </w:p>
        </w:tc>
      </w:tr>
      <w:tr w:rsidR="00E453E2" w:rsidRPr="005D253E" w:rsidTr="00E453E2">
        <w:trPr>
          <w:trHeight w:val="339"/>
          <w:jc w:val="center"/>
        </w:trPr>
        <w:tc>
          <w:tcPr>
            <w:tcW w:w="3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lastRenderedPageBreak/>
              <w:t>1</w:t>
            </w:r>
          </w:p>
        </w:tc>
        <w:tc>
          <w:tcPr>
            <w:tcW w:w="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42U机柜</w:t>
            </w:r>
          </w:p>
        </w:tc>
        <w:tc>
          <w:tcPr>
            <w:tcW w:w="26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600*800*2000</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套</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w:t>
            </w:r>
          </w:p>
        </w:tc>
        <w:tc>
          <w:tcPr>
            <w:tcW w:w="3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p>
        </w:tc>
      </w:tr>
      <w:tr w:rsidR="00E453E2" w:rsidRPr="005D253E" w:rsidTr="00E453E2">
        <w:trPr>
          <w:trHeight w:val="339"/>
          <w:jc w:val="center"/>
        </w:trPr>
        <w:tc>
          <w:tcPr>
            <w:tcW w:w="3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2</w:t>
            </w:r>
          </w:p>
        </w:tc>
        <w:tc>
          <w:tcPr>
            <w:tcW w:w="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PDU</w:t>
            </w:r>
            <w:proofErr w:type="gramStart"/>
            <w:r w:rsidRPr="005D253E">
              <w:rPr>
                <w:rFonts w:ascii="宋体" w:eastAsia="宋体" w:hAnsi="宋体" w:cs="宋体" w:hint="eastAsia"/>
                <w:color w:val="000000"/>
                <w:kern w:val="0"/>
                <w:sz w:val="20"/>
                <w:szCs w:val="20"/>
                <w:lang w:bidi="ar"/>
              </w:rPr>
              <w:t>排插</w:t>
            </w:r>
            <w:proofErr w:type="gramEnd"/>
          </w:p>
        </w:tc>
        <w:tc>
          <w:tcPr>
            <w:tcW w:w="26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八位插座16A</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proofErr w:type="gramStart"/>
            <w:r w:rsidRPr="005D253E">
              <w:rPr>
                <w:rFonts w:ascii="宋体" w:eastAsia="宋体" w:hAnsi="宋体" w:cs="宋体" w:hint="eastAsia"/>
                <w:color w:val="000000"/>
                <w:kern w:val="0"/>
                <w:sz w:val="20"/>
                <w:szCs w:val="20"/>
                <w:lang w:bidi="ar"/>
              </w:rPr>
              <w:t>个</w:t>
            </w:r>
            <w:proofErr w:type="gramEnd"/>
          </w:p>
        </w:tc>
        <w:tc>
          <w:tcPr>
            <w:tcW w:w="3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8</w:t>
            </w:r>
          </w:p>
        </w:tc>
        <w:tc>
          <w:tcPr>
            <w:tcW w:w="3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p>
        </w:tc>
      </w:tr>
      <w:tr w:rsidR="00E453E2" w:rsidRPr="005D253E" w:rsidTr="00E453E2">
        <w:trPr>
          <w:trHeight w:val="339"/>
          <w:jc w:val="center"/>
        </w:trPr>
        <w:tc>
          <w:tcPr>
            <w:tcW w:w="3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3</w:t>
            </w:r>
          </w:p>
        </w:tc>
        <w:tc>
          <w:tcPr>
            <w:tcW w:w="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管理电脑</w:t>
            </w:r>
          </w:p>
        </w:tc>
        <w:tc>
          <w:tcPr>
            <w:tcW w:w="26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1．名称：管理电脑2．功能：i5 10500／8G ／1TB7.2K／2G独显／无光驱/Win10H/3NBD/260W21.5显示屏</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套</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w:t>
            </w:r>
          </w:p>
        </w:tc>
        <w:tc>
          <w:tcPr>
            <w:tcW w:w="3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p>
        </w:tc>
      </w:tr>
      <w:tr w:rsidR="00E453E2" w:rsidRPr="005D253E" w:rsidTr="00E453E2">
        <w:trPr>
          <w:trHeight w:val="339"/>
          <w:jc w:val="center"/>
        </w:trPr>
        <w:tc>
          <w:tcPr>
            <w:tcW w:w="3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4</w:t>
            </w:r>
          </w:p>
        </w:tc>
        <w:tc>
          <w:tcPr>
            <w:tcW w:w="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64路8盘NVR</w:t>
            </w:r>
          </w:p>
        </w:tc>
        <w:tc>
          <w:tcPr>
            <w:tcW w:w="26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kern w:val="0"/>
                <w:sz w:val="20"/>
                <w:szCs w:val="20"/>
              </w:rPr>
              <w:t>详见“2.4</w:t>
            </w:r>
            <w:r w:rsidRPr="005D253E">
              <w:rPr>
                <w:rFonts w:ascii="宋体" w:eastAsia="宋体" w:hAnsi="宋体" w:cs="宋体" w:hint="eastAsia"/>
                <w:kern w:val="0"/>
                <w:sz w:val="20"/>
                <w:szCs w:val="20"/>
              </w:rPr>
              <w:tab/>
              <w:t>64路8盘NVR设备技术要求”</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台</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3</w:t>
            </w:r>
          </w:p>
        </w:tc>
        <w:tc>
          <w:tcPr>
            <w:tcW w:w="3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p>
        </w:tc>
      </w:tr>
      <w:tr w:rsidR="00E453E2" w:rsidRPr="005D253E" w:rsidTr="00E453E2">
        <w:trPr>
          <w:trHeight w:val="606"/>
          <w:jc w:val="center"/>
        </w:trPr>
        <w:tc>
          <w:tcPr>
            <w:tcW w:w="3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5</w:t>
            </w:r>
          </w:p>
        </w:tc>
        <w:tc>
          <w:tcPr>
            <w:tcW w:w="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监控硬盘（6T）</w:t>
            </w:r>
          </w:p>
        </w:tc>
        <w:tc>
          <w:tcPr>
            <w:tcW w:w="26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1．名称：监控硬盘（6T）2．规格：6000G；5400RPM；256M:SATA</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块</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24</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p>
        </w:tc>
      </w:tr>
      <w:tr w:rsidR="00E453E2" w:rsidRPr="005D253E" w:rsidTr="00E453E2">
        <w:trPr>
          <w:trHeight w:val="339"/>
          <w:jc w:val="center"/>
        </w:trPr>
        <w:tc>
          <w:tcPr>
            <w:tcW w:w="3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6</w:t>
            </w:r>
          </w:p>
        </w:tc>
        <w:tc>
          <w:tcPr>
            <w:tcW w:w="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万兆光纤模块（10KM工业级）</w:t>
            </w:r>
          </w:p>
        </w:tc>
        <w:tc>
          <w:tcPr>
            <w:tcW w:w="26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SFP+-10G-单模模块(1310nm,10km,LC)</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proofErr w:type="gramStart"/>
            <w:r w:rsidRPr="005D253E">
              <w:rPr>
                <w:rFonts w:ascii="宋体" w:eastAsia="宋体" w:hAnsi="宋体" w:cs="宋体" w:hint="eastAsia"/>
                <w:color w:val="000000"/>
                <w:kern w:val="0"/>
                <w:sz w:val="20"/>
                <w:szCs w:val="20"/>
                <w:lang w:bidi="ar"/>
              </w:rPr>
              <w:t>个</w:t>
            </w:r>
            <w:proofErr w:type="gramEnd"/>
          </w:p>
        </w:tc>
        <w:tc>
          <w:tcPr>
            <w:tcW w:w="3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2</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p>
        </w:tc>
      </w:tr>
      <w:tr w:rsidR="00E453E2" w:rsidRPr="005D253E" w:rsidTr="00E453E2">
        <w:trPr>
          <w:trHeight w:val="339"/>
          <w:jc w:val="center"/>
        </w:trPr>
        <w:tc>
          <w:tcPr>
            <w:tcW w:w="3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7</w:t>
            </w:r>
          </w:p>
        </w:tc>
        <w:tc>
          <w:tcPr>
            <w:tcW w:w="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proofErr w:type="gramStart"/>
            <w:r w:rsidRPr="005D253E">
              <w:rPr>
                <w:rFonts w:ascii="宋体" w:eastAsia="宋体" w:hAnsi="宋体" w:cs="宋体" w:hint="eastAsia"/>
                <w:color w:val="000000"/>
                <w:kern w:val="0"/>
                <w:sz w:val="20"/>
                <w:szCs w:val="20"/>
                <w:lang w:bidi="ar"/>
              </w:rPr>
              <w:t>干兆光纤</w:t>
            </w:r>
            <w:proofErr w:type="gramEnd"/>
            <w:r w:rsidRPr="005D253E">
              <w:rPr>
                <w:rFonts w:ascii="宋体" w:eastAsia="宋体" w:hAnsi="宋体" w:cs="宋体" w:hint="eastAsia"/>
                <w:color w:val="000000"/>
                <w:kern w:val="0"/>
                <w:sz w:val="20"/>
                <w:szCs w:val="20"/>
                <w:lang w:bidi="ar"/>
              </w:rPr>
              <w:t>模块（10KM工业级）</w:t>
            </w:r>
          </w:p>
        </w:tc>
        <w:tc>
          <w:tcPr>
            <w:tcW w:w="26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1.SFP模块：全称Small Form-factor Pluggable，即小型可热插拔光收发一体模块。 SFP模块体积小，可以在相同的面板上配置多出一倍以上的端口数量，因此是目前应用最广泛的光模块。</w:t>
            </w:r>
            <w:r w:rsidRPr="005D253E">
              <w:rPr>
                <w:rFonts w:ascii="宋体" w:eastAsia="宋体" w:hAnsi="宋体" w:cs="宋体" w:hint="eastAsia"/>
                <w:color w:val="000000"/>
                <w:kern w:val="0"/>
                <w:sz w:val="20"/>
                <w:szCs w:val="20"/>
                <w:lang w:bidi="ar"/>
              </w:rPr>
              <w:br/>
              <w:t>2.商业级SFP模块：可以在0～70℃的环境中稳定工作的SFP光模块</w:t>
            </w:r>
            <w:r w:rsidRPr="005D253E">
              <w:rPr>
                <w:rFonts w:ascii="宋体" w:eastAsia="宋体" w:hAnsi="宋体" w:cs="宋体" w:hint="eastAsia"/>
                <w:color w:val="000000"/>
                <w:kern w:val="0"/>
                <w:sz w:val="20"/>
                <w:szCs w:val="20"/>
                <w:lang w:bidi="ar"/>
              </w:rPr>
              <w:br/>
              <w:t>3.功能特性：</w:t>
            </w:r>
            <w:r w:rsidRPr="005D253E">
              <w:rPr>
                <w:rFonts w:ascii="宋体" w:eastAsia="宋体" w:hAnsi="宋体" w:cs="宋体" w:hint="eastAsia"/>
                <w:color w:val="000000"/>
                <w:kern w:val="0"/>
                <w:sz w:val="20"/>
                <w:szCs w:val="20"/>
                <w:lang w:bidi="ar"/>
              </w:rPr>
              <w:br/>
              <w:t>4.传输速率为1.25Gbps；</w:t>
            </w:r>
            <w:r w:rsidRPr="005D253E">
              <w:rPr>
                <w:rFonts w:ascii="宋体" w:eastAsia="宋体" w:hAnsi="宋体" w:cs="宋体" w:hint="eastAsia"/>
                <w:color w:val="000000"/>
                <w:kern w:val="0"/>
                <w:sz w:val="20"/>
                <w:szCs w:val="20"/>
                <w:lang w:bidi="ar"/>
              </w:rPr>
              <w:br/>
              <w:t>5.光纤接口为标准LC；</w:t>
            </w:r>
            <w:r w:rsidRPr="005D253E">
              <w:rPr>
                <w:rFonts w:ascii="宋体" w:eastAsia="宋体" w:hAnsi="宋体" w:cs="宋体" w:hint="eastAsia"/>
                <w:color w:val="000000"/>
                <w:kern w:val="0"/>
                <w:sz w:val="20"/>
                <w:szCs w:val="20"/>
                <w:lang w:bidi="ar"/>
              </w:rPr>
              <w:br/>
              <w:t>6.单模光纤，传输距离可达10、20公里；</w:t>
            </w:r>
            <w:r w:rsidRPr="005D253E">
              <w:rPr>
                <w:rFonts w:ascii="宋体" w:eastAsia="宋体" w:hAnsi="宋体" w:cs="宋体" w:hint="eastAsia"/>
                <w:color w:val="000000"/>
                <w:kern w:val="0"/>
                <w:sz w:val="20"/>
                <w:szCs w:val="20"/>
                <w:lang w:bidi="ar"/>
              </w:rPr>
              <w:br/>
              <w:t>7.多模光纤，传输距离为1公里；</w:t>
            </w:r>
            <w:r w:rsidRPr="005D253E">
              <w:rPr>
                <w:rFonts w:ascii="宋体" w:eastAsia="宋体" w:hAnsi="宋体" w:cs="宋体" w:hint="eastAsia"/>
                <w:color w:val="000000"/>
                <w:kern w:val="0"/>
                <w:sz w:val="20"/>
                <w:szCs w:val="20"/>
                <w:lang w:bidi="ar"/>
              </w:rPr>
              <w:br/>
              <w:t>8.工作环境温度为0～70℃；</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proofErr w:type="gramStart"/>
            <w:r w:rsidRPr="005D253E">
              <w:rPr>
                <w:rFonts w:ascii="宋体" w:eastAsia="宋体" w:hAnsi="宋体" w:cs="宋体" w:hint="eastAsia"/>
                <w:color w:val="000000"/>
                <w:kern w:val="0"/>
                <w:sz w:val="20"/>
                <w:szCs w:val="20"/>
                <w:lang w:bidi="ar"/>
              </w:rPr>
              <w:t>个</w:t>
            </w:r>
            <w:proofErr w:type="gramEnd"/>
          </w:p>
        </w:tc>
        <w:tc>
          <w:tcPr>
            <w:tcW w:w="3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4</w:t>
            </w:r>
          </w:p>
        </w:tc>
        <w:tc>
          <w:tcPr>
            <w:tcW w:w="3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p>
        </w:tc>
      </w:tr>
      <w:tr w:rsidR="00E453E2" w:rsidRPr="005D253E" w:rsidTr="00E453E2">
        <w:trPr>
          <w:trHeight w:val="339"/>
          <w:jc w:val="center"/>
        </w:trPr>
        <w:tc>
          <w:tcPr>
            <w:tcW w:w="3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8</w:t>
            </w:r>
          </w:p>
        </w:tc>
        <w:tc>
          <w:tcPr>
            <w:tcW w:w="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SC-LC单模单芯光纤跳线</w:t>
            </w:r>
          </w:p>
        </w:tc>
        <w:tc>
          <w:tcPr>
            <w:tcW w:w="26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1．名称：光纤跳线2．规格：SC-LC单模单芯光纤跳线，3米</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条</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8</w:t>
            </w:r>
          </w:p>
        </w:tc>
        <w:tc>
          <w:tcPr>
            <w:tcW w:w="3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p>
        </w:tc>
      </w:tr>
      <w:tr w:rsidR="00E453E2" w:rsidRPr="005D253E" w:rsidTr="00E453E2">
        <w:trPr>
          <w:trHeight w:val="339"/>
          <w:jc w:val="center"/>
        </w:trPr>
        <w:tc>
          <w:tcPr>
            <w:tcW w:w="3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9</w:t>
            </w:r>
          </w:p>
        </w:tc>
        <w:tc>
          <w:tcPr>
            <w:tcW w:w="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汇聚交换机</w:t>
            </w:r>
          </w:p>
        </w:tc>
        <w:tc>
          <w:tcPr>
            <w:tcW w:w="26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1.▲交换容量≥432Gbps，包转发率≥120Mpps/138Mpps</w:t>
            </w:r>
            <w:r w:rsidRPr="005D253E">
              <w:rPr>
                <w:rFonts w:ascii="宋体" w:eastAsia="宋体" w:hAnsi="宋体" w:cs="宋体" w:hint="eastAsia"/>
                <w:color w:val="000000"/>
                <w:kern w:val="0"/>
                <w:sz w:val="20"/>
                <w:szCs w:val="20"/>
                <w:lang w:bidi="ar"/>
              </w:rPr>
              <w:br/>
              <w:t>2.24个千兆SFP，8个10/100/1000Base-T以太网端口，4个万兆SFP+；整机36个端口支持同时工作及流量转发；19寸1U机架</w:t>
            </w:r>
            <w:r w:rsidRPr="005D253E">
              <w:rPr>
                <w:rFonts w:ascii="宋体" w:eastAsia="宋体" w:hAnsi="宋体" w:cs="宋体" w:hint="eastAsia"/>
                <w:color w:val="000000"/>
                <w:kern w:val="0"/>
                <w:sz w:val="20"/>
                <w:szCs w:val="20"/>
                <w:lang w:bidi="ar"/>
              </w:rPr>
              <w:br/>
              <w:t>3.配置标准USB接口，支持U盘快速开局</w:t>
            </w:r>
            <w:r w:rsidRPr="005D253E">
              <w:rPr>
                <w:rFonts w:ascii="宋体" w:eastAsia="宋体" w:hAnsi="宋体" w:cs="宋体" w:hint="eastAsia"/>
                <w:color w:val="000000"/>
                <w:kern w:val="0"/>
                <w:sz w:val="20"/>
                <w:szCs w:val="20"/>
                <w:lang w:bidi="ar"/>
              </w:rPr>
              <w:br/>
              <w:t>4.支持MAC地址≥16K，支持ARP表项≥4K</w:t>
            </w:r>
            <w:r w:rsidRPr="005D253E">
              <w:rPr>
                <w:rFonts w:ascii="宋体" w:eastAsia="宋体" w:hAnsi="宋体" w:cs="宋体" w:hint="eastAsia"/>
                <w:color w:val="000000"/>
                <w:kern w:val="0"/>
                <w:sz w:val="20"/>
                <w:szCs w:val="20"/>
                <w:lang w:bidi="ar"/>
              </w:rPr>
              <w:br/>
              <w:t>5.支持4K</w:t>
            </w:r>
            <w:proofErr w:type="gramStart"/>
            <w:r w:rsidRPr="005D253E">
              <w:rPr>
                <w:rFonts w:ascii="宋体" w:eastAsia="宋体" w:hAnsi="宋体" w:cs="宋体" w:hint="eastAsia"/>
                <w:color w:val="000000"/>
                <w:kern w:val="0"/>
                <w:sz w:val="20"/>
                <w:szCs w:val="20"/>
                <w:lang w:bidi="ar"/>
              </w:rPr>
              <w:t>个</w:t>
            </w:r>
            <w:proofErr w:type="gramEnd"/>
            <w:r w:rsidRPr="005D253E">
              <w:rPr>
                <w:rFonts w:ascii="宋体" w:eastAsia="宋体" w:hAnsi="宋体" w:cs="宋体" w:hint="eastAsia"/>
                <w:color w:val="000000"/>
                <w:kern w:val="0"/>
                <w:sz w:val="20"/>
                <w:szCs w:val="20"/>
                <w:lang w:bidi="ar"/>
              </w:rPr>
              <w:t>VLAN，支持Voice VLAN，基于端口的VLAN，基于MAC的VLAN，</w:t>
            </w:r>
            <w:proofErr w:type="gramStart"/>
            <w:r w:rsidRPr="005D253E">
              <w:rPr>
                <w:rFonts w:ascii="宋体" w:eastAsia="宋体" w:hAnsi="宋体" w:cs="宋体" w:hint="eastAsia"/>
                <w:color w:val="000000"/>
                <w:kern w:val="0"/>
                <w:sz w:val="20"/>
                <w:szCs w:val="20"/>
                <w:lang w:bidi="ar"/>
              </w:rPr>
              <w:t>基于协议</w:t>
            </w:r>
            <w:proofErr w:type="gramEnd"/>
            <w:r w:rsidRPr="005D253E">
              <w:rPr>
                <w:rFonts w:ascii="宋体" w:eastAsia="宋体" w:hAnsi="宋体" w:cs="宋体" w:hint="eastAsia"/>
                <w:color w:val="000000"/>
                <w:kern w:val="0"/>
                <w:sz w:val="20"/>
                <w:szCs w:val="20"/>
                <w:lang w:bidi="ar"/>
              </w:rPr>
              <w:t>的VLAN</w:t>
            </w:r>
            <w:r w:rsidRPr="005D253E">
              <w:rPr>
                <w:rFonts w:ascii="宋体" w:eastAsia="宋体" w:hAnsi="宋体" w:cs="宋体" w:hint="eastAsia"/>
                <w:color w:val="000000"/>
                <w:kern w:val="0"/>
                <w:sz w:val="20"/>
                <w:szCs w:val="20"/>
                <w:lang w:bidi="ar"/>
              </w:rPr>
              <w:br/>
              <w:t>6.支持RIP、</w:t>
            </w:r>
            <w:proofErr w:type="spellStart"/>
            <w:r w:rsidRPr="005D253E">
              <w:rPr>
                <w:rFonts w:ascii="宋体" w:eastAsia="宋体" w:hAnsi="宋体" w:cs="宋体" w:hint="eastAsia"/>
                <w:color w:val="000000"/>
                <w:kern w:val="0"/>
                <w:sz w:val="20"/>
                <w:szCs w:val="20"/>
                <w:lang w:bidi="ar"/>
              </w:rPr>
              <w:t>RIPng</w:t>
            </w:r>
            <w:proofErr w:type="spellEnd"/>
            <w:r w:rsidRPr="005D253E">
              <w:rPr>
                <w:rFonts w:ascii="宋体" w:eastAsia="宋体" w:hAnsi="宋体" w:cs="宋体" w:hint="eastAsia"/>
                <w:color w:val="000000"/>
                <w:kern w:val="0"/>
                <w:sz w:val="20"/>
                <w:szCs w:val="20"/>
                <w:lang w:bidi="ar"/>
              </w:rPr>
              <w:t>、OSPF、OSPFv3、BGP路由协议</w:t>
            </w:r>
            <w:r w:rsidRPr="005D253E">
              <w:rPr>
                <w:rFonts w:ascii="宋体" w:eastAsia="宋体" w:hAnsi="宋体" w:cs="宋体" w:hint="eastAsia"/>
                <w:color w:val="000000"/>
                <w:kern w:val="0"/>
                <w:sz w:val="20"/>
                <w:szCs w:val="20"/>
                <w:lang w:bidi="ar"/>
              </w:rPr>
              <w:br/>
              <w:t>7.支持端口隔离、端口安全、Sticky MAC</w:t>
            </w:r>
            <w:r w:rsidRPr="005D253E">
              <w:rPr>
                <w:rFonts w:ascii="宋体" w:eastAsia="宋体" w:hAnsi="宋体" w:cs="宋体" w:hint="eastAsia"/>
                <w:color w:val="000000"/>
                <w:kern w:val="0"/>
                <w:sz w:val="20"/>
                <w:szCs w:val="20"/>
                <w:lang w:bidi="ar"/>
              </w:rPr>
              <w:br/>
              <w:t>8.支持以太网环网保护协议ERPS，故障倒换时间小于50ms</w:t>
            </w:r>
            <w:r w:rsidRPr="005D253E">
              <w:rPr>
                <w:rFonts w:ascii="宋体" w:eastAsia="宋体" w:hAnsi="宋体" w:cs="宋体" w:hint="eastAsia"/>
                <w:color w:val="000000"/>
                <w:kern w:val="0"/>
                <w:sz w:val="20"/>
                <w:szCs w:val="20"/>
                <w:lang w:bidi="ar"/>
              </w:rPr>
              <w:br/>
              <w:t>9.支持通过命令行、Web、中文图形化配置软件等方式进行配置和管理</w:t>
            </w:r>
            <w:r w:rsidRPr="005D253E">
              <w:rPr>
                <w:rFonts w:ascii="宋体" w:eastAsia="宋体" w:hAnsi="宋体" w:cs="宋体" w:hint="eastAsia"/>
                <w:color w:val="000000"/>
                <w:kern w:val="0"/>
                <w:sz w:val="20"/>
                <w:szCs w:val="20"/>
                <w:lang w:bidi="ar"/>
              </w:rPr>
              <w:br/>
              <w:t>10.设备支持端口休眠及端口自动功率调节等节能技术，大幅降低功耗</w:t>
            </w:r>
            <w:r w:rsidRPr="005D253E">
              <w:rPr>
                <w:rFonts w:ascii="宋体" w:eastAsia="宋体" w:hAnsi="宋体" w:cs="宋体" w:hint="eastAsia"/>
                <w:color w:val="000000"/>
                <w:kern w:val="0"/>
                <w:sz w:val="20"/>
                <w:szCs w:val="20"/>
                <w:lang w:bidi="ar"/>
              </w:rPr>
              <w:br/>
              <w:t>11.支持超级虚拟交换网，作为</w:t>
            </w:r>
            <w:proofErr w:type="spellStart"/>
            <w:r w:rsidRPr="005D253E">
              <w:rPr>
                <w:rFonts w:ascii="宋体" w:eastAsia="宋体" w:hAnsi="宋体" w:cs="宋体" w:hint="eastAsia"/>
                <w:color w:val="000000"/>
                <w:kern w:val="0"/>
                <w:sz w:val="20"/>
                <w:szCs w:val="20"/>
                <w:lang w:bidi="ar"/>
              </w:rPr>
              <w:t>clinet</w:t>
            </w:r>
            <w:proofErr w:type="spellEnd"/>
            <w:r w:rsidRPr="005D253E">
              <w:rPr>
                <w:rFonts w:ascii="宋体" w:eastAsia="宋体" w:hAnsi="宋体" w:cs="宋体" w:hint="eastAsia"/>
                <w:color w:val="000000"/>
                <w:kern w:val="0"/>
                <w:sz w:val="20"/>
                <w:szCs w:val="20"/>
                <w:lang w:bidi="ar"/>
              </w:rPr>
              <w:t>零配置即插即用</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台</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2</w:t>
            </w:r>
          </w:p>
        </w:tc>
        <w:tc>
          <w:tcPr>
            <w:tcW w:w="3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p>
        </w:tc>
      </w:tr>
      <w:tr w:rsidR="00E453E2" w:rsidRPr="005D253E" w:rsidTr="00E453E2">
        <w:trPr>
          <w:trHeight w:val="339"/>
          <w:jc w:val="center"/>
        </w:trPr>
        <w:tc>
          <w:tcPr>
            <w:tcW w:w="3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10</w:t>
            </w:r>
          </w:p>
        </w:tc>
        <w:tc>
          <w:tcPr>
            <w:tcW w:w="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六类网络跳线</w:t>
            </w:r>
          </w:p>
        </w:tc>
        <w:tc>
          <w:tcPr>
            <w:tcW w:w="26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1．名称：六类网络跳线2．规格：3米</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条</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7</w:t>
            </w:r>
          </w:p>
        </w:tc>
        <w:tc>
          <w:tcPr>
            <w:tcW w:w="3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p>
        </w:tc>
      </w:tr>
      <w:tr w:rsidR="00E453E2" w:rsidRPr="005D253E" w:rsidTr="00E453E2">
        <w:trPr>
          <w:trHeight w:val="339"/>
          <w:jc w:val="center"/>
        </w:trPr>
        <w:tc>
          <w:tcPr>
            <w:tcW w:w="3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11</w:t>
            </w:r>
          </w:p>
        </w:tc>
        <w:tc>
          <w:tcPr>
            <w:tcW w:w="9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4芯光纤</w:t>
            </w:r>
          </w:p>
        </w:tc>
        <w:tc>
          <w:tcPr>
            <w:tcW w:w="26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1．名称：4芯光纤2．规格：中心束管式4芯单模光缆</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米</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300</w:t>
            </w:r>
          </w:p>
        </w:tc>
        <w:tc>
          <w:tcPr>
            <w:tcW w:w="3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p>
        </w:tc>
      </w:tr>
      <w:tr w:rsidR="00E453E2" w:rsidRPr="005D253E" w:rsidTr="00E453E2">
        <w:trPr>
          <w:trHeight w:val="435"/>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b/>
                <w:bCs/>
                <w:color w:val="000000"/>
                <w:kern w:val="0"/>
                <w:sz w:val="20"/>
                <w:szCs w:val="20"/>
                <w:lang w:bidi="ar"/>
              </w:rPr>
            </w:pPr>
            <w:r w:rsidRPr="005D253E">
              <w:rPr>
                <w:rFonts w:ascii="宋体" w:eastAsia="宋体" w:hAnsi="宋体" w:cs="宋体" w:hint="eastAsia"/>
                <w:b/>
                <w:bCs/>
                <w:color w:val="000000"/>
                <w:kern w:val="0"/>
                <w:sz w:val="20"/>
                <w:szCs w:val="20"/>
                <w:lang w:bidi="ar"/>
              </w:rPr>
              <w:lastRenderedPageBreak/>
              <w:t>1.3施工部分</w:t>
            </w:r>
          </w:p>
        </w:tc>
      </w:tr>
      <w:tr w:rsidR="00E453E2" w:rsidRPr="005D253E" w:rsidTr="00E453E2">
        <w:trPr>
          <w:trHeight w:val="339"/>
          <w:jc w:val="center"/>
        </w:trPr>
        <w:tc>
          <w:tcPr>
            <w:tcW w:w="3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w:t>
            </w:r>
          </w:p>
        </w:tc>
        <w:tc>
          <w:tcPr>
            <w:tcW w:w="9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摄像机安装</w:t>
            </w:r>
          </w:p>
        </w:tc>
        <w:tc>
          <w:tcPr>
            <w:tcW w:w="26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摄像机安装费用，含线路敷设及调试</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台</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188</w:t>
            </w:r>
          </w:p>
        </w:tc>
        <w:tc>
          <w:tcPr>
            <w:tcW w:w="3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p>
        </w:tc>
      </w:tr>
      <w:tr w:rsidR="00E453E2" w:rsidRPr="005D253E" w:rsidTr="00E453E2">
        <w:trPr>
          <w:trHeight w:val="339"/>
          <w:jc w:val="center"/>
        </w:trPr>
        <w:tc>
          <w:tcPr>
            <w:tcW w:w="3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2</w:t>
            </w:r>
          </w:p>
        </w:tc>
        <w:tc>
          <w:tcPr>
            <w:tcW w:w="9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设备安装</w:t>
            </w:r>
          </w:p>
        </w:tc>
        <w:tc>
          <w:tcPr>
            <w:tcW w:w="26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存储设备、交换机以及机柜安装</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台</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32</w:t>
            </w:r>
          </w:p>
        </w:tc>
        <w:tc>
          <w:tcPr>
            <w:tcW w:w="3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p>
        </w:tc>
      </w:tr>
      <w:tr w:rsidR="00E453E2" w:rsidRPr="005D253E" w:rsidTr="00E453E2">
        <w:trPr>
          <w:trHeight w:val="339"/>
          <w:jc w:val="center"/>
        </w:trPr>
        <w:tc>
          <w:tcPr>
            <w:tcW w:w="3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3</w:t>
            </w:r>
          </w:p>
        </w:tc>
        <w:tc>
          <w:tcPr>
            <w:tcW w:w="9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室内线路人工</w:t>
            </w:r>
          </w:p>
        </w:tc>
        <w:tc>
          <w:tcPr>
            <w:tcW w:w="26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光缆、电源线、配管人工布放</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米</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900</w:t>
            </w:r>
          </w:p>
        </w:tc>
        <w:tc>
          <w:tcPr>
            <w:tcW w:w="3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p>
        </w:tc>
      </w:tr>
      <w:tr w:rsidR="00E453E2" w:rsidRPr="005D253E" w:rsidTr="00E453E2">
        <w:trPr>
          <w:trHeight w:val="339"/>
          <w:jc w:val="center"/>
        </w:trPr>
        <w:tc>
          <w:tcPr>
            <w:tcW w:w="3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4</w:t>
            </w:r>
          </w:p>
        </w:tc>
        <w:tc>
          <w:tcPr>
            <w:tcW w:w="9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光纤修复费用</w:t>
            </w:r>
          </w:p>
        </w:tc>
        <w:tc>
          <w:tcPr>
            <w:tcW w:w="26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行政楼与图书馆光纤修复及测试费用</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项</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w:t>
            </w:r>
          </w:p>
        </w:tc>
        <w:tc>
          <w:tcPr>
            <w:tcW w:w="3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p>
        </w:tc>
      </w:tr>
      <w:tr w:rsidR="00E453E2" w:rsidRPr="005D253E" w:rsidTr="00E453E2">
        <w:trPr>
          <w:trHeight w:val="339"/>
          <w:jc w:val="center"/>
        </w:trPr>
        <w:tc>
          <w:tcPr>
            <w:tcW w:w="3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5</w:t>
            </w:r>
          </w:p>
        </w:tc>
        <w:tc>
          <w:tcPr>
            <w:tcW w:w="9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系统联调测试</w:t>
            </w:r>
          </w:p>
        </w:tc>
        <w:tc>
          <w:tcPr>
            <w:tcW w:w="26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监控系统整体联调及试运行测试</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项</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jc w:val="center"/>
              <w:textAlignment w:val="center"/>
              <w:rPr>
                <w:rFonts w:ascii="宋体" w:eastAsia="宋体" w:hAnsi="宋体" w:cs="宋体"/>
                <w:color w:val="000000"/>
                <w:kern w:val="0"/>
                <w:sz w:val="20"/>
                <w:szCs w:val="20"/>
                <w:lang w:bidi="ar"/>
              </w:rPr>
            </w:pPr>
            <w:r w:rsidRPr="005D253E">
              <w:rPr>
                <w:rFonts w:ascii="宋体" w:eastAsia="宋体" w:hAnsi="宋体" w:cs="宋体" w:hint="eastAsia"/>
                <w:color w:val="000000"/>
                <w:kern w:val="0"/>
                <w:sz w:val="20"/>
                <w:szCs w:val="20"/>
                <w:lang w:bidi="ar"/>
              </w:rPr>
              <w:t>1</w:t>
            </w:r>
          </w:p>
        </w:tc>
        <w:tc>
          <w:tcPr>
            <w:tcW w:w="3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53E2" w:rsidRPr="005D253E" w:rsidRDefault="00E453E2" w:rsidP="00E453E2">
            <w:pPr>
              <w:widowControl/>
              <w:spacing w:after="156"/>
              <w:textAlignment w:val="center"/>
              <w:rPr>
                <w:rFonts w:ascii="宋体" w:eastAsia="宋体" w:hAnsi="宋体" w:cs="宋体"/>
                <w:color w:val="000000"/>
                <w:kern w:val="0"/>
                <w:sz w:val="20"/>
                <w:szCs w:val="20"/>
                <w:lang w:bidi="ar"/>
              </w:rPr>
            </w:pPr>
          </w:p>
        </w:tc>
      </w:tr>
    </w:tbl>
    <w:p w:rsidR="00E453E2" w:rsidRPr="005D253E" w:rsidRDefault="00E453E2" w:rsidP="00E453E2">
      <w:pPr>
        <w:spacing w:after="156"/>
        <w:ind w:firstLine="480"/>
      </w:pPr>
    </w:p>
    <w:p w:rsidR="00E453E2" w:rsidRPr="005D253E" w:rsidRDefault="00E453E2" w:rsidP="00E453E2">
      <w:pPr>
        <w:widowControl/>
      </w:pPr>
      <w:r w:rsidRPr="005D253E">
        <w:br w:type="page"/>
      </w:r>
    </w:p>
    <w:p w:rsidR="00E453E2" w:rsidRPr="005D253E" w:rsidRDefault="00E453E2" w:rsidP="00E453E2">
      <w:pPr>
        <w:pStyle w:val="2"/>
        <w:numPr>
          <w:ilvl w:val="1"/>
          <w:numId w:val="35"/>
        </w:numPr>
        <w:adjustRightInd w:val="0"/>
        <w:snapToGrid w:val="0"/>
        <w:spacing w:before="0" w:after="0" w:line="360" w:lineRule="auto"/>
        <w:jc w:val="left"/>
      </w:pPr>
      <w:r w:rsidRPr="005D253E">
        <w:rPr>
          <w:rFonts w:hint="eastAsia"/>
        </w:rPr>
        <w:lastRenderedPageBreak/>
        <w:t>点位分布</w:t>
      </w:r>
    </w:p>
    <w:tbl>
      <w:tblPr>
        <w:tblStyle w:val="a7"/>
        <w:tblW w:w="0" w:type="auto"/>
        <w:jc w:val="center"/>
        <w:tblLook w:val="04A0" w:firstRow="1" w:lastRow="0" w:firstColumn="1" w:lastColumn="0" w:noHBand="0" w:noVBand="1"/>
      </w:tblPr>
      <w:tblGrid>
        <w:gridCol w:w="1134"/>
        <w:gridCol w:w="1701"/>
        <w:gridCol w:w="2268"/>
        <w:gridCol w:w="2268"/>
        <w:gridCol w:w="1134"/>
      </w:tblGrid>
      <w:tr w:rsidR="00E453E2" w:rsidRPr="005D253E" w:rsidTr="00E453E2">
        <w:trPr>
          <w:trHeight w:val="300"/>
          <w:jc w:val="center"/>
        </w:trPr>
        <w:tc>
          <w:tcPr>
            <w:tcW w:w="1134" w:type="dxa"/>
            <w:noWrap/>
            <w:vAlign w:val="center"/>
          </w:tcPr>
          <w:p w:rsidR="00E453E2" w:rsidRPr="005D253E" w:rsidRDefault="00E453E2" w:rsidP="00E453E2">
            <w:pPr>
              <w:jc w:val="center"/>
              <w:rPr>
                <w:b/>
                <w:bCs/>
              </w:rPr>
            </w:pPr>
            <w:r w:rsidRPr="005D253E">
              <w:rPr>
                <w:rFonts w:hint="eastAsia"/>
                <w:b/>
                <w:bCs/>
              </w:rPr>
              <w:t>区域</w:t>
            </w:r>
          </w:p>
        </w:tc>
        <w:tc>
          <w:tcPr>
            <w:tcW w:w="1701" w:type="dxa"/>
            <w:noWrap/>
            <w:vAlign w:val="center"/>
          </w:tcPr>
          <w:p w:rsidR="00E453E2" w:rsidRPr="005D253E" w:rsidRDefault="00E453E2" w:rsidP="00E453E2">
            <w:pPr>
              <w:jc w:val="center"/>
              <w:rPr>
                <w:b/>
                <w:bCs/>
              </w:rPr>
            </w:pPr>
            <w:r w:rsidRPr="005D253E">
              <w:rPr>
                <w:rFonts w:hint="eastAsia"/>
                <w:b/>
                <w:bCs/>
              </w:rPr>
              <w:t>位置</w:t>
            </w:r>
          </w:p>
        </w:tc>
        <w:tc>
          <w:tcPr>
            <w:tcW w:w="2268" w:type="dxa"/>
            <w:noWrap/>
            <w:vAlign w:val="center"/>
          </w:tcPr>
          <w:p w:rsidR="00E453E2" w:rsidRPr="005D253E" w:rsidRDefault="00E453E2" w:rsidP="00E453E2">
            <w:pPr>
              <w:jc w:val="center"/>
              <w:rPr>
                <w:b/>
                <w:bCs/>
              </w:rPr>
            </w:pPr>
            <w:r w:rsidRPr="005D253E">
              <w:rPr>
                <w:rFonts w:hint="eastAsia"/>
                <w:b/>
                <w:bCs/>
              </w:rPr>
              <w:t>200</w:t>
            </w:r>
            <w:r w:rsidRPr="005D253E">
              <w:rPr>
                <w:rFonts w:hint="eastAsia"/>
                <w:b/>
                <w:bCs/>
              </w:rPr>
              <w:t>万摄像机</w:t>
            </w:r>
          </w:p>
        </w:tc>
        <w:tc>
          <w:tcPr>
            <w:tcW w:w="2268" w:type="dxa"/>
            <w:noWrap/>
            <w:vAlign w:val="center"/>
          </w:tcPr>
          <w:p w:rsidR="00E453E2" w:rsidRPr="005D253E" w:rsidRDefault="00E453E2" w:rsidP="00E453E2">
            <w:pPr>
              <w:jc w:val="center"/>
              <w:rPr>
                <w:b/>
                <w:bCs/>
              </w:rPr>
            </w:pPr>
            <w:r w:rsidRPr="005D253E">
              <w:rPr>
                <w:rFonts w:hint="eastAsia"/>
                <w:b/>
                <w:bCs/>
              </w:rPr>
              <w:t>400</w:t>
            </w:r>
            <w:r w:rsidRPr="005D253E">
              <w:rPr>
                <w:rFonts w:hint="eastAsia"/>
                <w:b/>
                <w:bCs/>
              </w:rPr>
              <w:t>万摄像机</w:t>
            </w:r>
          </w:p>
        </w:tc>
        <w:tc>
          <w:tcPr>
            <w:tcW w:w="1134" w:type="dxa"/>
          </w:tcPr>
          <w:p w:rsidR="00E453E2" w:rsidRPr="005D253E" w:rsidRDefault="00E453E2" w:rsidP="00E453E2">
            <w:pPr>
              <w:jc w:val="center"/>
              <w:rPr>
                <w:b/>
                <w:bCs/>
              </w:rPr>
            </w:pPr>
            <w:r w:rsidRPr="005D253E">
              <w:rPr>
                <w:rFonts w:hint="eastAsia"/>
                <w:b/>
                <w:bCs/>
              </w:rPr>
              <w:t>单位</w:t>
            </w:r>
          </w:p>
        </w:tc>
      </w:tr>
      <w:tr w:rsidR="00E453E2" w:rsidRPr="005D253E" w:rsidTr="00E453E2">
        <w:trPr>
          <w:trHeight w:val="300"/>
          <w:jc w:val="center"/>
        </w:trPr>
        <w:tc>
          <w:tcPr>
            <w:tcW w:w="1134" w:type="dxa"/>
            <w:vMerge w:val="restart"/>
            <w:noWrap/>
            <w:vAlign w:val="center"/>
          </w:tcPr>
          <w:p w:rsidR="00E453E2" w:rsidRPr="005D253E" w:rsidRDefault="00E453E2" w:rsidP="00E453E2">
            <w:pPr>
              <w:jc w:val="center"/>
            </w:pPr>
            <w:proofErr w:type="gramStart"/>
            <w:r w:rsidRPr="005D253E">
              <w:rPr>
                <w:rFonts w:hint="eastAsia"/>
              </w:rPr>
              <w:t>学五</w:t>
            </w:r>
            <w:proofErr w:type="gramEnd"/>
          </w:p>
        </w:tc>
        <w:tc>
          <w:tcPr>
            <w:tcW w:w="1701" w:type="dxa"/>
            <w:noWrap/>
            <w:vAlign w:val="center"/>
          </w:tcPr>
          <w:p w:rsidR="00E453E2" w:rsidRPr="005D253E" w:rsidRDefault="00E453E2" w:rsidP="00E453E2">
            <w:pPr>
              <w:jc w:val="center"/>
            </w:pPr>
            <w:r w:rsidRPr="005D253E">
              <w:rPr>
                <w:rFonts w:hint="eastAsia"/>
              </w:rPr>
              <w:t>一层</w:t>
            </w:r>
          </w:p>
        </w:tc>
        <w:tc>
          <w:tcPr>
            <w:tcW w:w="2268" w:type="dxa"/>
            <w:noWrap/>
            <w:vAlign w:val="center"/>
          </w:tcPr>
          <w:p w:rsidR="00E453E2" w:rsidRPr="005D253E" w:rsidRDefault="00E453E2" w:rsidP="00E453E2">
            <w:pPr>
              <w:jc w:val="center"/>
            </w:pPr>
            <w:r w:rsidRPr="005D253E">
              <w:rPr>
                <w:rFonts w:hint="eastAsia"/>
              </w:rPr>
              <w:t>12</w:t>
            </w:r>
          </w:p>
        </w:tc>
        <w:tc>
          <w:tcPr>
            <w:tcW w:w="2268" w:type="dxa"/>
            <w:noWrap/>
            <w:vAlign w:val="center"/>
          </w:tcPr>
          <w:p w:rsidR="00E453E2" w:rsidRPr="005D253E" w:rsidRDefault="00E453E2" w:rsidP="00E453E2">
            <w:pPr>
              <w:jc w:val="center"/>
            </w:pPr>
            <w:r w:rsidRPr="005D253E">
              <w:rPr>
                <w:rFonts w:hint="eastAsia"/>
              </w:rPr>
              <w:t>1</w:t>
            </w:r>
          </w:p>
        </w:tc>
        <w:tc>
          <w:tcPr>
            <w:tcW w:w="1134" w:type="dxa"/>
          </w:tcPr>
          <w:p w:rsidR="00E453E2" w:rsidRPr="005D253E" w:rsidRDefault="00E453E2" w:rsidP="00E453E2">
            <w:pPr>
              <w:jc w:val="center"/>
            </w:pPr>
            <w:r w:rsidRPr="005D253E">
              <w:rPr>
                <w:rFonts w:hint="eastAsia"/>
              </w:rPr>
              <w:t>台</w:t>
            </w:r>
          </w:p>
        </w:tc>
      </w:tr>
      <w:tr w:rsidR="00E453E2" w:rsidRPr="005D253E" w:rsidTr="00E453E2">
        <w:trPr>
          <w:trHeight w:val="300"/>
          <w:jc w:val="center"/>
        </w:trPr>
        <w:tc>
          <w:tcPr>
            <w:tcW w:w="1134" w:type="dxa"/>
            <w:vMerge/>
            <w:vAlign w:val="center"/>
          </w:tcPr>
          <w:p w:rsidR="00E453E2" w:rsidRPr="005D253E" w:rsidRDefault="00E453E2" w:rsidP="00E453E2">
            <w:pPr>
              <w:jc w:val="center"/>
            </w:pPr>
          </w:p>
        </w:tc>
        <w:tc>
          <w:tcPr>
            <w:tcW w:w="1701" w:type="dxa"/>
            <w:noWrap/>
            <w:vAlign w:val="center"/>
          </w:tcPr>
          <w:p w:rsidR="00E453E2" w:rsidRPr="005D253E" w:rsidRDefault="00E453E2" w:rsidP="00E453E2">
            <w:pPr>
              <w:jc w:val="center"/>
            </w:pPr>
            <w:r w:rsidRPr="005D253E">
              <w:rPr>
                <w:rFonts w:hint="eastAsia"/>
              </w:rPr>
              <w:t>二层</w:t>
            </w:r>
          </w:p>
        </w:tc>
        <w:tc>
          <w:tcPr>
            <w:tcW w:w="2268" w:type="dxa"/>
            <w:noWrap/>
            <w:vAlign w:val="center"/>
          </w:tcPr>
          <w:p w:rsidR="00E453E2" w:rsidRPr="005D253E" w:rsidRDefault="00E453E2" w:rsidP="00E453E2">
            <w:pPr>
              <w:jc w:val="center"/>
            </w:pPr>
            <w:r w:rsidRPr="005D253E">
              <w:rPr>
                <w:rFonts w:hint="eastAsia"/>
              </w:rPr>
              <w:t>8</w:t>
            </w:r>
          </w:p>
        </w:tc>
        <w:tc>
          <w:tcPr>
            <w:tcW w:w="2268" w:type="dxa"/>
            <w:noWrap/>
            <w:vAlign w:val="center"/>
          </w:tcPr>
          <w:p w:rsidR="00E453E2" w:rsidRPr="005D253E" w:rsidRDefault="00E453E2" w:rsidP="00E453E2">
            <w:pPr>
              <w:jc w:val="center"/>
            </w:pPr>
          </w:p>
        </w:tc>
        <w:tc>
          <w:tcPr>
            <w:tcW w:w="1134" w:type="dxa"/>
          </w:tcPr>
          <w:p w:rsidR="00E453E2" w:rsidRPr="005D253E" w:rsidRDefault="00E453E2" w:rsidP="00E453E2">
            <w:pPr>
              <w:jc w:val="center"/>
            </w:pPr>
            <w:r w:rsidRPr="005D253E">
              <w:rPr>
                <w:rFonts w:hint="eastAsia"/>
              </w:rPr>
              <w:t>台</w:t>
            </w:r>
          </w:p>
        </w:tc>
      </w:tr>
      <w:tr w:rsidR="00E453E2" w:rsidRPr="005D253E" w:rsidTr="00E453E2">
        <w:trPr>
          <w:trHeight w:val="300"/>
          <w:jc w:val="center"/>
        </w:trPr>
        <w:tc>
          <w:tcPr>
            <w:tcW w:w="1134" w:type="dxa"/>
            <w:vMerge/>
            <w:vAlign w:val="center"/>
          </w:tcPr>
          <w:p w:rsidR="00E453E2" w:rsidRPr="005D253E" w:rsidRDefault="00E453E2" w:rsidP="00E453E2">
            <w:pPr>
              <w:jc w:val="center"/>
            </w:pPr>
          </w:p>
        </w:tc>
        <w:tc>
          <w:tcPr>
            <w:tcW w:w="1701" w:type="dxa"/>
            <w:noWrap/>
            <w:vAlign w:val="center"/>
          </w:tcPr>
          <w:p w:rsidR="00E453E2" w:rsidRPr="005D253E" w:rsidRDefault="00E453E2" w:rsidP="00E453E2">
            <w:pPr>
              <w:jc w:val="center"/>
            </w:pPr>
            <w:r w:rsidRPr="005D253E">
              <w:rPr>
                <w:rFonts w:hint="eastAsia"/>
              </w:rPr>
              <w:t>三层</w:t>
            </w:r>
          </w:p>
        </w:tc>
        <w:tc>
          <w:tcPr>
            <w:tcW w:w="2268" w:type="dxa"/>
            <w:noWrap/>
            <w:vAlign w:val="center"/>
          </w:tcPr>
          <w:p w:rsidR="00E453E2" w:rsidRPr="005D253E" w:rsidRDefault="00E453E2" w:rsidP="00E453E2">
            <w:pPr>
              <w:jc w:val="center"/>
            </w:pPr>
            <w:r w:rsidRPr="005D253E">
              <w:rPr>
                <w:rFonts w:hint="eastAsia"/>
              </w:rPr>
              <w:t>8</w:t>
            </w:r>
          </w:p>
        </w:tc>
        <w:tc>
          <w:tcPr>
            <w:tcW w:w="2268" w:type="dxa"/>
            <w:noWrap/>
            <w:vAlign w:val="center"/>
          </w:tcPr>
          <w:p w:rsidR="00E453E2" w:rsidRPr="005D253E" w:rsidRDefault="00E453E2" w:rsidP="00E453E2">
            <w:pPr>
              <w:jc w:val="center"/>
            </w:pPr>
          </w:p>
        </w:tc>
        <w:tc>
          <w:tcPr>
            <w:tcW w:w="1134" w:type="dxa"/>
          </w:tcPr>
          <w:p w:rsidR="00E453E2" w:rsidRPr="005D253E" w:rsidRDefault="00E453E2" w:rsidP="00E453E2">
            <w:pPr>
              <w:jc w:val="center"/>
            </w:pPr>
            <w:r w:rsidRPr="005D253E">
              <w:rPr>
                <w:rFonts w:hint="eastAsia"/>
              </w:rPr>
              <w:t>台</w:t>
            </w:r>
          </w:p>
        </w:tc>
      </w:tr>
      <w:tr w:rsidR="00E453E2" w:rsidRPr="005D253E" w:rsidTr="00E453E2">
        <w:trPr>
          <w:trHeight w:val="300"/>
          <w:jc w:val="center"/>
        </w:trPr>
        <w:tc>
          <w:tcPr>
            <w:tcW w:w="1134" w:type="dxa"/>
            <w:vMerge/>
            <w:vAlign w:val="center"/>
          </w:tcPr>
          <w:p w:rsidR="00E453E2" w:rsidRPr="005D253E" w:rsidRDefault="00E453E2" w:rsidP="00E453E2">
            <w:pPr>
              <w:jc w:val="center"/>
            </w:pPr>
          </w:p>
        </w:tc>
        <w:tc>
          <w:tcPr>
            <w:tcW w:w="1701" w:type="dxa"/>
            <w:noWrap/>
            <w:vAlign w:val="center"/>
          </w:tcPr>
          <w:p w:rsidR="00E453E2" w:rsidRPr="005D253E" w:rsidRDefault="00E453E2" w:rsidP="00E453E2">
            <w:pPr>
              <w:jc w:val="center"/>
            </w:pPr>
            <w:r w:rsidRPr="005D253E">
              <w:rPr>
                <w:rFonts w:hint="eastAsia"/>
              </w:rPr>
              <w:t>四层</w:t>
            </w:r>
          </w:p>
        </w:tc>
        <w:tc>
          <w:tcPr>
            <w:tcW w:w="2268" w:type="dxa"/>
            <w:noWrap/>
            <w:vAlign w:val="center"/>
          </w:tcPr>
          <w:p w:rsidR="00E453E2" w:rsidRPr="005D253E" w:rsidRDefault="00E453E2" w:rsidP="00E453E2">
            <w:pPr>
              <w:jc w:val="center"/>
            </w:pPr>
            <w:r w:rsidRPr="005D253E">
              <w:rPr>
                <w:rFonts w:hint="eastAsia"/>
              </w:rPr>
              <w:t>8</w:t>
            </w:r>
          </w:p>
        </w:tc>
        <w:tc>
          <w:tcPr>
            <w:tcW w:w="2268" w:type="dxa"/>
            <w:noWrap/>
            <w:vAlign w:val="center"/>
          </w:tcPr>
          <w:p w:rsidR="00E453E2" w:rsidRPr="005D253E" w:rsidRDefault="00E453E2" w:rsidP="00E453E2">
            <w:pPr>
              <w:jc w:val="center"/>
            </w:pPr>
          </w:p>
        </w:tc>
        <w:tc>
          <w:tcPr>
            <w:tcW w:w="1134" w:type="dxa"/>
          </w:tcPr>
          <w:p w:rsidR="00E453E2" w:rsidRPr="005D253E" w:rsidRDefault="00E453E2" w:rsidP="00E453E2">
            <w:pPr>
              <w:jc w:val="center"/>
            </w:pPr>
            <w:r w:rsidRPr="005D253E">
              <w:rPr>
                <w:rFonts w:hint="eastAsia"/>
              </w:rPr>
              <w:t>台</w:t>
            </w:r>
          </w:p>
        </w:tc>
      </w:tr>
      <w:tr w:rsidR="00E453E2" w:rsidRPr="005D253E" w:rsidTr="00E453E2">
        <w:trPr>
          <w:trHeight w:val="300"/>
          <w:jc w:val="center"/>
        </w:trPr>
        <w:tc>
          <w:tcPr>
            <w:tcW w:w="1134" w:type="dxa"/>
            <w:vMerge/>
            <w:vAlign w:val="center"/>
          </w:tcPr>
          <w:p w:rsidR="00E453E2" w:rsidRPr="005D253E" w:rsidRDefault="00E453E2" w:rsidP="00E453E2">
            <w:pPr>
              <w:jc w:val="center"/>
            </w:pPr>
          </w:p>
        </w:tc>
        <w:tc>
          <w:tcPr>
            <w:tcW w:w="1701" w:type="dxa"/>
            <w:noWrap/>
            <w:vAlign w:val="center"/>
          </w:tcPr>
          <w:p w:rsidR="00E453E2" w:rsidRPr="005D253E" w:rsidRDefault="00E453E2" w:rsidP="00E453E2">
            <w:pPr>
              <w:jc w:val="center"/>
            </w:pPr>
            <w:r w:rsidRPr="005D253E">
              <w:rPr>
                <w:rFonts w:hint="eastAsia"/>
              </w:rPr>
              <w:t>五层</w:t>
            </w:r>
          </w:p>
        </w:tc>
        <w:tc>
          <w:tcPr>
            <w:tcW w:w="2268" w:type="dxa"/>
            <w:noWrap/>
            <w:vAlign w:val="center"/>
          </w:tcPr>
          <w:p w:rsidR="00E453E2" w:rsidRPr="005D253E" w:rsidRDefault="00E453E2" w:rsidP="00E453E2">
            <w:pPr>
              <w:jc w:val="center"/>
            </w:pPr>
            <w:r w:rsidRPr="005D253E">
              <w:rPr>
                <w:rFonts w:hint="eastAsia"/>
              </w:rPr>
              <w:t>8</w:t>
            </w:r>
          </w:p>
        </w:tc>
        <w:tc>
          <w:tcPr>
            <w:tcW w:w="2268" w:type="dxa"/>
            <w:noWrap/>
            <w:vAlign w:val="center"/>
          </w:tcPr>
          <w:p w:rsidR="00E453E2" w:rsidRPr="005D253E" w:rsidRDefault="00E453E2" w:rsidP="00E453E2">
            <w:pPr>
              <w:jc w:val="center"/>
            </w:pPr>
          </w:p>
        </w:tc>
        <w:tc>
          <w:tcPr>
            <w:tcW w:w="1134" w:type="dxa"/>
          </w:tcPr>
          <w:p w:rsidR="00E453E2" w:rsidRPr="005D253E" w:rsidRDefault="00E453E2" w:rsidP="00E453E2">
            <w:pPr>
              <w:jc w:val="center"/>
            </w:pPr>
            <w:r w:rsidRPr="005D253E">
              <w:rPr>
                <w:rFonts w:hint="eastAsia"/>
              </w:rPr>
              <w:t>台</w:t>
            </w:r>
          </w:p>
        </w:tc>
      </w:tr>
      <w:tr w:rsidR="00E453E2" w:rsidRPr="005D253E" w:rsidTr="00E453E2">
        <w:trPr>
          <w:trHeight w:val="300"/>
          <w:jc w:val="center"/>
        </w:trPr>
        <w:tc>
          <w:tcPr>
            <w:tcW w:w="1134" w:type="dxa"/>
            <w:vMerge/>
            <w:vAlign w:val="center"/>
          </w:tcPr>
          <w:p w:rsidR="00E453E2" w:rsidRPr="005D253E" w:rsidRDefault="00E453E2" w:rsidP="00E453E2">
            <w:pPr>
              <w:jc w:val="center"/>
            </w:pPr>
          </w:p>
        </w:tc>
        <w:tc>
          <w:tcPr>
            <w:tcW w:w="1701" w:type="dxa"/>
            <w:noWrap/>
            <w:vAlign w:val="center"/>
          </w:tcPr>
          <w:p w:rsidR="00E453E2" w:rsidRPr="005D253E" w:rsidRDefault="00E453E2" w:rsidP="00E453E2">
            <w:pPr>
              <w:jc w:val="center"/>
            </w:pPr>
            <w:r w:rsidRPr="005D253E">
              <w:rPr>
                <w:rFonts w:hint="eastAsia"/>
              </w:rPr>
              <w:t>六层</w:t>
            </w:r>
          </w:p>
        </w:tc>
        <w:tc>
          <w:tcPr>
            <w:tcW w:w="2268" w:type="dxa"/>
            <w:noWrap/>
            <w:vAlign w:val="center"/>
          </w:tcPr>
          <w:p w:rsidR="00E453E2" w:rsidRPr="005D253E" w:rsidRDefault="00E453E2" w:rsidP="00E453E2">
            <w:pPr>
              <w:jc w:val="center"/>
            </w:pPr>
            <w:r w:rsidRPr="005D253E">
              <w:rPr>
                <w:rFonts w:hint="eastAsia"/>
              </w:rPr>
              <w:t>8</w:t>
            </w:r>
          </w:p>
        </w:tc>
        <w:tc>
          <w:tcPr>
            <w:tcW w:w="2268" w:type="dxa"/>
            <w:noWrap/>
            <w:vAlign w:val="center"/>
          </w:tcPr>
          <w:p w:rsidR="00E453E2" w:rsidRPr="005D253E" w:rsidRDefault="00E453E2" w:rsidP="00E453E2">
            <w:pPr>
              <w:jc w:val="center"/>
            </w:pPr>
          </w:p>
        </w:tc>
        <w:tc>
          <w:tcPr>
            <w:tcW w:w="1134" w:type="dxa"/>
          </w:tcPr>
          <w:p w:rsidR="00E453E2" w:rsidRPr="005D253E" w:rsidRDefault="00E453E2" w:rsidP="00E453E2">
            <w:pPr>
              <w:jc w:val="center"/>
            </w:pPr>
            <w:r w:rsidRPr="005D253E">
              <w:rPr>
                <w:rFonts w:hint="eastAsia"/>
              </w:rPr>
              <w:t>台</w:t>
            </w:r>
          </w:p>
        </w:tc>
      </w:tr>
      <w:tr w:rsidR="00E453E2" w:rsidRPr="005D253E" w:rsidTr="00E453E2">
        <w:trPr>
          <w:trHeight w:val="300"/>
          <w:jc w:val="center"/>
        </w:trPr>
        <w:tc>
          <w:tcPr>
            <w:tcW w:w="1134" w:type="dxa"/>
            <w:vMerge w:val="restart"/>
            <w:noWrap/>
            <w:vAlign w:val="center"/>
          </w:tcPr>
          <w:p w:rsidR="00E453E2" w:rsidRPr="005D253E" w:rsidRDefault="00E453E2" w:rsidP="00E453E2">
            <w:pPr>
              <w:jc w:val="center"/>
            </w:pPr>
            <w:r w:rsidRPr="005D253E">
              <w:rPr>
                <w:rFonts w:hint="eastAsia"/>
              </w:rPr>
              <w:t>学六</w:t>
            </w:r>
          </w:p>
        </w:tc>
        <w:tc>
          <w:tcPr>
            <w:tcW w:w="1701" w:type="dxa"/>
            <w:noWrap/>
            <w:vAlign w:val="center"/>
          </w:tcPr>
          <w:p w:rsidR="00E453E2" w:rsidRPr="005D253E" w:rsidRDefault="00E453E2" w:rsidP="00E453E2">
            <w:pPr>
              <w:jc w:val="center"/>
            </w:pPr>
            <w:r w:rsidRPr="005D253E">
              <w:rPr>
                <w:rFonts w:hint="eastAsia"/>
              </w:rPr>
              <w:t>一层</w:t>
            </w:r>
          </w:p>
        </w:tc>
        <w:tc>
          <w:tcPr>
            <w:tcW w:w="2268" w:type="dxa"/>
            <w:noWrap/>
            <w:vAlign w:val="center"/>
          </w:tcPr>
          <w:p w:rsidR="00E453E2" w:rsidRPr="005D253E" w:rsidRDefault="00E453E2" w:rsidP="00E453E2">
            <w:pPr>
              <w:jc w:val="center"/>
            </w:pPr>
            <w:r w:rsidRPr="005D253E">
              <w:rPr>
                <w:rFonts w:hint="eastAsia"/>
              </w:rPr>
              <w:t>10</w:t>
            </w:r>
          </w:p>
        </w:tc>
        <w:tc>
          <w:tcPr>
            <w:tcW w:w="2268" w:type="dxa"/>
            <w:noWrap/>
            <w:vAlign w:val="center"/>
          </w:tcPr>
          <w:p w:rsidR="00E453E2" w:rsidRPr="005D253E" w:rsidRDefault="00E453E2" w:rsidP="00E453E2">
            <w:pPr>
              <w:jc w:val="center"/>
            </w:pPr>
            <w:r w:rsidRPr="005D253E">
              <w:rPr>
                <w:rFonts w:hint="eastAsia"/>
              </w:rPr>
              <w:t>2</w:t>
            </w:r>
          </w:p>
        </w:tc>
        <w:tc>
          <w:tcPr>
            <w:tcW w:w="1134" w:type="dxa"/>
          </w:tcPr>
          <w:p w:rsidR="00E453E2" w:rsidRPr="005D253E" w:rsidRDefault="00E453E2" w:rsidP="00E453E2">
            <w:pPr>
              <w:jc w:val="center"/>
            </w:pPr>
            <w:r w:rsidRPr="005D253E">
              <w:rPr>
                <w:rFonts w:hint="eastAsia"/>
              </w:rPr>
              <w:t>台</w:t>
            </w:r>
          </w:p>
        </w:tc>
      </w:tr>
      <w:tr w:rsidR="00E453E2" w:rsidRPr="005D253E" w:rsidTr="00E453E2">
        <w:trPr>
          <w:trHeight w:val="300"/>
          <w:jc w:val="center"/>
        </w:trPr>
        <w:tc>
          <w:tcPr>
            <w:tcW w:w="1134" w:type="dxa"/>
            <w:vMerge/>
            <w:vAlign w:val="center"/>
          </w:tcPr>
          <w:p w:rsidR="00E453E2" w:rsidRPr="005D253E" w:rsidRDefault="00E453E2" w:rsidP="00E453E2">
            <w:pPr>
              <w:jc w:val="center"/>
            </w:pPr>
          </w:p>
        </w:tc>
        <w:tc>
          <w:tcPr>
            <w:tcW w:w="1701" w:type="dxa"/>
            <w:noWrap/>
            <w:vAlign w:val="center"/>
          </w:tcPr>
          <w:p w:rsidR="00E453E2" w:rsidRPr="005D253E" w:rsidRDefault="00E453E2" w:rsidP="00E453E2">
            <w:pPr>
              <w:jc w:val="center"/>
            </w:pPr>
            <w:r w:rsidRPr="005D253E">
              <w:rPr>
                <w:rFonts w:hint="eastAsia"/>
              </w:rPr>
              <w:t>二层</w:t>
            </w:r>
          </w:p>
        </w:tc>
        <w:tc>
          <w:tcPr>
            <w:tcW w:w="2268" w:type="dxa"/>
            <w:noWrap/>
            <w:vAlign w:val="center"/>
          </w:tcPr>
          <w:p w:rsidR="00E453E2" w:rsidRPr="005D253E" w:rsidRDefault="00E453E2" w:rsidP="00E453E2">
            <w:pPr>
              <w:jc w:val="center"/>
            </w:pPr>
            <w:r w:rsidRPr="005D253E">
              <w:rPr>
                <w:rFonts w:hint="eastAsia"/>
              </w:rPr>
              <w:t>8</w:t>
            </w:r>
          </w:p>
        </w:tc>
        <w:tc>
          <w:tcPr>
            <w:tcW w:w="2268" w:type="dxa"/>
            <w:noWrap/>
            <w:vAlign w:val="center"/>
          </w:tcPr>
          <w:p w:rsidR="00E453E2" w:rsidRPr="005D253E" w:rsidRDefault="00E453E2" w:rsidP="00E453E2">
            <w:pPr>
              <w:jc w:val="center"/>
            </w:pPr>
          </w:p>
        </w:tc>
        <w:tc>
          <w:tcPr>
            <w:tcW w:w="1134" w:type="dxa"/>
          </w:tcPr>
          <w:p w:rsidR="00E453E2" w:rsidRPr="005D253E" w:rsidRDefault="00E453E2" w:rsidP="00E453E2">
            <w:pPr>
              <w:jc w:val="center"/>
            </w:pPr>
            <w:r w:rsidRPr="005D253E">
              <w:rPr>
                <w:rFonts w:hint="eastAsia"/>
              </w:rPr>
              <w:t>台</w:t>
            </w:r>
          </w:p>
        </w:tc>
      </w:tr>
      <w:tr w:rsidR="00E453E2" w:rsidRPr="005D253E" w:rsidTr="00E453E2">
        <w:trPr>
          <w:trHeight w:val="300"/>
          <w:jc w:val="center"/>
        </w:trPr>
        <w:tc>
          <w:tcPr>
            <w:tcW w:w="1134" w:type="dxa"/>
            <w:vMerge/>
            <w:vAlign w:val="center"/>
          </w:tcPr>
          <w:p w:rsidR="00E453E2" w:rsidRPr="005D253E" w:rsidRDefault="00E453E2" w:rsidP="00E453E2">
            <w:pPr>
              <w:jc w:val="center"/>
            </w:pPr>
          </w:p>
        </w:tc>
        <w:tc>
          <w:tcPr>
            <w:tcW w:w="1701" w:type="dxa"/>
            <w:noWrap/>
            <w:vAlign w:val="center"/>
          </w:tcPr>
          <w:p w:rsidR="00E453E2" w:rsidRPr="005D253E" w:rsidRDefault="00E453E2" w:rsidP="00E453E2">
            <w:pPr>
              <w:jc w:val="center"/>
            </w:pPr>
            <w:r w:rsidRPr="005D253E">
              <w:rPr>
                <w:rFonts w:hint="eastAsia"/>
              </w:rPr>
              <w:t>三层</w:t>
            </w:r>
          </w:p>
        </w:tc>
        <w:tc>
          <w:tcPr>
            <w:tcW w:w="2268" w:type="dxa"/>
            <w:noWrap/>
            <w:vAlign w:val="center"/>
          </w:tcPr>
          <w:p w:rsidR="00E453E2" w:rsidRPr="005D253E" w:rsidRDefault="00E453E2" w:rsidP="00E453E2">
            <w:pPr>
              <w:jc w:val="center"/>
            </w:pPr>
            <w:r w:rsidRPr="005D253E">
              <w:rPr>
                <w:rFonts w:hint="eastAsia"/>
              </w:rPr>
              <w:t>8</w:t>
            </w:r>
          </w:p>
        </w:tc>
        <w:tc>
          <w:tcPr>
            <w:tcW w:w="2268" w:type="dxa"/>
            <w:noWrap/>
            <w:vAlign w:val="center"/>
          </w:tcPr>
          <w:p w:rsidR="00E453E2" w:rsidRPr="005D253E" w:rsidRDefault="00E453E2" w:rsidP="00E453E2">
            <w:pPr>
              <w:jc w:val="center"/>
            </w:pPr>
          </w:p>
        </w:tc>
        <w:tc>
          <w:tcPr>
            <w:tcW w:w="1134" w:type="dxa"/>
          </w:tcPr>
          <w:p w:rsidR="00E453E2" w:rsidRPr="005D253E" w:rsidRDefault="00E453E2" w:rsidP="00E453E2">
            <w:pPr>
              <w:jc w:val="center"/>
            </w:pPr>
            <w:r w:rsidRPr="005D253E">
              <w:rPr>
                <w:rFonts w:hint="eastAsia"/>
              </w:rPr>
              <w:t>台</w:t>
            </w:r>
          </w:p>
        </w:tc>
      </w:tr>
      <w:tr w:rsidR="00E453E2" w:rsidRPr="005D253E" w:rsidTr="00E453E2">
        <w:trPr>
          <w:trHeight w:val="300"/>
          <w:jc w:val="center"/>
        </w:trPr>
        <w:tc>
          <w:tcPr>
            <w:tcW w:w="1134" w:type="dxa"/>
            <w:vMerge/>
            <w:vAlign w:val="center"/>
          </w:tcPr>
          <w:p w:rsidR="00E453E2" w:rsidRPr="005D253E" w:rsidRDefault="00E453E2" w:rsidP="00E453E2">
            <w:pPr>
              <w:jc w:val="center"/>
            </w:pPr>
          </w:p>
        </w:tc>
        <w:tc>
          <w:tcPr>
            <w:tcW w:w="1701" w:type="dxa"/>
            <w:noWrap/>
            <w:vAlign w:val="center"/>
          </w:tcPr>
          <w:p w:rsidR="00E453E2" w:rsidRPr="005D253E" w:rsidRDefault="00E453E2" w:rsidP="00E453E2">
            <w:pPr>
              <w:jc w:val="center"/>
            </w:pPr>
            <w:r w:rsidRPr="005D253E">
              <w:rPr>
                <w:rFonts w:hint="eastAsia"/>
              </w:rPr>
              <w:t>四层</w:t>
            </w:r>
          </w:p>
        </w:tc>
        <w:tc>
          <w:tcPr>
            <w:tcW w:w="2268" w:type="dxa"/>
            <w:noWrap/>
            <w:vAlign w:val="center"/>
          </w:tcPr>
          <w:p w:rsidR="00E453E2" w:rsidRPr="005D253E" w:rsidRDefault="00E453E2" w:rsidP="00E453E2">
            <w:pPr>
              <w:jc w:val="center"/>
            </w:pPr>
            <w:r w:rsidRPr="005D253E">
              <w:rPr>
                <w:rFonts w:hint="eastAsia"/>
              </w:rPr>
              <w:t>10</w:t>
            </w:r>
          </w:p>
        </w:tc>
        <w:tc>
          <w:tcPr>
            <w:tcW w:w="2268" w:type="dxa"/>
            <w:noWrap/>
            <w:vAlign w:val="center"/>
          </w:tcPr>
          <w:p w:rsidR="00E453E2" w:rsidRPr="005D253E" w:rsidRDefault="00E453E2" w:rsidP="00E453E2">
            <w:pPr>
              <w:jc w:val="center"/>
            </w:pPr>
          </w:p>
        </w:tc>
        <w:tc>
          <w:tcPr>
            <w:tcW w:w="1134" w:type="dxa"/>
          </w:tcPr>
          <w:p w:rsidR="00E453E2" w:rsidRPr="005D253E" w:rsidRDefault="00E453E2" w:rsidP="00E453E2">
            <w:pPr>
              <w:jc w:val="center"/>
            </w:pPr>
            <w:r w:rsidRPr="005D253E">
              <w:rPr>
                <w:rFonts w:hint="eastAsia"/>
              </w:rPr>
              <w:t>台</w:t>
            </w:r>
          </w:p>
        </w:tc>
      </w:tr>
      <w:tr w:rsidR="00E453E2" w:rsidRPr="005D253E" w:rsidTr="00E453E2">
        <w:trPr>
          <w:trHeight w:val="300"/>
          <w:jc w:val="center"/>
        </w:trPr>
        <w:tc>
          <w:tcPr>
            <w:tcW w:w="1134" w:type="dxa"/>
            <w:vMerge/>
            <w:vAlign w:val="center"/>
          </w:tcPr>
          <w:p w:rsidR="00E453E2" w:rsidRPr="005D253E" w:rsidRDefault="00E453E2" w:rsidP="00E453E2">
            <w:pPr>
              <w:jc w:val="center"/>
            </w:pPr>
          </w:p>
        </w:tc>
        <w:tc>
          <w:tcPr>
            <w:tcW w:w="1701" w:type="dxa"/>
            <w:noWrap/>
            <w:vAlign w:val="center"/>
          </w:tcPr>
          <w:p w:rsidR="00E453E2" w:rsidRPr="005D253E" w:rsidRDefault="00E453E2" w:rsidP="00E453E2">
            <w:pPr>
              <w:jc w:val="center"/>
            </w:pPr>
            <w:r w:rsidRPr="005D253E">
              <w:rPr>
                <w:rFonts w:hint="eastAsia"/>
              </w:rPr>
              <w:t>五层</w:t>
            </w:r>
          </w:p>
        </w:tc>
        <w:tc>
          <w:tcPr>
            <w:tcW w:w="2268" w:type="dxa"/>
            <w:noWrap/>
            <w:vAlign w:val="center"/>
          </w:tcPr>
          <w:p w:rsidR="00E453E2" w:rsidRPr="005D253E" w:rsidRDefault="00E453E2" w:rsidP="00E453E2">
            <w:pPr>
              <w:jc w:val="center"/>
            </w:pPr>
            <w:r w:rsidRPr="005D253E">
              <w:rPr>
                <w:rFonts w:hint="eastAsia"/>
              </w:rPr>
              <w:t>10</w:t>
            </w:r>
          </w:p>
        </w:tc>
        <w:tc>
          <w:tcPr>
            <w:tcW w:w="2268" w:type="dxa"/>
            <w:noWrap/>
            <w:vAlign w:val="center"/>
          </w:tcPr>
          <w:p w:rsidR="00E453E2" w:rsidRPr="005D253E" w:rsidRDefault="00E453E2" w:rsidP="00E453E2">
            <w:pPr>
              <w:jc w:val="center"/>
            </w:pPr>
          </w:p>
        </w:tc>
        <w:tc>
          <w:tcPr>
            <w:tcW w:w="1134" w:type="dxa"/>
          </w:tcPr>
          <w:p w:rsidR="00E453E2" w:rsidRPr="005D253E" w:rsidRDefault="00E453E2" w:rsidP="00E453E2">
            <w:pPr>
              <w:jc w:val="center"/>
            </w:pPr>
            <w:r w:rsidRPr="005D253E">
              <w:rPr>
                <w:rFonts w:hint="eastAsia"/>
              </w:rPr>
              <w:t>台</w:t>
            </w:r>
          </w:p>
        </w:tc>
      </w:tr>
      <w:tr w:rsidR="00E453E2" w:rsidRPr="005D253E" w:rsidTr="00E453E2">
        <w:trPr>
          <w:trHeight w:val="300"/>
          <w:jc w:val="center"/>
        </w:trPr>
        <w:tc>
          <w:tcPr>
            <w:tcW w:w="1134" w:type="dxa"/>
            <w:vMerge/>
            <w:vAlign w:val="center"/>
          </w:tcPr>
          <w:p w:rsidR="00E453E2" w:rsidRPr="005D253E" w:rsidRDefault="00E453E2" w:rsidP="00E453E2">
            <w:pPr>
              <w:jc w:val="center"/>
            </w:pPr>
          </w:p>
        </w:tc>
        <w:tc>
          <w:tcPr>
            <w:tcW w:w="1701" w:type="dxa"/>
            <w:noWrap/>
            <w:vAlign w:val="center"/>
          </w:tcPr>
          <w:p w:rsidR="00E453E2" w:rsidRPr="005D253E" w:rsidRDefault="00E453E2" w:rsidP="00E453E2">
            <w:pPr>
              <w:jc w:val="center"/>
            </w:pPr>
            <w:r w:rsidRPr="005D253E">
              <w:rPr>
                <w:rFonts w:hint="eastAsia"/>
              </w:rPr>
              <w:t>六层</w:t>
            </w:r>
          </w:p>
        </w:tc>
        <w:tc>
          <w:tcPr>
            <w:tcW w:w="2268" w:type="dxa"/>
            <w:noWrap/>
            <w:vAlign w:val="center"/>
          </w:tcPr>
          <w:p w:rsidR="00E453E2" w:rsidRPr="005D253E" w:rsidRDefault="00E453E2" w:rsidP="00E453E2">
            <w:pPr>
              <w:jc w:val="center"/>
            </w:pPr>
            <w:r w:rsidRPr="005D253E">
              <w:rPr>
                <w:rFonts w:hint="eastAsia"/>
              </w:rPr>
              <w:t>10</w:t>
            </w:r>
          </w:p>
        </w:tc>
        <w:tc>
          <w:tcPr>
            <w:tcW w:w="2268" w:type="dxa"/>
            <w:noWrap/>
            <w:vAlign w:val="center"/>
          </w:tcPr>
          <w:p w:rsidR="00E453E2" w:rsidRPr="005D253E" w:rsidRDefault="00E453E2" w:rsidP="00E453E2">
            <w:pPr>
              <w:jc w:val="center"/>
            </w:pPr>
          </w:p>
        </w:tc>
        <w:tc>
          <w:tcPr>
            <w:tcW w:w="1134" w:type="dxa"/>
          </w:tcPr>
          <w:p w:rsidR="00E453E2" w:rsidRPr="005D253E" w:rsidRDefault="00E453E2" w:rsidP="00E453E2">
            <w:pPr>
              <w:jc w:val="center"/>
            </w:pPr>
            <w:r w:rsidRPr="005D253E">
              <w:rPr>
                <w:rFonts w:hint="eastAsia"/>
              </w:rPr>
              <w:t>台</w:t>
            </w:r>
          </w:p>
        </w:tc>
      </w:tr>
      <w:tr w:rsidR="00E453E2" w:rsidRPr="005D253E" w:rsidTr="00E453E2">
        <w:trPr>
          <w:trHeight w:val="300"/>
          <w:jc w:val="center"/>
        </w:trPr>
        <w:tc>
          <w:tcPr>
            <w:tcW w:w="1134" w:type="dxa"/>
            <w:vMerge w:val="restart"/>
            <w:noWrap/>
            <w:vAlign w:val="center"/>
          </w:tcPr>
          <w:p w:rsidR="00E453E2" w:rsidRPr="005D253E" w:rsidRDefault="00E453E2" w:rsidP="00E453E2">
            <w:pPr>
              <w:jc w:val="center"/>
            </w:pPr>
            <w:proofErr w:type="gramStart"/>
            <w:r w:rsidRPr="005D253E">
              <w:rPr>
                <w:rFonts w:hint="eastAsia"/>
              </w:rPr>
              <w:t>学七</w:t>
            </w:r>
            <w:proofErr w:type="gramEnd"/>
          </w:p>
        </w:tc>
        <w:tc>
          <w:tcPr>
            <w:tcW w:w="1701" w:type="dxa"/>
            <w:noWrap/>
            <w:vAlign w:val="center"/>
          </w:tcPr>
          <w:p w:rsidR="00E453E2" w:rsidRPr="005D253E" w:rsidRDefault="00E453E2" w:rsidP="00E453E2">
            <w:pPr>
              <w:jc w:val="center"/>
            </w:pPr>
            <w:r w:rsidRPr="005D253E">
              <w:rPr>
                <w:rFonts w:hint="eastAsia"/>
              </w:rPr>
              <w:t>一层</w:t>
            </w:r>
          </w:p>
        </w:tc>
        <w:tc>
          <w:tcPr>
            <w:tcW w:w="2268" w:type="dxa"/>
            <w:noWrap/>
            <w:vAlign w:val="center"/>
          </w:tcPr>
          <w:p w:rsidR="00E453E2" w:rsidRPr="005D253E" w:rsidRDefault="00E453E2" w:rsidP="00E453E2">
            <w:pPr>
              <w:jc w:val="center"/>
            </w:pPr>
            <w:r w:rsidRPr="005D253E">
              <w:rPr>
                <w:rFonts w:hint="eastAsia"/>
              </w:rPr>
              <w:t>7</w:t>
            </w:r>
          </w:p>
        </w:tc>
        <w:tc>
          <w:tcPr>
            <w:tcW w:w="2268" w:type="dxa"/>
            <w:noWrap/>
            <w:vAlign w:val="center"/>
          </w:tcPr>
          <w:p w:rsidR="00E453E2" w:rsidRPr="005D253E" w:rsidRDefault="00E453E2" w:rsidP="00E453E2">
            <w:pPr>
              <w:jc w:val="center"/>
            </w:pPr>
            <w:r w:rsidRPr="005D253E">
              <w:rPr>
                <w:rFonts w:hint="eastAsia"/>
              </w:rPr>
              <w:t>1</w:t>
            </w:r>
          </w:p>
        </w:tc>
        <w:tc>
          <w:tcPr>
            <w:tcW w:w="1134" w:type="dxa"/>
          </w:tcPr>
          <w:p w:rsidR="00E453E2" w:rsidRPr="005D253E" w:rsidRDefault="00E453E2" w:rsidP="00E453E2">
            <w:pPr>
              <w:jc w:val="center"/>
            </w:pPr>
            <w:r w:rsidRPr="005D253E">
              <w:rPr>
                <w:rFonts w:hint="eastAsia"/>
              </w:rPr>
              <w:t>台</w:t>
            </w:r>
          </w:p>
        </w:tc>
      </w:tr>
      <w:tr w:rsidR="00E453E2" w:rsidRPr="005D253E" w:rsidTr="00E453E2">
        <w:trPr>
          <w:trHeight w:val="300"/>
          <w:jc w:val="center"/>
        </w:trPr>
        <w:tc>
          <w:tcPr>
            <w:tcW w:w="1134" w:type="dxa"/>
            <w:vMerge/>
            <w:vAlign w:val="center"/>
          </w:tcPr>
          <w:p w:rsidR="00E453E2" w:rsidRPr="005D253E" w:rsidRDefault="00E453E2" w:rsidP="00E453E2">
            <w:pPr>
              <w:jc w:val="center"/>
            </w:pPr>
          </w:p>
        </w:tc>
        <w:tc>
          <w:tcPr>
            <w:tcW w:w="1701" w:type="dxa"/>
            <w:noWrap/>
            <w:vAlign w:val="center"/>
          </w:tcPr>
          <w:p w:rsidR="00E453E2" w:rsidRPr="005D253E" w:rsidRDefault="00E453E2" w:rsidP="00E453E2">
            <w:pPr>
              <w:jc w:val="center"/>
            </w:pPr>
            <w:r w:rsidRPr="005D253E">
              <w:rPr>
                <w:rFonts w:hint="eastAsia"/>
              </w:rPr>
              <w:t>二层</w:t>
            </w:r>
          </w:p>
        </w:tc>
        <w:tc>
          <w:tcPr>
            <w:tcW w:w="2268" w:type="dxa"/>
            <w:noWrap/>
            <w:vAlign w:val="center"/>
          </w:tcPr>
          <w:p w:rsidR="00E453E2" w:rsidRPr="005D253E" w:rsidRDefault="00E453E2" w:rsidP="00E453E2">
            <w:pPr>
              <w:jc w:val="center"/>
            </w:pPr>
            <w:r w:rsidRPr="005D253E">
              <w:rPr>
                <w:rFonts w:hint="eastAsia"/>
              </w:rPr>
              <w:t>6</w:t>
            </w:r>
          </w:p>
        </w:tc>
        <w:tc>
          <w:tcPr>
            <w:tcW w:w="2268" w:type="dxa"/>
            <w:noWrap/>
            <w:vAlign w:val="center"/>
          </w:tcPr>
          <w:p w:rsidR="00E453E2" w:rsidRPr="005D253E" w:rsidRDefault="00E453E2" w:rsidP="00E453E2">
            <w:pPr>
              <w:jc w:val="center"/>
            </w:pPr>
          </w:p>
        </w:tc>
        <w:tc>
          <w:tcPr>
            <w:tcW w:w="1134" w:type="dxa"/>
          </w:tcPr>
          <w:p w:rsidR="00E453E2" w:rsidRPr="005D253E" w:rsidRDefault="00E453E2" w:rsidP="00E453E2">
            <w:pPr>
              <w:jc w:val="center"/>
            </w:pPr>
            <w:r w:rsidRPr="005D253E">
              <w:rPr>
                <w:rFonts w:hint="eastAsia"/>
              </w:rPr>
              <w:t>台</w:t>
            </w:r>
          </w:p>
        </w:tc>
      </w:tr>
      <w:tr w:rsidR="00E453E2" w:rsidRPr="005D253E" w:rsidTr="00E453E2">
        <w:trPr>
          <w:trHeight w:val="300"/>
          <w:jc w:val="center"/>
        </w:trPr>
        <w:tc>
          <w:tcPr>
            <w:tcW w:w="1134" w:type="dxa"/>
            <w:vMerge/>
            <w:vAlign w:val="center"/>
          </w:tcPr>
          <w:p w:rsidR="00E453E2" w:rsidRPr="005D253E" w:rsidRDefault="00E453E2" w:rsidP="00E453E2">
            <w:pPr>
              <w:jc w:val="center"/>
            </w:pPr>
          </w:p>
        </w:tc>
        <w:tc>
          <w:tcPr>
            <w:tcW w:w="1701" w:type="dxa"/>
            <w:noWrap/>
            <w:vAlign w:val="center"/>
          </w:tcPr>
          <w:p w:rsidR="00E453E2" w:rsidRPr="005D253E" w:rsidRDefault="00E453E2" w:rsidP="00E453E2">
            <w:pPr>
              <w:jc w:val="center"/>
            </w:pPr>
            <w:r w:rsidRPr="005D253E">
              <w:rPr>
                <w:rFonts w:hint="eastAsia"/>
              </w:rPr>
              <w:t>三层</w:t>
            </w:r>
          </w:p>
        </w:tc>
        <w:tc>
          <w:tcPr>
            <w:tcW w:w="2268" w:type="dxa"/>
            <w:noWrap/>
            <w:vAlign w:val="center"/>
          </w:tcPr>
          <w:p w:rsidR="00E453E2" w:rsidRPr="005D253E" w:rsidRDefault="00E453E2" w:rsidP="00E453E2">
            <w:pPr>
              <w:jc w:val="center"/>
            </w:pPr>
            <w:r w:rsidRPr="005D253E">
              <w:rPr>
                <w:rFonts w:hint="eastAsia"/>
              </w:rPr>
              <w:t>6</w:t>
            </w:r>
          </w:p>
        </w:tc>
        <w:tc>
          <w:tcPr>
            <w:tcW w:w="2268" w:type="dxa"/>
            <w:noWrap/>
            <w:vAlign w:val="center"/>
          </w:tcPr>
          <w:p w:rsidR="00E453E2" w:rsidRPr="005D253E" w:rsidRDefault="00E453E2" w:rsidP="00E453E2">
            <w:pPr>
              <w:jc w:val="center"/>
            </w:pPr>
          </w:p>
        </w:tc>
        <w:tc>
          <w:tcPr>
            <w:tcW w:w="1134" w:type="dxa"/>
          </w:tcPr>
          <w:p w:rsidR="00E453E2" w:rsidRPr="005D253E" w:rsidRDefault="00E453E2" w:rsidP="00E453E2">
            <w:pPr>
              <w:jc w:val="center"/>
            </w:pPr>
            <w:r w:rsidRPr="005D253E">
              <w:rPr>
                <w:rFonts w:hint="eastAsia"/>
              </w:rPr>
              <w:t>台</w:t>
            </w:r>
          </w:p>
        </w:tc>
      </w:tr>
      <w:tr w:rsidR="00E453E2" w:rsidRPr="005D253E" w:rsidTr="00E453E2">
        <w:trPr>
          <w:trHeight w:val="300"/>
          <w:jc w:val="center"/>
        </w:trPr>
        <w:tc>
          <w:tcPr>
            <w:tcW w:w="1134" w:type="dxa"/>
            <w:vMerge/>
            <w:vAlign w:val="center"/>
          </w:tcPr>
          <w:p w:rsidR="00E453E2" w:rsidRPr="005D253E" w:rsidRDefault="00E453E2" w:rsidP="00E453E2">
            <w:pPr>
              <w:jc w:val="center"/>
            </w:pPr>
          </w:p>
        </w:tc>
        <w:tc>
          <w:tcPr>
            <w:tcW w:w="1701" w:type="dxa"/>
            <w:noWrap/>
            <w:vAlign w:val="center"/>
          </w:tcPr>
          <w:p w:rsidR="00E453E2" w:rsidRPr="005D253E" w:rsidRDefault="00E453E2" w:rsidP="00E453E2">
            <w:pPr>
              <w:jc w:val="center"/>
            </w:pPr>
            <w:r w:rsidRPr="005D253E">
              <w:rPr>
                <w:rFonts w:hint="eastAsia"/>
              </w:rPr>
              <w:t>四层</w:t>
            </w:r>
          </w:p>
        </w:tc>
        <w:tc>
          <w:tcPr>
            <w:tcW w:w="2268" w:type="dxa"/>
            <w:noWrap/>
            <w:vAlign w:val="center"/>
          </w:tcPr>
          <w:p w:rsidR="00E453E2" w:rsidRPr="005D253E" w:rsidRDefault="00E453E2" w:rsidP="00E453E2">
            <w:pPr>
              <w:jc w:val="center"/>
            </w:pPr>
            <w:r w:rsidRPr="005D253E">
              <w:rPr>
                <w:rFonts w:hint="eastAsia"/>
              </w:rPr>
              <w:t>6</w:t>
            </w:r>
          </w:p>
        </w:tc>
        <w:tc>
          <w:tcPr>
            <w:tcW w:w="2268" w:type="dxa"/>
            <w:noWrap/>
            <w:vAlign w:val="center"/>
          </w:tcPr>
          <w:p w:rsidR="00E453E2" w:rsidRPr="005D253E" w:rsidRDefault="00E453E2" w:rsidP="00E453E2">
            <w:pPr>
              <w:jc w:val="center"/>
            </w:pPr>
          </w:p>
        </w:tc>
        <w:tc>
          <w:tcPr>
            <w:tcW w:w="1134" w:type="dxa"/>
          </w:tcPr>
          <w:p w:rsidR="00E453E2" w:rsidRPr="005D253E" w:rsidRDefault="00E453E2" w:rsidP="00E453E2">
            <w:pPr>
              <w:jc w:val="center"/>
            </w:pPr>
            <w:r w:rsidRPr="005D253E">
              <w:rPr>
                <w:rFonts w:hint="eastAsia"/>
              </w:rPr>
              <w:t>台</w:t>
            </w:r>
          </w:p>
        </w:tc>
      </w:tr>
      <w:tr w:rsidR="00E453E2" w:rsidRPr="005D253E" w:rsidTr="00E453E2">
        <w:trPr>
          <w:trHeight w:val="300"/>
          <w:jc w:val="center"/>
        </w:trPr>
        <w:tc>
          <w:tcPr>
            <w:tcW w:w="1134" w:type="dxa"/>
            <w:vMerge/>
            <w:vAlign w:val="center"/>
          </w:tcPr>
          <w:p w:rsidR="00E453E2" w:rsidRPr="005D253E" w:rsidRDefault="00E453E2" w:rsidP="00E453E2">
            <w:pPr>
              <w:jc w:val="center"/>
            </w:pPr>
          </w:p>
        </w:tc>
        <w:tc>
          <w:tcPr>
            <w:tcW w:w="1701" w:type="dxa"/>
            <w:noWrap/>
            <w:vAlign w:val="center"/>
          </w:tcPr>
          <w:p w:rsidR="00E453E2" w:rsidRPr="005D253E" w:rsidRDefault="00E453E2" w:rsidP="00E453E2">
            <w:pPr>
              <w:jc w:val="center"/>
            </w:pPr>
            <w:r w:rsidRPr="005D253E">
              <w:rPr>
                <w:rFonts w:hint="eastAsia"/>
              </w:rPr>
              <w:t>五层</w:t>
            </w:r>
          </w:p>
        </w:tc>
        <w:tc>
          <w:tcPr>
            <w:tcW w:w="2268" w:type="dxa"/>
            <w:noWrap/>
            <w:vAlign w:val="center"/>
          </w:tcPr>
          <w:p w:rsidR="00E453E2" w:rsidRPr="005D253E" w:rsidRDefault="00E453E2" w:rsidP="00E453E2">
            <w:pPr>
              <w:jc w:val="center"/>
            </w:pPr>
            <w:r w:rsidRPr="005D253E">
              <w:rPr>
                <w:rFonts w:hint="eastAsia"/>
              </w:rPr>
              <w:t>6</w:t>
            </w:r>
          </w:p>
        </w:tc>
        <w:tc>
          <w:tcPr>
            <w:tcW w:w="2268" w:type="dxa"/>
            <w:noWrap/>
            <w:vAlign w:val="center"/>
          </w:tcPr>
          <w:p w:rsidR="00E453E2" w:rsidRPr="005D253E" w:rsidRDefault="00E453E2" w:rsidP="00E453E2">
            <w:pPr>
              <w:jc w:val="center"/>
            </w:pPr>
          </w:p>
        </w:tc>
        <w:tc>
          <w:tcPr>
            <w:tcW w:w="1134" w:type="dxa"/>
          </w:tcPr>
          <w:p w:rsidR="00E453E2" w:rsidRPr="005D253E" w:rsidRDefault="00E453E2" w:rsidP="00E453E2">
            <w:pPr>
              <w:jc w:val="center"/>
            </w:pPr>
            <w:r w:rsidRPr="005D253E">
              <w:rPr>
                <w:rFonts w:hint="eastAsia"/>
              </w:rPr>
              <w:t>台</w:t>
            </w:r>
          </w:p>
        </w:tc>
      </w:tr>
      <w:tr w:rsidR="00E453E2" w:rsidRPr="005D253E" w:rsidTr="00E453E2">
        <w:trPr>
          <w:trHeight w:val="300"/>
          <w:jc w:val="center"/>
        </w:trPr>
        <w:tc>
          <w:tcPr>
            <w:tcW w:w="1134" w:type="dxa"/>
            <w:vMerge/>
            <w:vAlign w:val="center"/>
          </w:tcPr>
          <w:p w:rsidR="00E453E2" w:rsidRPr="005D253E" w:rsidRDefault="00E453E2" w:rsidP="00E453E2">
            <w:pPr>
              <w:jc w:val="center"/>
            </w:pPr>
          </w:p>
        </w:tc>
        <w:tc>
          <w:tcPr>
            <w:tcW w:w="1701" w:type="dxa"/>
            <w:noWrap/>
            <w:vAlign w:val="center"/>
          </w:tcPr>
          <w:p w:rsidR="00E453E2" w:rsidRPr="005D253E" w:rsidRDefault="00E453E2" w:rsidP="00E453E2">
            <w:pPr>
              <w:jc w:val="center"/>
            </w:pPr>
            <w:r w:rsidRPr="005D253E">
              <w:rPr>
                <w:rFonts w:hint="eastAsia"/>
              </w:rPr>
              <w:t>六层</w:t>
            </w:r>
          </w:p>
        </w:tc>
        <w:tc>
          <w:tcPr>
            <w:tcW w:w="2268" w:type="dxa"/>
            <w:noWrap/>
            <w:vAlign w:val="center"/>
          </w:tcPr>
          <w:p w:rsidR="00E453E2" w:rsidRPr="005D253E" w:rsidRDefault="00E453E2" w:rsidP="00E453E2">
            <w:pPr>
              <w:jc w:val="center"/>
            </w:pPr>
            <w:r w:rsidRPr="005D253E">
              <w:rPr>
                <w:rFonts w:hint="eastAsia"/>
              </w:rPr>
              <w:t>6</w:t>
            </w:r>
          </w:p>
        </w:tc>
        <w:tc>
          <w:tcPr>
            <w:tcW w:w="2268" w:type="dxa"/>
            <w:noWrap/>
            <w:vAlign w:val="center"/>
          </w:tcPr>
          <w:p w:rsidR="00E453E2" w:rsidRPr="005D253E" w:rsidRDefault="00E453E2" w:rsidP="00E453E2">
            <w:pPr>
              <w:jc w:val="center"/>
            </w:pPr>
          </w:p>
        </w:tc>
        <w:tc>
          <w:tcPr>
            <w:tcW w:w="1134" w:type="dxa"/>
          </w:tcPr>
          <w:p w:rsidR="00E453E2" w:rsidRPr="005D253E" w:rsidRDefault="00E453E2" w:rsidP="00E453E2">
            <w:pPr>
              <w:jc w:val="center"/>
            </w:pPr>
            <w:r w:rsidRPr="005D253E">
              <w:rPr>
                <w:rFonts w:hint="eastAsia"/>
              </w:rPr>
              <w:t>台</w:t>
            </w:r>
          </w:p>
        </w:tc>
      </w:tr>
      <w:tr w:rsidR="00E453E2" w:rsidRPr="005D253E" w:rsidTr="00E453E2">
        <w:trPr>
          <w:trHeight w:val="300"/>
          <w:jc w:val="center"/>
        </w:trPr>
        <w:tc>
          <w:tcPr>
            <w:tcW w:w="1134" w:type="dxa"/>
            <w:vMerge w:val="restart"/>
            <w:noWrap/>
            <w:vAlign w:val="center"/>
          </w:tcPr>
          <w:p w:rsidR="00E453E2" w:rsidRPr="005D253E" w:rsidRDefault="00E453E2" w:rsidP="00E453E2">
            <w:pPr>
              <w:jc w:val="center"/>
            </w:pPr>
            <w:r w:rsidRPr="005D253E">
              <w:rPr>
                <w:rFonts w:hint="eastAsia"/>
              </w:rPr>
              <w:t>学八</w:t>
            </w:r>
          </w:p>
        </w:tc>
        <w:tc>
          <w:tcPr>
            <w:tcW w:w="1701" w:type="dxa"/>
            <w:noWrap/>
            <w:vAlign w:val="center"/>
          </w:tcPr>
          <w:p w:rsidR="00E453E2" w:rsidRPr="005D253E" w:rsidRDefault="00E453E2" w:rsidP="00E453E2">
            <w:pPr>
              <w:jc w:val="center"/>
            </w:pPr>
            <w:r w:rsidRPr="005D253E">
              <w:rPr>
                <w:rFonts w:hint="eastAsia"/>
              </w:rPr>
              <w:t>一层</w:t>
            </w:r>
          </w:p>
        </w:tc>
        <w:tc>
          <w:tcPr>
            <w:tcW w:w="2268" w:type="dxa"/>
            <w:noWrap/>
            <w:vAlign w:val="center"/>
          </w:tcPr>
          <w:p w:rsidR="00E453E2" w:rsidRPr="005D253E" w:rsidRDefault="00E453E2" w:rsidP="00E453E2">
            <w:pPr>
              <w:jc w:val="center"/>
            </w:pPr>
            <w:r w:rsidRPr="005D253E">
              <w:rPr>
                <w:rFonts w:hint="eastAsia"/>
              </w:rPr>
              <w:t>7</w:t>
            </w:r>
          </w:p>
        </w:tc>
        <w:tc>
          <w:tcPr>
            <w:tcW w:w="2268" w:type="dxa"/>
            <w:noWrap/>
            <w:vAlign w:val="center"/>
          </w:tcPr>
          <w:p w:rsidR="00E453E2" w:rsidRPr="005D253E" w:rsidRDefault="00E453E2" w:rsidP="00E453E2">
            <w:pPr>
              <w:jc w:val="center"/>
            </w:pPr>
            <w:r w:rsidRPr="005D253E">
              <w:rPr>
                <w:rFonts w:hint="eastAsia"/>
              </w:rPr>
              <w:t>2</w:t>
            </w:r>
          </w:p>
        </w:tc>
        <w:tc>
          <w:tcPr>
            <w:tcW w:w="1134" w:type="dxa"/>
          </w:tcPr>
          <w:p w:rsidR="00E453E2" w:rsidRPr="005D253E" w:rsidRDefault="00E453E2" w:rsidP="00E453E2">
            <w:pPr>
              <w:jc w:val="center"/>
            </w:pPr>
            <w:r w:rsidRPr="005D253E">
              <w:rPr>
                <w:rFonts w:hint="eastAsia"/>
              </w:rPr>
              <w:t>台</w:t>
            </w:r>
          </w:p>
        </w:tc>
      </w:tr>
      <w:tr w:rsidR="00E453E2" w:rsidRPr="005D253E" w:rsidTr="00E453E2">
        <w:trPr>
          <w:trHeight w:val="300"/>
          <w:jc w:val="center"/>
        </w:trPr>
        <w:tc>
          <w:tcPr>
            <w:tcW w:w="1134" w:type="dxa"/>
            <w:vMerge/>
            <w:vAlign w:val="center"/>
          </w:tcPr>
          <w:p w:rsidR="00E453E2" w:rsidRPr="005D253E" w:rsidRDefault="00E453E2" w:rsidP="00E453E2">
            <w:pPr>
              <w:jc w:val="center"/>
            </w:pPr>
          </w:p>
        </w:tc>
        <w:tc>
          <w:tcPr>
            <w:tcW w:w="1701" w:type="dxa"/>
            <w:noWrap/>
            <w:vAlign w:val="center"/>
          </w:tcPr>
          <w:p w:rsidR="00E453E2" w:rsidRPr="005D253E" w:rsidRDefault="00E453E2" w:rsidP="00E453E2">
            <w:pPr>
              <w:jc w:val="center"/>
            </w:pPr>
            <w:r w:rsidRPr="005D253E">
              <w:rPr>
                <w:rFonts w:hint="eastAsia"/>
              </w:rPr>
              <w:t>二层</w:t>
            </w:r>
          </w:p>
        </w:tc>
        <w:tc>
          <w:tcPr>
            <w:tcW w:w="2268" w:type="dxa"/>
            <w:noWrap/>
            <w:vAlign w:val="center"/>
          </w:tcPr>
          <w:p w:rsidR="00E453E2" w:rsidRPr="005D253E" w:rsidRDefault="00E453E2" w:rsidP="00E453E2">
            <w:pPr>
              <w:jc w:val="center"/>
            </w:pPr>
            <w:r w:rsidRPr="005D253E">
              <w:rPr>
                <w:rFonts w:hint="eastAsia"/>
              </w:rPr>
              <w:t>6</w:t>
            </w:r>
          </w:p>
        </w:tc>
        <w:tc>
          <w:tcPr>
            <w:tcW w:w="2268" w:type="dxa"/>
            <w:noWrap/>
            <w:vAlign w:val="center"/>
          </w:tcPr>
          <w:p w:rsidR="00E453E2" w:rsidRPr="005D253E" w:rsidRDefault="00E453E2" w:rsidP="00E453E2">
            <w:pPr>
              <w:jc w:val="center"/>
            </w:pPr>
          </w:p>
        </w:tc>
        <w:tc>
          <w:tcPr>
            <w:tcW w:w="1134" w:type="dxa"/>
          </w:tcPr>
          <w:p w:rsidR="00E453E2" w:rsidRPr="005D253E" w:rsidRDefault="00E453E2" w:rsidP="00E453E2">
            <w:pPr>
              <w:jc w:val="center"/>
            </w:pPr>
            <w:r w:rsidRPr="005D253E">
              <w:rPr>
                <w:rFonts w:hint="eastAsia"/>
              </w:rPr>
              <w:t>台</w:t>
            </w:r>
          </w:p>
        </w:tc>
      </w:tr>
      <w:tr w:rsidR="00E453E2" w:rsidRPr="005D253E" w:rsidTr="00E453E2">
        <w:trPr>
          <w:trHeight w:val="300"/>
          <w:jc w:val="center"/>
        </w:trPr>
        <w:tc>
          <w:tcPr>
            <w:tcW w:w="1134" w:type="dxa"/>
            <w:vMerge/>
            <w:vAlign w:val="center"/>
          </w:tcPr>
          <w:p w:rsidR="00E453E2" w:rsidRPr="005D253E" w:rsidRDefault="00E453E2" w:rsidP="00E453E2">
            <w:pPr>
              <w:jc w:val="center"/>
            </w:pPr>
          </w:p>
        </w:tc>
        <w:tc>
          <w:tcPr>
            <w:tcW w:w="1701" w:type="dxa"/>
            <w:noWrap/>
            <w:vAlign w:val="center"/>
          </w:tcPr>
          <w:p w:rsidR="00E453E2" w:rsidRPr="005D253E" w:rsidRDefault="00E453E2" w:rsidP="00E453E2">
            <w:pPr>
              <w:jc w:val="center"/>
            </w:pPr>
            <w:r w:rsidRPr="005D253E">
              <w:rPr>
                <w:rFonts w:hint="eastAsia"/>
              </w:rPr>
              <w:t>三层</w:t>
            </w:r>
          </w:p>
        </w:tc>
        <w:tc>
          <w:tcPr>
            <w:tcW w:w="2268" w:type="dxa"/>
            <w:noWrap/>
            <w:vAlign w:val="center"/>
          </w:tcPr>
          <w:p w:rsidR="00E453E2" w:rsidRPr="005D253E" w:rsidRDefault="00E453E2" w:rsidP="00E453E2">
            <w:pPr>
              <w:jc w:val="center"/>
            </w:pPr>
            <w:r w:rsidRPr="005D253E">
              <w:rPr>
                <w:rFonts w:hint="eastAsia"/>
              </w:rPr>
              <w:t>6</w:t>
            </w:r>
          </w:p>
        </w:tc>
        <w:tc>
          <w:tcPr>
            <w:tcW w:w="2268" w:type="dxa"/>
            <w:noWrap/>
            <w:vAlign w:val="center"/>
          </w:tcPr>
          <w:p w:rsidR="00E453E2" w:rsidRPr="005D253E" w:rsidRDefault="00E453E2" w:rsidP="00E453E2">
            <w:pPr>
              <w:jc w:val="center"/>
            </w:pPr>
          </w:p>
        </w:tc>
        <w:tc>
          <w:tcPr>
            <w:tcW w:w="1134" w:type="dxa"/>
          </w:tcPr>
          <w:p w:rsidR="00E453E2" w:rsidRPr="005D253E" w:rsidRDefault="00E453E2" w:rsidP="00E453E2">
            <w:pPr>
              <w:jc w:val="center"/>
            </w:pPr>
            <w:r w:rsidRPr="005D253E">
              <w:rPr>
                <w:rFonts w:hint="eastAsia"/>
              </w:rPr>
              <w:t>台</w:t>
            </w:r>
          </w:p>
        </w:tc>
      </w:tr>
      <w:tr w:rsidR="00E453E2" w:rsidRPr="005D253E" w:rsidTr="00E453E2">
        <w:trPr>
          <w:trHeight w:val="300"/>
          <w:jc w:val="center"/>
        </w:trPr>
        <w:tc>
          <w:tcPr>
            <w:tcW w:w="1134" w:type="dxa"/>
            <w:vMerge/>
            <w:vAlign w:val="center"/>
          </w:tcPr>
          <w:p w:rsidR="00E453E2" w:rsidRPr="005D253E" w:rsidRDefault="00E453E2" w:rsidP="00E453E2">
            <w:pPr>
              <w:jc w:val="center"/>
            </w:pPr>
          </w:p>
        </w:tc>
        <w:tc>
          <w:tcPr>
            <w:tcW w:w="1701" w:type="dxa"/>
            <w:noWrap/>
            <w:vAlign w:val="center"/>
          </w:tcPr>
          <w:p w:rsidR="00E453E2" w:rsidRPr="005D253E" w:rsidRDefault="00E453E2" w:rsidP="00E453E2">
            <w:pPr>
              <w:jc w:val="center"/>
            </w:pPr>
            <w:r w:rsidRPr="005D253E">
              <w:rPr>
                <w:rFonts w:hint="eastAsia"/>
              </w:rPr>
              <w:t>四层</w:t>
            </w:r>
          </w:p>
        </w:tc>
        <w:tc>
          <w:tcPr>
            <w:tcW w:w="2268" w:type="dxa"/>
            <w:noWrap/>
            <w:vAlign w:val="center"/>
          </w:tcPr>
          <w:p w:rsidR="00E453E2" w:rsidRPr="005D253E" w:rsidRDefault="00E453E2" w:rsidP="00E453E2">
            <w:pPr>
              <w:jc w:val="center"/>
            </w:pPr>
            <w:r w:rsidRPr="005D253E">
              <w:rPr>
                <w:rFonts w:hint="eastAsia"/>
              </w:rPr>
              <w:t>6</w:t>
            </w:r>
          </w:p>
        </w:tc>
        <w:tc>
          <w:tcPr>
            <w:tcW w:w="2268" w:type="dxa"/>
            <w:noWrap/>
            <w:vAlign w:val="center"/>
          </w:tcPr>
          <w:p w:rsidR="00E453E2" w:rsidRPr="005D253E" w:rsidRDefault="00E453E2" w:rsidP="00E453E2">
            <w:pPr>
              <w:jc w:val="center"/>
            </w:pPr>
          </w:p>
        </w:tc>
        <w:tc>
          <w:tcPr>
            <w:tcW w:w="1134" w:type="dxa"/>
          </w:tcPr>
          <w:p w:rsidR="00E453E2" w:rsidRPr="005D253E" w:rsidRDefault="00E453E2" w:rsidP="00E453E2">
            <w:pPr>
              <w:jc w:val="center"/>
            </w:pPr>
            <w:r w:rsidRPr="005D253E">
              <w:rPr>
                <w:rFonts w:hint="eastAsia"/>
              </w:rPr>
              <w:t>台</w:t>
            </w:r>
          </w:p>
        </w:tc>
      </w:tr>
      <w:tr w:rsidR="00E453E2" w:rsidRPr="005D253E" w:rsidTr="00E453E2">
        <w:trPr>
          <w:trHeight w:val="300"/>
          <w:jc w:val="center"/>
        </w:trPr>
        <w:tc>
          <w:tcPr>
            <w:tcW w:w="1134" w:type="dxa"/>
            <w:vMerge/>
            <w:vAlign w:val="center"/>
          </w:tcPr>
          <w:p w:rsidR="00E453E2" w:rsidRPr="005D253E" w:rsidRDefault="00E453E2" w:rsidP="00E453E2">
            <w:pPr>
              <w:jc w:val="center"/>
            </w:pPr>
          </w:p>
        </w:tc>
        <w:tc>
          <w:tcPr>
            <w:tcW w:w="1701" w:type="dxa"/>
            <w:noWrap/>
            <w:vAlign w:val="center"/>
          </w:tcPr>
          <w:p w:rsidR="00E453E2" w:rsidRPr="005D253E" w:rsidRDefault="00E453E2" w:rsidP="00E453E2">
            <w:pPr>
              <w:jc w:val="center"/>
            </w:pPr>
            <w:r w:rsidRPr="005D253E">
              <w:rPr>
                <w:rFonts w:hint="eastAsia"/>
              </w:rPr>
              <w:t>五层</w:t>
            </w:r>
          </w:p>
        </w:tc>
        <w:tc>
          <w:tcPr>
            <w:tcW w:w="2268" w:type="dxa"/>
            <w:noWrap/>
            <w:vAlign w:val="center"/>
          </w:tcPr>
          <w:p w:rsidR="00E453E2" w:rsidRPr="005D253E" w:rsidRDefault="00E453E2" w:rsidP="00E453E2">
            <w:pPr>
              <w:jc w:val="center"/>
            </w:pPr>
            <w:r w:rsidRPr="005D253E">
              <w:rPr>
                <w:rFonts w:hint="eastAsia"/>
              </w:rPr>
              <w:t>6</w:t>
            </w:r>
          </w:p>
        </w:tc>
        <w:tc>
          <w:tcPr>
            <w:tcW w:w="2268" w:type="dxa"/>
            <w:noWrap/>
            <w:vAlign w:val="center"/>
          </w:tcPr>
          <w:p w:rsidR="00E453E2" w:rsidRPr="005D253E" w:rsidRDefault="00E453E2" w:rsidP="00E453E2">
            <w:pPr>
              <w:jc w:val="center"/>
            </w:pPr>
          </w:p>
        </w:tc>
        <w:tc>
          <w:tcPr>
            <w:tcW w:w="1134" w:type="dxa"/>
          </w:tcPr>
          <w:p w:rsidR="00E453E2" w:rsidRPr="005D253E" w:rsidRDefault="00E453E2" w:rsidP="00E453E2">
            <w:pPr>
              <w:jc w:val="center"/>
            </w:pPr>
            <w:r w:rsidRPr="005D253E">
              <w:rPr>
                <w:rFonts w:hint="eastAsia"/>
              </w:rPr>
              <w:t>台</w:t>
            </w:r>
          </w:p>
        </w:tc>
      </w:tr>
      <w:tr w:rsidR="00E453E2" w:rsidRPr="005D253E" w:rsidTr="00E453E2">
        <w:trPr>
          <w:trHeight w:val="300"/>
          <w:jc w:val="center"/>
        </w:trPr>
        <w:tc>
          <w:tcPr>
            <w:tcW w:w="1134" w:type="dxa"/>
            <w:vMerge/>
            <w:vAlign w:val="center"/>
          </w:tcPr>
          <w:p w:rsidR="00E453E2" w:rsidRPr="005D253E" w:rsidRDefault="00E453E2" w:rsidP="00E453E2">
            <w:pPr>
              <w:jc w:val="center"/>
            </w:pPr>
          </w:p>
        </w:tc>
        <w:tc>
          <w:tcPr>
            <w:tcW w:w="1701" w:type="dxa"/>
            <w:noWrap/>
            <w:vAlign w:val="center"/>
          </w:tcPr>
          <w:p w:rsidR="00E453E2" w:rsidRPr="005D253E" w:rsidRDefault="00E453E2" w:rsidP="00E453E2">
            <w:pPr>
              <w:jc w:val="center"/>
            </w:pPr>
            <w:r w:rsidRPr="005D253E">
              <w:rPr>
                <w:rFonts w:hint="eastAsia"/>
              </w:rPr>
              <w:t>六层</w:t>
            </w:r>
          </w:p>
        </w:tc>
        <w:tc>
          <w:tcPr>
            <w:tcW w:w="2268" w:type="dxa"/>
            <w:noWrap/>
            <w:vAlign w:val="center"/>
          </w:tcPr>
          <w:p w:rsidR="00E453E2" w:rsidRPr="005D253E" w:rsidRDefault="00E453E2" w:rsidP="00E453E2">
            <w:pPr>
              <w:jc w:val="center"/>
            </w:pPr>
            <w:r w:rsidRPr="005D253E">
              <w:rPr>
                <w:rFonts w:hint="eastAsia"/>
              </w:rPr>
              <w:t>6</w:t>
            </w:r>
          </w:p>
        </w:tc>
        <w:tc>
          <w:tcPr>
            <w:tcW w:w="2268" w:type="dxa"/>
            <w:noWrap/>
            <w:vAlign w:val="center"/>
          </w:tcPr>
          <w:p w:rsidR="00E453E2" w:rsidRPr="005D253E" w:rsidRDefault="00E453E2" w:rsidP="00E453E2">
            <w:pPr>
              <w:jc w:val="center"/>
            </w:pPr>
          </w:p>
        </w:tc>
        <w:tc>
          <w:tcPr>
            <w:tcW w:w="1134" w:type="dxa"/>
          </w:tcPr>
          <w:p w:rsidR="00E453E2" w:rsidRPr="005D253E" w:rsidRDefault="00E453E2" w:rsidP="00E453E2">
            <w:pPr>
              <w:jc w:val="center"/>
            </w:pPr>
            <w:r w:rsidRPr="005D253E">
              <w:rPr>
                <w:rFonts w:hint="eastAsia"/>
              </w:rPr>
              <w:t>台</w:t>
            </w:r>
          </w:p>
        </w:tc>
      </w:tr>
      <w:tr w:rsidR="00E453E2" w:rsidRPr="005D253E" w:rsidTr="00E453E2">
        <w:trPr>
          <w:trHeight w:val="300"/>
          <w:jc w:val="center"/>
        </w:trPr>
        <w:tc>
          <w:tcPr>
            <w:tcW w:w="1134" w:type="dxa"/>
            <w:vAlign w:val="center"/>
          </w:tcPr>
          <w:p w:rsidR="00E453E2" w:rsidRPr="005D253E" w:rsidRDefault="00E453E2" w:rsidP="00E453E2">
            <w:pPr>
              <w:jc w:val="center"/>
            </w:pPr>
            <w:r w:rsidRPr="005D253E">
              <w:rPr>
                <w:rFonts w:hint="eastAsia"/>
              </w:rPr>
              <w:t>汇总</w:t>
            </w:r>
          </w:p>
        </w:tc>
        <w:tc>
          <w:tcPr>
            <w:tcW w:w="1701" w:type="dxa"/>
            <w:noWrap/>
            <w:vAlign w:val="center"/>
          </w:tcPr>
          <w:p w:rsidR="00E453E2" w:rsidRPr="005D253E" w:rsidRDefault="00E453E2" w:rsidP="00E453E2">
            <w:pPr>
              <w:jc w:val="center"/>
              <w:rPr>
                <w:b/>
                <w:bCs/>
              </w:rPr>
            </w:pPr>
          </w:p>
        </w:tc>
        <w:tc>
          <w:tcPr>
            <w:tcW w:w="2268" w:type="dxa"/>
            <w:noWrap/>
            <w:vAlign w:val="center"/>
          </w:tcPr>
          <w:p w:rsidR="00E453E2" w:rsidRPr="005D253E" w:rsidRDefault="00E453E2" w:rsidP="00E453E2">
            <w:pPr>
              <w:jc w:val="center"/>
              <w:rPr>
                <w:b/>
                <w:bCs/>
              </w:rPr>
            </w:pPr>
            <w:r w:rsidRPr="005D253E">
              <w:rPr>
                <w:rFonts w:hint="eastAsia"/>
                <w:b/>
                <w:bCs/>
              </w:rPr>
              <w:t>182</w:t>
            </w:r>
          </w:p>
        </w:tc>
        <w:tc>
          <w:tcPr>
            <w:tcW w:w="2268" w:type="dxa"/>
            <w:noWrap/>
            <w:vAlign w:val="center"/>
          </w:tcPr>
          <w:p w:rsidR="00E453E2" w:rsidRPr="005D253E" w:rsidRDefault="00E453E2" w:rsidP="00E453E2">
            <w:pPr>
              <w:jc w:val="center"/>
              <w:rPr>
                <w:b/>
                <w:bCs/>
              </w:rPr>
            </w:pPr>
            <w:r w:rsidRPr="005D253E">
              <w:rPr>
                <w:rFonts w:hint="eastAsia"/>
                <w:b/>
                <w:bCs/>
              </w:rPr>
              <w:t>6</w:t>
            </w:r>
          </w:p>
        </w:tc>
        <w:tc>
          <w:tcPr>
            <w:tcW w:w="1134" w:type="dxa"/>
          </w:tcPr>
          <w:p w:rsidR="00E453E2" w:rsidRPr="005D253E" w:rsidRDefault="00E453E2" w:rsidP="00E453E2">
            <w:pPr>
              <w:jc w:val="center"/>
              <w:rPr>
                <w:b/>
                <w:bCs/>
              </w:rPr>
            </w:pPr>
            <w:r w:rsidRPr="005D253E">
              <w:rPr>
                <w:rFonts w:hint="eastAsia"/>
                <w:b/>
                <w:bCs/>
              </w:rPr>
              <w:t>台</w:t>
            </w:r>
          </w:p>
        </w:tc>
      </w:tr>
    </w:tbl>
    <w:p w:rsidR="00E453E2" w:rsidRPr="005D253E" w:rsidRDefault="00E453E2" w:rsidP="00E453E2">
      <w:pPr>
        <w:spacing w:after="156"/>
      </w:pPr>
    </w:p>
    <w:p w:rsidR="00E453E2" w:rsidRPr="005D253E" w:rsidRDefault="00E453E2" w:rsidP="00E453E2">
      <w:pPr>
        <w:pStyle w:val="2"/>
        <w:numPr>
          <w:ilvl w:val="1"/>
          <w:numId w:val="35"/>
        </w:numPr>
        <w:adjustRightInd w:val="0"/>
        <w:snapToGrid w:val="0"/>
        <w:spacing w:before="0" w:after="0" w:line="360" w:lineRule="auto"/>
        <w:jc w:val="left"/>
      </w:pPr>
      <w:r w:rsidRPr="005D253E">
        <w:rPr>
          <w:rFonts w:hint="eastAsia"/>
        </w:rPr>
        <w:t>摄像机部分</w:t>
      </w:r>
      <w:bookmarkEnd w:id="1"/>
    </w:p>
    <w:p w:rsidR="00E453E2" w:rsidRPr="005D253E" w:rsidRDefault="00E453E2" w:rsidP="00E453E2">
      <w:pPr>
        <w:pStyle w:val="3"/>
        <w:numPr>
          <w:ilvl w:val="2"/>
          <w:numId w:val="0"/>
        </w:numPr>
      </w:pPr>
      <w:bookmarkStart w:id="2" w:name="_Toc526285474"/>
      <w:bookmarkStart w:id="3" w:name="_Toc527210634"/>
      <w:bookmarkStart w:id="4" w:name="_Toc8148"/>
      <w:r w:rsidRPr="005D253E">
        <w:rPr>
          <w:rFonts w:hint="eastAsia"/>
        </w:rPr>
        <w:t>1</w:t>
      </w:r>
      <w:r w:rsidRPr="005D253E">
        <w:rPr>
          <w:rFonts w:hint="eastAsia"/>
        </w:rPr>
        <w:t>）摄像机</w:t>
      </w:r>
      <w:bookmarkEnd w:id="2"/>
      <w:bookmarkEnd w:id="3"/>
      <w:r w:rsidRPr="005D253E">
        <w:rPr>
          <w:rFonts w:hint="eastAsia"/>
        </w:rPr>
        <w:t>性能</w:t>
      </w:r>
      <w:bookmarkEnd w:id="4"/>
      <w:r w:rsidRPr="005D253E">
        <w:rPr>
          <w:rFonts w:hint="eastAsia"/>
        </w:rPr>
        <w:t>要求</w:t>
      </w:r>
    </w:p>
    <w:p w:rsidR="00E453E2" w:rsidRPr="005D253E" w:rsidRDefault="00E453E2" w:rsidP="00E453E2">
      <w:pPr>
        <w:spacing w:after="156"/>
        <w:ind w:firstLine="482"/>
        <w:rPr>
          <w:rFonts w:ascii="宋体" w:hAnsi="宋体" w:cs="宋体"/>
          <w:b/>
          <w:bCs/>
          <w:szCs w:val="24"/>
        </w:rPr>
      </w:pPr>
      <w:r w:rsidRPr="005D253E">
        <w:rPr>
          <w:rFonts w:ascii="宋体" w:hAnsi="宋体" w:cs="宋体" w:hint="eastAsia"/>
          <w:b/>
          <w:bCs/>
          <w:szCs w:val="24"/>
        </w:rPr>
        <w:t>防水防尘、日夜监控</w:t>
      </w:r>
    </w:p>
    <w:p w:rsidR="00E453E2" w:rsidRPr="005D253E" w:rsidRDefault="00E453E2" w:rsidP="00E453E2">
      <w:pPr>
        <w:spacing w:after="156"/>
        <w:ind w:firstLine="480"/>
      </w:pPr>
      <w:r w:rsidRPr="005D253E">
        <w:rPr>
          <w:rFonts w:hint="eastAsia"/>
        </w:rPr>
        <w:t>由于摄像机实行</w:t>
      </w:r>
      <w:r w:rsidRPr="005D253E">
        <w:rPr>
          <w:rFonts w:hint="eastAsia"/>
        </w:rPr>
        <w:t>24</w:t>
      </w:r>
      <w:r w:rsidRPr="005D253E">
        <w:rPr>
          <w:rFonts w:hint="eastAsia"/>
        </w:rPr>
        <w:t>小时监控，并应用在室外环境中，需适合采用高清晰度、</w:t>
      </w:r>
      <w:proofErr w:type="gramStart"/>
      <w:r w:rsidRPr="005D253E">
        <w:rPr>
          <w:rFonts w:hint="eastAsia"/>
        </w:rPr>
        <w:t>星光级</w:t>
      </w:r>
      <w:proofErr w:type="gramEnd"/>
      <w:r w:rsidRPr="005D253E">
        <w:rPr>
          <w:rFonts w:hint="eastAsia"/>
        </w:rPr>
        <w:t>的红外摄像机，防护等级达到</w:t>
      </w:r>
      <w:r w:rsidRPr="005D253E">
        <w:rPr>
          <w:rFonts w:hint="eastAsia"/>
        </w:rPr>
        <w:t>IP6</w:t>
      </w:r>
      <w:r w:rsidRPr="005D253E">
        <w:t>6</w:t>
      </w:r>
      <w:r w:rsidRPr="005D253E">
        <w:rPr>
          <w:rFonts w:hint="eastAsia"/>
        </w:rPr>
        <w:t>。</w:t>
      </w:r>
    </w:p>
    <w:p w:rsidR="00E453E2" w:rsidRPr="005D253E" w:rsidRDefault="00E453E2" w:rsidP="00E453E2">
      <w:pPr>
        <w:spacing w:after="156"/>
        <w:ind w:firstLine="482"/>
        <w:rPr>
          <w:rFonts w:ascii="宋体" w:hAnsi="宋体" w:cs="宋体"/>
          <w:b/>
          <w:bCs/>
          <w:szCs w:val="24"/>
        </w:rPr>
      </w:pPr>
      <w:r w:rsidRPr="005D253E">
        <w:rPr>
          <w:rFonts w:ascii="宋体" w:hAnsi="宋体" w:cs="宋体" w:hint="eastAsia"/>
          <w:b/>
          <w:bCs/>
          <w:szCs w:val="24"/>
        </w:rPr>
        <w:t>高性能和高清晰度</w:t>
      </w:r>
    </w:p>
    <w:p w:rsidR="00E453E2" w:rsidRPr="005D253E" w:rsidRDefault="00E453E2" w:rsidP="00E453E2">
      <w:pPr>
        <w:spacing w:after="156"/>
        <w:ind w:firstLine="480"/>
        <w:rPr>
          <w:rFonts w:ascii="宋体" w:hAnsi="宋体" w:cs="宋体"/>
          <w:szCs w:val="24"/>
        </w:rPr>
      </w:pPr>
      <w:r w:rsidRPr="005D253E">
        <w:rPr>
          <w:rFonts w:ascii="宋体" w:hAnsi="宋体" w:cs="宋体" w:hint="eastAsia"/>
          <w:szCs w:val="24"/>
        </w:rPr>
        <w:t>工业级监控对摄像机的性能要求较高，以高度集成化完成24小时监控，而且有些监控摄像机用于数据的读取，因此要求产品的清晰度高，具有高画质录像功能。</w:t>
      </w:r>
    </w:p>
    <w:p w:rsidR="00E453E2" w:rsidRPr="005D253E" w:rsidRDefault="00E453E2" w:rsidP="00E453E2">
      <w:pPr>
        <w:spacing w:after="156"/>
        <w:ind w:firstLine="480"/>
        <w:rPr>
          <w:rFonts w:ascii="宋体" w:hAnsi="宋体" w:cs="宋体"/>
          <w:szCs w:val="24"/>
        </w:rPr>
      </w:pPr>
      <w:r w:rsidRPr="005D253E">
        <w:rPr>
          <w:rFonts w:ascii="宋体" w:hAnsi="宋体" w:cs="宋体" w:hint="eastAsia"/>
          <w:szCs w:val="24"/>
        </w:rPr>
        <w:t>宿舍公共区域图像要求：图像分辨率1920x1080，</w:t>
      </w:r>
      <w:proofErr w:type="gramStart"/>
      <w:r w:rsidRPr="005D253E">
        <w:rPr>
          <w:rFonts w:ascii="宋体" w:hAnsi="宋体" w:cs="宋体" w:hint="eastAsia"/>
          <w:szCs w:val="24"/>
        </w:rPr>
        <w:t>帧率不</w:t>
      </w:r>
      <w:proofErr w:type="gramEnd"/>
      <w:r w:rsidRPr="005D253E">
        <w:rPr>
          <w:rFonts w:ascii="宋体" w:hAnsi="宋体" w:cs="宋体" w:hint="eastAsia"/>
          <w:szCs w:val="24"/>
        </w:rPr>
        <w:t>小于 25帧/秒</w:t>
      </w:r>
      <w:r w:rsidRPr="005D253E">
        <w:rPr>
          <w:rFonts w:ascii="宋体" w:hAnsi="宋体" w:cs="宋体"/>
          <w:szCs w:val="24"/>
        </w:rPr>
        <w:t>。</w:t>
      </w:r>
    </w:p>
    <w:p w:rsidR="00E453E2" w:rsidRPr="005D253E" w:rsidRDefault="00E453E2" w:rsidP="00E453E2">
      <w:pPr>
        <w:spacing w:after="156"/>
        <w:ind w:firstLine="480"/>
        <w:rPr>
          <w:rFonts w:ascii="宋体" w:hAnsi="宋体" w:cs="宋体"/>
          <w:szCs w:val="24"/>
        </w:rPr>
      </w:pPr>
      <w:r w:rsidRPr="005D253E">
        <w:rPr>
          <w:rFonts w:ascii="宋体" w:hAnsi="宋体" w:cs="宋体" w:hint="eastAsia"/>
          <w:szCs w:val="24"/>
        </w:rPr>
        <w:lastRenderedPageBreak/>
        <w:t>宿舍大门区域图像要求：图像分辨率2560x1440，</w:t>
      </w:r>
      <w:proofErr w:type="gramStart"/>
      <w:r w:rsidRPr="005D253E">
        <w:rPr>
          <w:rFonts w:ascii="宋体" w:hAnsi="宋体" w:cs="宋体" w:hint="eastAsia"/>
          <w:szCs w:val="24"/>
        </w:rPr>
        <w:t>帧率不</w:t>
      </w:r>
      <w:proofErr w:type="gramEnd"/>
      <w:r w:rsidRPr="005D253E">
        <w:rPr>
          <w:rFonts w:ascii="宋体" w:hAnsi="宋体" w:cs="宋体" w:hint="eastAsia"/>
          <w:szCs w:val="24"/>
        </w:rPr>
        <w:t>小于 25帧/秒</w:t>
      </w:r>
      <w:r w:rsidRPr="005D253E">
        <w:rPr>
          <w:rFonts w:ascii="宋体" w:hAnsi="宋体" w:cs="宋体"/>
          <w:szCs w:val="24"/>
        </w:rPr>
        <w:t>。</w:t>
      </w:r>
    </w:p>
    <w:p w:rsidR="00E453E2" w:rsidRPr="005D253E" w:rsidRDefault="00E453E2" w:rsidP="00E453E2">
      <w:pPr>
        <w:spacing w:after="156"/>
        <w:ind w:firstLine="482"/>
        <w:rPr>
          <w:rFonts w:ascii="宋体" w:hAnsi="宋体" w:cs="宋体"/>
          <w:b/>
          <w:bCs/>
          <w:szCs w:val="24"/>
        </w:rPr>
      </w:pPr>
      <w:r w:rsidRPr="005D253E">
        <w:rPr>
          <w:rFonts w:ascii="宋体" w:hAnsi="宋体" w:cs="宋体" w:hint="eastAsia"/>
          <w:b/>
          <w:bCs/>
          <w:szCs w:val="24"/>
        </w:rPr>
        <w:t>夜视效果好</w:t>
      </w:r>
    </w:p>
    <w:p w:rsidR="00E453E2" w:rsidRPr="005D253E" w:rsidRDefault="00E453E2" w:rsidP="00E453E2">
      <w:pPr>
        <w:spacing w:after="156"/>
        <w:ind w:firstLine="480"/>
        <w:rPr>
          <w:rFonts w:ascii="宋体" w:hAnsi="宋体" w:cs="宋体"/>
          <w:szCs w:val="24"/>
        </w:rPr>
      </w:pPr>
      <w:r w:rsidRPr="005D253E">
        <w:rPr>
          <w:rFonts w:ascii="宋体" w:hAnsi="宋体" w:cs="宋体" w:hint="eastAsia"/>
          <w:szCs w:val="24"/>
        </w:rPr>
        <w:t>摄像机具有低照度感光能力强，实现在夜晚全彩高清拍摄，能够获得更多图像细节信息。</w:t>
      </w:r>
    </w:p>
    <w:p w:rsidR="00E453E2" w:rsidRPr="005D253E" w:rsidRDefault="00E453E2" w:rsidP="00E453E2">
      <w:pPr>
        <w:spacing w:after="156"/>
        <w:ind w:firstLine="482"/>
        <w:rPr>
          <w:rFonts w:ascii="宋体" w:hAnsi="宋体" w:cs="宋体"/>
          <w:b/>
          <w:bCs/>
          <w:szCs w:val="24"/>
        </w:rPr>
      </w:pPr>
      <w:r w:rsidRPr="005D253E">
        <w:rPr>
          <w:rFonts w:ascii="宋体" w:hAnsi="宋体" w:cs="宋体" w:hint="eastAsia"/>
          <w:b/>
          <w:bCs/>
          <w:szCs w:val="24"/>
        </w:rPr>
        <w:t>监控范围大</w:t>
      </w:r>
    </w:p>
    <w:p w:rsidR="00E453E2" w:rsidRPr="005D253E" w:rsidRDefault="00E453E2" w:rsidP="00E453E2">
      <w:pPr>
        <w:spacing w:after="156"/>
        <w:ind w:firstLine="480"/>
        <w:rPr>
          <w:rFonts w:ascii="宋体" w:hAnsi="宋体" w:cs="宋体"/>
          <w:szCs w:val="24"/>
        </w:rPr>
      </w:pPr>
      <w:r w:rsidRPr="005D253E">
        <w:rPr>
          <w:rFonts w:ascii="宋体" w:hAnsi="宋体" w:cs="宋体" w:hint="eastAsia"/>
          <w:szCs w:val="24"/>
        </w:rPr>
        <w:t>安装区域内的摄像机，要求视野宽广、无障碍、监控范围大。</w:t>
      </w:r>
    </w:p>
    <w:p w:rsidR="00E453E2" w:rsidRPr="005D253E" w:rsidRDefault="00E453E2" w:rsidP="00E453E2">
      <w:pPr>
        <w:spacing w:after="156"/>
        <w:ind w:firstLine="480"/>
        <w:rPr>
          <w:rFonts w:ascii="宋体" w:hAnsi="宋体" w:cs="宋体"/>
          <w:szCs w:val="24"/>
        </w:rPr>
      </w:pPr>
      <w:r w:rsidRPr="005D253E">
        <w:rPr>
          <w:rFonts w:ascii="宋体" w:hAnsi="宋体" w:cs="宋体" w:hint="eastAsia"/>
          <w:szCs w:val="24"/>
        </w:rPr>
        <w:t>所采用摄像机能清晰有效地采集到现场图像。在采集、传输和处理的图像画面中，可清晰辩</w:t>
      </w:r>
      <w:proofErr w:type="gramStart"/>
      <w:r w:rsidRPr="005D253E">
        <w:rPr>
          <w:rFonts w:ascii="宋体" w:hAnsi="宋体" w:cs="宋体" w:hint="eastAsia"/>
          <w:szCs w:val="24"/>
        </w:rPr>
        <w:t>识人员</w:t>
      </w:r>
      <w:proofErr w:type="gramEnd"/>
      <w:r w:rsidRPr="005D253E">
        <w:rPr>
          <w:rFonts w:ascii="宋体" w:hAnsi="宋体" w:cs="宋体" w:hint="eastAsia"/>
          <w:szCs w:val="24"/>
        </w:rPr>
        <w:t>的图像效果。</w:t>
      </w:r>
    </w:p>
    <w:p w:rsidR="00E453E2" w:rsidRPr="005D253E" w:rsidRDefault="00E453E2" w:rsidP="00E453E2">
      <w:pPr>
        <w:spacing w:after="156"/>
        <w:ind w:firstLine="480"/>
        <w:rPr>
          <w:rFonts w:ascii="宋体" w:hAnsi="宋体" w:cs="宋体"/>
          <w:szCs w:val="24"/>
        </w:rPr>
      </w:pPr>
      <w:r w:rsidRPr="005D253E">
        <w:rPr>
          <w:rFonts w:ascii="宋体" w:hAnsi="宋体" w:cs="宋体" w:hint="eastAsia"/>
          <w:szCs w:val="24"/>
        </w:rPr>
        <w:t>监控采集设备的视场角度、高度应以满足以上主要目的为原则布设。</w:t>
      </w:r>
    </w:p>
    <w:p w:rsidR="00E453E2" w:rsidRPr="005D253E" w:rsidRDefault="00E453E2" w:rsidP="00E453E2">
      <w:pPr>
        <w:pStyle w:val="3"/>
        <w:numPr>
          <w:ilvl w:val="2"/>
          <w:numId w:val="0"/>
        </w:numPr>
      </w:pPr>
      <w:r w:rsidRPr="005D253E">
        <w:rPr>
          <w:rFonts w:hint="eastAsia"/>
        </w:rPr>
        <w:t>2</w:t>
      </w:r>
      <w:r w:rsidRPr="005D253E">
        <w:rPr>
          <w:rFonts w:hint="eastAsia"/>
        </w:rPr>
        <w:t>）</w:t>
      </w:r>
      <w:r w:rsidRPr="005D253E">
        <w:rPr>
          <w:rFonts w:hint="eastAsia"/>
        </w:rPr>
        <w:t>200</w:t>
      </w:r>
      <w:proofErr w:type="gramStart"/>
      <w:r w:rsidRPr="005D253E">
        <w:rPr>
          <w:rFonts w:hint="eastAsia"/>
        </w:rPr>
        <w:t>万像素全彩</w:t>
      </w:r>
      <w:proofErr w:type="gramEnd"/>
      <w:r w:rsidRPr="005D253E">
        <w:rPr>
          <w:rFonts w:hint="eastAsia"/>
        </w:rPr>
        <w:t>枪机技术要求</w:t>
      </w:r>
    </w:p>
    <w:tbl>
      <w:tblPr>
        <w:tblStyle w:val="a7"/>
        <w:tblW w:w="9640" w:type="dxa"/>
        <w:tblInd w:w="-601" w:type="dxa"/>
        <w:tblLayout w:type="fixed"/>
        <w:tblLook w:val="04A0" w:firstRow="1" w:lastRow="0" w:firstColumn="1" w:lastColumn="0" w:noHBand="0" w:noVBand="1"/>
      </w:tblPr>
      <w:tblGrid>
        <w:gridCol w:w="1980"/>
        <w:gridCol w:w="7660"/>
      </w:tblGrid>
      <w:tr w:rsidR="00E453E2" w:rsidRPr="005D253E" w:rsidTr="00E453E2">
        <w:trPr>
          <w:trHeight w:val="270"/>
        </w:trPr>
        <w:tc>
          <w:tcPr>
            <w:tcW w:w="1980" w:type="dxa"/>
          </w:tcPr>
          <w:p w:rsidR="00E453E2" w:rsidRPr="005D253E" w:rsidRDefault="00E453E2" w:rsidP="00E453E2">
            <w:pPr>
              <w:spacing w:after="156"/>
              <w:rPr>
                <w:b/>
                <w:bCs/>
              </w:rPr>
            </w:pPr>
            <w:r w:rsidRPr="005D253E">
              <w:rPr>
                <w:rFonts w:hint="eastAsia"/>
                <w:b/>
                <w:bCs/>
              </w:rPr>
              <w:t>功能指标</w:t>
            </w:r>
          </w:p>
        </w:tc>
        <w:tc>
          <w:tcPr>
            <w:tcW w:w="7660" w:type="dxa"/>
          </w:tcPr>
          <w:p w:rsidR="00E453E2" w:rsidRPr="005D253E" w:rsidRDefault="00E453E2" w:rsidP="00E453E2">
            <w:pPr>
              <w:spacing w:after="156"/>
              <w:rPr>
                <w:b/>
                <w:bCs/>
              </w:rPr>
            </w:pPr>
            <w:r w:rsidRPr="005D253E">
              <w:rPr>
                <w:rFonts w:hint="eastAsia"/>
                <w:b/>
                <w:bCs/>
              </w:rPr>
              <w:t>技术规格要求</w:t>
            </w:r>
          </w:p>
        </w:tc>
      </w:tr>
      <w:tr w:rsidR="00E453E2" w:rsidRPr="005D253E" w:rsidTr="00E453E2">
        <w:trPr>
          <w:trHeight w:val="270"/>
        </w:trPr>
        <w:tc>
          <w:tcPr>
            <w:tcW w:w="1980" w:type="dxa"/>
          </w:tcPr>
          <w:p w:rsidR="00E453E2" w:rsidRPr="005D253E" w:rsidRDefault="00E453E2" w:rsidP="00E453E2">
            <w:pPr>
              <w:spacing w:after="156"/>
            </w:pPr>
            <w:r w:rsidRPr="005D253E">
              <w:rPr>
                <w:rFonts w:hint="eastAsia"/>
              </w:rPr>
              <w:t>传感器</w:t>
            </w:r>
          </w:p>
        </w:tc>
        <w:tc>
          <w:tcPr>
            <w:tcW w:w="7660" w:type="dxa"/>
          </w:tcPr>
          <w:p w:rsidR="00E453E2" w:rsidRPr="005D253E" w:rsidRDefault="00E453E2" w:rsidP="00E453E2">
            <w:pPr>
              <w:spacing w:after="156"/>
            </w:pPr>
            <w:r w:rsidRPr="005D253E">
              <w:rPr>
                <w:rFonts w:hint="eastAsia"/>
              </w:rPr>
              <w:t>具有</w:t>
            </w:r>
            <w:r w:rsidRPr="005D253E">
              <w:rPr>
                <w:rFonts w:hint="eastAsia"/>
              </w:rPr>
              <w:t>200</w:t>
            </w:r>
            <w:proofErr w:type="gramStart"/>
            <w:r w:rsidRPr="005D253E">
              <w:rPr>
                <w:rFonts w:hint="eastAsia"/>
              </w:rPr>
              <w:t>万像</w:t>
            </w:r>
            <w:proofErr w:type="gramEnd"/>
            <w:r w:rsidRPr="005D253E">
              <w:rPr>
                <w:rFonts w:hint="eastAsia"/>
              </w:rPr>
              <w:t>素</w:t>
            </w:r>
            <w:r w:rsidRPr="005D253E">
              <w:rPr>
                <w:rFonts w:hint="eastAsia"/>
              </w:rPr>
              <w:t xml:space="preserve"> CMOS</w:t>
            </w:r>
            <w:r w:rsidRPr="005D253E">
              <w:rPr>
                <w:rFonts w:hint="eastAsia"/>
              </w:rPr>
              <w:t>传感器；</w:t>
            </w:r>
          </w:p>
        </w:tc>
      </w:tr>
      <w:tr w:rsidR="00E453E2" w:rsidRPr="005D253E" w:rsidTr="00E453E2">
        <w:trPr>
          <w:trHeight w:val="270"/>
        </w:trPr>
        <w:tc>
          <w:tcPr>
            <w:tcW w:w="1980" w:type="dxa"/>
          </w:tcPr>
          <w:p w:rsidR="00E453E2" w:rsidRPr="005D253E" w:rsidRDefault="00E453E2" w:rsidP="00E453E2">
            <w:pPr>
              <w:spacing w:after="156"/>
            </w:pPr>
            <w:r w:rsidRPr="005D253E">
              <w:rPr>
                <w:rFonts w:hint="eastAsia"/>
              </w:rPr>
              <w:t>焦距</w:t>
            </w:r>
          </w:p>
        </w:tc>
        <w:tc>
          <w:tcPr>
            <w:tcW w:w="7660" w:type="dxa"/>
          </w:tcPr>
          <w:p w:rsidR="00E453E2" w:rsidRPr="005D253E" w:rsidRDefault="00E453E2" w:rsidP="00E453E2">
            <w:pPr>
              <w:spacing w:after="156"/>
            </w:pPr>
            <w:r w:rsidRPr="005D253E">
              <w:rPr>
                <w:rFonts w:hint="eastAsia"/>
              </w:rPr>
              <w:t>定焦（</w:t>
            </w:r>
            <w:r w:rsidRPr="005D253E">
              <w:rPr>
                <w:rFonts w:hint="eastAsia"/>
              </w:rPr>
              <w:t>4/6/8</w:t>
            </w:r>
            <w:r w:rsidRPr="005D253E">
              <w:rPr>
                <w:rFonts w:hint="eastAsia"/>
              </w:rPr>
              <w:t>可选）；</w:t>
            </w:r>
          </w:p>
        </w:tc>
      </w:tr>
      <w:tr w:rsidR="00E453E2" w:rsidRPr="005D253E" w:rsidTr="00E453E2">
        <w:trPr>
          <w:trHeight w:val="369"/>
        </w:trPr>
        <w:tc>
          <w:tcPr>
            <w:tcW w:w="1980" w:type="dxa"/>
          </w:tcPr>
          <w:p w:rsidR="00E453E2" w:rsidRPr="005D253E" w:rsidRDefault="00E453E2" w:rsidP="00E453E2">
            <w:pPr>
              <w:spacing w:after="156"/>
            </w:pPr>
            <w:r w:rsidRPr="005D253E">
              <w:rPr>
                <w:rFonts w:hint="eastAsia"/>
              </w:rPr>
              <w:t>低照度</w:t>
            </w:r>
          </w:p>
        </w:tc>
        <w:tc>
          <w:tcPr>
            <w:tcW w:w="7660" w:type="dxa"/>
          </w:tcPr>
          <w:p w:rsidR="00E453E2" w:rsidRPr="005D253E" w:rsidRDefault="00E453E2" w:rsidP="00E453E2">
            <w:pPr>
              <w:spacing w:after="156"/>
            </w:pPr>
            <w:r w:rsidRPr="005D253E">
              <w:rPr>
                <w:rFonts w:ascii="宋体" w:eastAsia="宋体" w:hAnsi="宋体" w:cs="宋体" w:hint="eastAsia"/>
                <w:color w:val="000000"/>
                <w:kern w:val="0"/>
                <w:sz w:val="20"/>
                <w:szCs w:val="20"/>
                <w:lang w:bidi="ar"/>
              </w:rPr>
              <w:t>▲</w:t>
            </w:r>
            <w:r w:rsidRPr="005D253E">
              <w:rPr>
                <w:rFonts w:hint="eastAsia"/>
              </w:rPr>
              <w:t>最低照度彩色不大于</w:t>
            </w:r>
            <w:r w:rsidRPr="005D253E">
              <w:rPr>
                <w:rFonts w:hint="eastAsia"/>
              </w:rPr>
              <w:t>0.005 lx</w:t>
            </w:r>
            <w:r w:rsidRPr="005D253E">
              <w:rPr>
                <w:rFonts w:hint="eastAsia"/>
              </w:rPr>
              <w:t>，</w:t>
            </w:r>
            <w:proofErr w:type="gramStart"/>
            <w:r w:rsidRPr="005D253E">
              <w:rPr>
                <w:rFonts w:hint="eastAsia"/>
              </w:rPr>
              <w:t>黑白不</w:t>
            </w:r>
            <w:proofErr w:type="gramEnd"/>
            <w:r w:rsidRPr="005D253E">
              <w:rPr>
                <w:rFonts w:hint="eastAsia"/>
              </w:rPr>
              <w:t>大于</w:t>
            </w:r>
            <w:r w:rsidRPr="005D253E">
              <w:rPr>
                <w:rFonts w:hint="eastAsia"/>
              </w:rPr>
              <w:t>0.0005 lx</w:t>
            </w:r>
            <w:r w:rsidRPr="005D253E">
              <w:rPr>
                <w:rFonts w:hint="eastAsia"/>
              </w:rPr>
              <w:t>；（须在公安部检测报告中体现，并加盖厂商公章）</w:t>
            </w:r>
          </w:p>
        </w:tc>
      </w:tr>
      <w:tr w:rsidR="00E453E2" w:rsidRPr="005D253E" w:rsidTr="00E453E2">
        <w:trPr>
          <w:trHeight w:val="369"/>
        </w:trPr>
        <w:tc>
          <w:tcPr>
            <w:tcW w:w="1980" w:type="dxa"/>
          </w:tcPr>
          <w:p w:rsidR="00E453E2" w:rsidRPr="005D253E" w:rsidRDefault="00E453E2" w:rsidP="00E453E2">
            <w:pPr>
              <w:spacing w:after="156"/>
            </w:pPr>
            <w:r w:rsidRPr="005D253E">
              <w:rPr>
                <w:rFonts w:hint="eastAsia"/>
              </w:rPr>
              <w:t>宽动态</w:t>
            </w:r>
          </w:p>
        </w:tc>
        <w:tc>
          <w:tcPr>
            <w:tcW w:w="7660" w:type="dxa"/>
          </w:tcPr>
          <w:p w:rsidR="00E453E2" w:rsidRPr="005D253E" w:rsidRDefault="00E453E2" w:rsidP="00E453E2">
            <w:pPr>
              <w:spacing w:after="156"/>
            </w:pPr>
            <w:r w:rsidRPr="005D253E">
              <w:rPr>
                <w:rFonts w:hint="eastAsia"/>
              </w:rPr>
              <w:t>动态范围不小于</w:t>
            </w:r>
            <w:r w:rsidRPr="005D253E">
              <w:rPr>
                <w:rFonts w:hint="eastAsia"/>
              </w:rPr>
              <w:t>106dB</w:t>
            </w:r>
          </w:p>
        </w:tc>
      </w:tr>
      <w:tr w:rsidR="00E453E2" w:rsidRPr="005D253E" w:rsidTr="00E453E2">
        <w:trPr>
          <w:trHeight w:val="369"/>
        </w:trPr>
        <w:tc>
          <w:tcPr>
            <w:tcW w:w="1980" w:type="dxa"/>
          </w:tcPr>
          <w:p w:rsidR="00E453E2" w:rsidRPr="005D253E" w:rsidRDefault="00E453E2" w:rsidP="00E453E2">
            <w:pPr>
              <w:spacing w:after="156"/>
            </w:pPr>
            <w:r w:rsidRPr="005D253E">
              <w:rPr>
                <w:rFonts w:hint="eastAsia"/>
              </w:rPr>
              <w:t>灯光</w:t>
            </w:r>
          </w:p>
        </w:tc>
        <w:tc>
          <w:tcPr>
            <w:tcW w:w="7660" w:type="dxa"/>
          </w:tcPr>
          <w:p w:rsidR="00E453E2" w:rsidRPr="005D253E" w:rsidRDefault="00E453E2" w:rsidP="00E453E2">
            <w:pPr>
              <w:spacing w:after="156"/>
            </w:pPr>
            <w:r w:rsidRPr="005D253E">
              <w:rPr>
                <w:rFonts w:hint="eastAsia"/>
              </w:rPr>
              <w:t>内置暖白光补光灯。</w:t>
            </w:r>
          </w:p>
        </w:tc>
      </w:tr>
      <w:tr w:rsidR="00E453E2" w:rsidRPr="005D253E" w:rsidTr="00E453E2">
        <w:trPr>
          <w:trHeight w:val="270"/>
        </w:trPr>
        <w:tc>
          <w:tcPr>
            <w:tcW w:w="1980" w:type="dxa"/>
          </w:tcPr>
          <w:p w:rsidR="00E453E2" w:rsidRPr="005D253E" w:rsidRDefault="00E453E2" w:rsidP="00E453E2">
            <w:pPr>
              <w:spacing w:after="156"/>
            </w:pPr>
            <w:r w:rsidRPr="005D253E">
              <w:rPr>
                <w:rFonts w:hint="eastAsia"/>
              </w:rPr>
              <w:t>红外距离</w:t>
            </w:r>
          </w:p>
        </w:tc>
        <w:tc>
          <w:tcPr>
            <w:tcW w:w="7660" w:type="dxa"/>
          </w:tcPr>
          <w:p w:rsidR="00E453E2" w:rsidRPr="005D253E" w:rsidRDefault="00E453E2" w:rsidP="00E453E2">
            <w:pPr>
              <w:spacing w:after="156"/>
            </w:pPr>
            <w:r w:rsidRPr="005D253E">
              <w:rPr>
                <w:rFonts w:hint="eastAsia"/>
              </w:rPr>
              <w:t>补光距离不小于</w:t>
            </w:r>
            <w:r w:rsidRPr="005D253E">
              <w:rPr>
                <w:rFonts w:hint="eastAsia"/>
              </w:rPr>
              <w:t>30</w:t>
            </w:r>
            <w:r w:rsidRPr="005D253E">
              <w:rPr>
                <w:rFonts w:hint="eastAsia"/>
              </w:rPr>
              <w:t>米；</w:t>
            </w:r>
          </w:p>
        </w:tc>
      </w:tr>
      <w:tr w:rsidR="00E453E2" w:rsidRPr="005D253E" w:rsidTr="00E453E2">
        <w:trPr>
          <w:trHeight w:val="270"/>
        </w:trPr>
        <w:tc>
          <w:tcPr>
            <w:tcW w:w="1980" w:type="dxa"/>
          </w:tcPr>
          <w:p w:rsidR="00E453E2" w:rsidRPr="005D253E" w:rsidRDefault="00E453E2" w:rsidP="00E453E2">
            <w:pPr>
              <w:spacing w:after="156"/>
            </w:pPr>
            <w:r w:rsidRPr="005D253E">
              <w:rPr>
                <w:rFonts w:hint="eastAsia"/>
              </w:rPr>
              <w:t>编码格式</w:t>
            </w:r>
          </w:p>
        </w:tc>
        <w:tc>
          <w:tcPr>
            <w:tcW w:w="7660" w:type="dxa"/>
          </w:tcPr>
          <w:p w:rsidR="00E453E2" w:rsidRPr="005D253E" w:rsidRDefault="00E453E2" w:rsidP="00E453E2">
            <w:pPr>
              <w:spacing w:after="156"/>
            </w:pPr>
            <w:r w:rsidRPr="005D253E">
              <w:rPr>
                <w:rFonts w:hint="eastAsia"/>
              </w:rPr>
              <w:t>支持</w:t>
            </w:r>
            <w:r w:rsidRPr="005D253E">
              <w:rPr>
                <w:rFonts w:hint="eastAsia"/>
              </w:rPr>
              <w:t>H.264</w:t>
            </w:r>
            <w:r w:rsidRPr="005D253E">
              <w:rPr>
                <w:rFonts w:hint="eastAsia"/>
              </w:rPr>
              <w:t>、</w:t>
            </w:r>
            <w:r w:rsidRPr="005D253E">
              <w:rPr>
                <w:rFonts w:hint="eastAsia"/>
              </w:rPr>
              <w:t>H.265</w:t>
            </w:r>
            <w:r w:rsidRPr="005D253E">
              <w:rPr>
                <w:rFonts w:hint="eastAsia"/>
              </w:rPr>
              <w:t>、</w:t>
            </w:r>
            <w:r w:rsidRPr="005D253E">
              <w:rPr>
                <w:rFonts w:hint="eastAsia"/>
              </w:rPr>
              <w:t>MJPEG</w:t>
            </w:r>
            <w:r w:rsidRPr="005D253E">
              <w:rPr>
                <w:rFonts w:hint="eastAsia"/>
              </w:rPr>
              <w:t>视频编码格式；</w:t>
            </w:r>
          </w:p>
        </w:tc>
      </w:tr>
      <w:tr w:rsidR="00E453E2" w:rsidRPr="005D253E" w:rsidTr="00E453E2">
        <w:trPr>
          <w:trHeight w:val="270"/>
        </w:trPr>
        <w:tc>
          <w:tcPr>
            <w:tcW w:w="1980" w:type="dxa"/>
          </w:tcPr>
          <w:p w:rsidR="00E453E2" w:rsidRPr="005D253E" w:rsidRDefault="00E453E2" w:rsidP="00E453E2">
            <w:pPr>
              <w:spacing w:after="156"/>
            </w:pPr>
            <w:r w:rsidRPr="005D253E">
              <w:rPr>
                <w:rFonts w:hint="eastAsia"/>
              </w:rPr>
              <w:t>网络存储</w:t>
            </w:r>
          </w:p>
        </w:tc>
        <w:tc>
          <w:tcPr>
            <w:tcW w:w="7660" w:type="dxa"/>
          </w:tcPr>
          <w:p w:rsidR="00E453E2" w:rsidRPr="005D253E" w:rsidRDefault="00E453E2" w:rsidP="00E453E2">
            <w:pPr>
              <w:spacing w:after="156"/>
            </w:pPr>
            <w:r w:rsidRPr="005D253E">
              <w:rPr>
                <w:rFonts w:hint="eastAsia"/>
              </w:rPr>
              <w:t>支持</w:t>
            </w:r>
            <w:r w:rsidRPr="005D253E">
              <w:rPr>
                <w:rFonts w:hint="eastAsia"/>
              </w:rPr>
              <w:t>NAS</w:t>
            </w:r>
            <w:r w:rsidRPr="005D253E">
              <w:rPr>
                <w:rFonts w:hint="eastAsia"/>
              </w:rPr>
              <w:t>（</w:t>
            </w:r>
            <w:r w:rsidRPr="005D253E">
              <w:rPr>
                <w:rFonts w:hint="eastAsia"/>
              </w:rPr>
              <w:t>NFS</w:t>
            </w:r>
            <w:r w:rsidRPr="005D253E">
              <w:rPr>
                <w:rFonts w:hint="eastAsia"/>
              </w:rPr>
              <w:t>，</w:t>
            </w:r>
            <w:r w:rsidRPr="005D253E">
              <w:rPr>
                <w:rFonts w:hint="eastAsia"/>
              </w:rPr>
              <w:t>SMB/CIFS</w:t>
            </w:r>
            <w:r w:rsidRPr="005D253E">
              <w:rPr>
                <w:rFonts w:hint="eastAsia"/>
              </w:rPr>
              <w:t>均支持）；</w:t>
            </w:r>
          </w:p>
        </w:tc>
      </w:tr>
      <w:tr w:rsidR="00E453E2" w:rsidRPr="005D253E" w:rsidTr="00E453E2">
        <w:trPr>
          <w:trHeight w:val="270"/>
        </w:trPr>
        <w:tc>
          <w:tcPr>
            <w:tcW w:w="1980" w:type="dxa"/>
          </w:tcPr>
          <w:p w:rsidR="00E453E2" w:rsidRPr="005D253E" w:rsidRDefault="00E453E2" w:rsidP="00E453E2">
            <w:pPr>
              <w:spacing w:after="156"/>
            </w:pPr>
            <w:r w:rsidRPr="005D253E">
              <w:rPr>
                <w:rFonts w:hint="eastAsia"/>
              </w:rPr>
              <w:t>音频</w:t>
            </w:r>
          </w:p>
        </w:tc>
        <w:tc>
          <w:tcPr>
            <w:tcW w:w="7660" w:type="dxa"/>
          </w:tcPr>
          <w:p w:rsidR="00E453E2" w:rsidRPr="005D253E" w:rsidRDefault="00E453E2" w:rsidP="00E453E2">
            <w:pPr>
              <w:spacing w:after="156"/>
            </w:pPr>
            <w:r w:rsidRPr="005D253E">
              <w:rPr>
                <w:rFonts w:hint="eastAsia"/>
              </w:rPr>
              <w:t>支持</w:t>
            </w:r>
            <w:r w:rsidRPr="005D253E">
              <w:rPr>
                <w:rFonts w:hint="eastAsia"/>
              </w:rPr>
              <w:t>1</w:t>
            </w:r>
            <w:r w:rsidRPr="005D253E">
              <w:rPr>
                <w:rFonts w:hint="eastAsia"/>
              </w:rPr>
              <w:t>个内置麦克风；</w:t>
            </w:r>
          </w:p>
        </w:tc>
      </w:tr>
      <w:tr w:rsidR="00E453E2" w:rsidRPr="005D253E" w:rsidTr="00E453E2">
        <w:trPr>
          <w:trHeight w:val="270"/>
        </w:trPr>
        <w:tc>
          <w:tcPr>
            <w:tcW w:w="1980" w:type="dxa"/>
          </w:tcPr>
          <w:p w:rsidR="00E453E2" w:rsidRPr="005D253E" w:rsidRDefault="00E453E2" w:rsidP="00E453E2">
            <w:pPr>
              <w:spacing w:after="156"/>
            </w:pPr>
            <w:r w:rsidRPr="005D253E">
              <w:rPr>
                <w:rFonts w:hint="eastAsia"/>
              </w:rPr>
              <w:t>环境适应性</w:t>
            </w:r>
          </w:p>
        </w:tc>
        <w:tc>
          <w:tcPr>
            <w:tcW w:w="7660" w:type="dxa"/>
          </w:tcPr>
          <w:p w:rsidR="00E453E2" w:rsidRPr="005D253E" w:rsidRDefault="00E453E2" w:rsidP="00E453E2">
            <w:pPr>
              <w:spacing w:after="156"/>
            </w:pPr>
            <w:r w:rsidRPr="005D253E">
              <w:rPr>
                <w:rFonts w:hint="eastAsia"/>
              </w:rPr>
              <w:t>摄像机能够在</w:t>
            </w:r>
            <w:r w:rsidRPr="005D253E">
              <w:rPr>
                <w:rFonts w:hint="eastAsia"/>
              </w:rPr>
              <w:t>-30~60</w:t>
            </w:r>
            <w:r w:rsidRPr="005D253E">
              <w:rPr>
                <w:rFonts w:hint="eastAsia"/>
              </w:rPr>
              <w:t>摄氏度，湿度小于</w:t>
            </w:r>
            <w:r w:rsidRPr="005D253E">
              <w:rPr>
                <w:rFonts w:hint="eastAsia"/>
              </w:rPr>
              <w:t>93%</w:t>
            </w:r>
            <w:r w:rsidRPr="005D253E">
              <w:rPr>
                <w:rFonts w:hint="eastAsia"/>
              </w:rPr>
              <w:t>环境下稳定工作；</w:t>
            </w:r>
          </w:p>
        </w:tc>
      </w:tr>
      <w:tr w:rsidR="00E453E2" w:rsidRPr="005D253E" w:rsidTr="00E453E2">
        <w:trPr>
          <w:trHeight w:val="270"/>
        </w:trPr>
        <w:tc>
          <w:tcPr>
            <w:tcW w:w="1980" w:type="dxa"/>
          </w:tcPr>
          <w:p w:rsidR="00E453E2" w:rsidRPr="005D253E" w:rsidRDefault="00E453E2" w:rsidP="00E453E2">
            <w:pPr>
              <w:spacing w:after="156"/>
            </w:pPr>
            <w:r w:rsidRPr="005D253E">
              <w:rPr>
                <w:rFonts w:hint="eastAsia"/>
              </w:rPr>
              <w:t>防护等级</w:t>
            </w:r>
          </w:p>
        </w:tc>
        <w:tc>
          <w:tcPr>
            <w:tcW w:w="7660" w:type="dxa"/>
          </w:tcPr>
          <w:p w:rsidR="00E453E2" w:rsidRPr="005D253E" w:rsidRDefault="00E453E2" w:rsidP="00E453E2">
            <w:pPr>
              <w:spacing w:after="156"/>
            </w:pPr>
            <w:r w:rsidRPr="005D253E">
              <w:rPr>
                <w:rFonts w:hint="eastAsia"/>
              </w:rPr>
              <w:t>不低于</w:t>
            </w:r>
            <w:r w:rsidRPr="005D253E">
              <w:rPr>
                <w:rFonts w:hint="eastAsia"/>
              </w:rPr>
              <w:t>IP66</w:t>
            </w:r>
            <w:r w:rsidRPr="005D253E">
              <w:rPr>
                <w:rFonts w:hint="eastAsia"/>
              </w:rPr>
              <w:t>防尘防水等级；</w:t>
            </w:r>
          </w:p>
        </w:tc>
      </w:tr>
      <w:tr w:rsidR="00E453E2" w:rsidRPr="005D253E" w:rsidTr="00E453E2">
        <w:trPr>
          <w:trHeight w:val="270"/>
        </w:trPr>
        <w:tc>
          <w:tcPr>
            <w:tcW w:w="1980" w:type="dxa"/>
          </w:tcPr>
          <w:p w:rsidR="00E453E2" w:rsidRPr="005D253E" w:rsidRDefault="00E453E2" w:rsidP="00E453E2">
            <w:pPr>
              <w:spacing w:after="156"/>
            </w:pPr>
            <w:r w:rsidRPr="005D253E">
              <w:rPr>
                <w:rFonts w:hint="eastAsia"/>
              </w:rPr>
              <w:t>网络接口</w:t>
            </w:r>
          </w:p>
        </w:tc>
        <w:tc>
          <w:tcPr>
            <w:tcW w:w="7660" w:type="dxa"/>
          </w:tcPr>
          <w:p w:rsidR="00E453E2" w:rsidRPr="005D253E" w:rsidRDefault="00E453E2" w:rsidP="00E453E2">
            <w:pPr>
              <w:spacing w:after="156"/>
            </w:pPr>
            <w:r w:rsidRPr="005D253E">
              <w:rPr>
                <w:rFonts w:hint="eastAsia"/>
              </w:rPr>
              <w:t>需具有</w:t>
            </w:r>
            <w:r w:rsidRPr="005D253E">
              <w:rPr>
                <w:rFonts w:hint="eastAsia"/>
              </w:rPr>
              <w:t>1</w:t>
            </w:r>
            <w:r w:rsidRPr="005D253E">
              <w:rPr>
                <w:rFonts w:hint="eastAsia"/>
              </w:rPr>
              <w:t>个</w:t>
            </w:r>
            <w:r w:rsidRPr="005D253E">
              <w:rPr>
                <w:rFonts w:hint="eastAsia"/>
              </w:rPr>
              <w:t>RJ-45 10M/100M</w:t>
            </w:r>
            <w:r w:rsidRPr="005D253E">
              <w:rPr>
                <w:rFonts w:hint="eastAsia"/>
              </w:rPr>
              <w:t>自适应网络接口；</w:t>
            </w:r>
            <w:r w:rsidRPr="005D253E">
              <w:rPr>
                <w:rFonts w:hint="eastAsia"/>
              </w:rPr>
              <w:t xml:space="preserve">  </w:t>
            </w:r>
          </w:p>
        </w:tc>
      </w:tr>
      <w:tr w:rsidR="00E453E2" w:rsidRPr="005D253E" w:rsidTr="00E453E2">
        <w:trPr>
          <w:trHeight w:val="270"/>
        </w:trPr>
        <w:tc>
          <w:tcPr>
            <w:tcW w:w="1980" w:type="dxa"/>
          </w:tcPr>
          <w:p w:rsidR="00E453E2" w:rsidRPr="005D253E" w:rsidRDefault="00E453E2" w:rsidP="00E453E2">
            <w:pPr>
              <w:spacing w:after="156"/>
            </w:pPr>
            <w:r w:rsidRPr="005D253E">
              <w:rPr>
                <w:rFonts w:hint="eastAsia"/>
              </w:rPr>
              <w:t>供电电源</w:t>
            </w:r>
          </w:p>
        </w:tc>
        <w:tc>
          <w:tcPr>
            <w:tcW w:w="7660" w:type="dxa"/>
          </w:tcPr>
          <w:p w:rsidR="00E453E2" w:rsidRPr="005D253E" w:rsidRDefault="00E453E2" w:rsidP="00E453E2">
            <w:pPr>
              <w:spacing w:after="156"/>
            </w:pPr>
            <w:r w:rsidRPr="005D253E">
              <w:rPr>
                <w:rFonts w:hint="eastAsia"/>
              </w:rPr>
              <w:t>DC</w:t>
            </w:r>
            <w:r w:rsidRPr="005D253E">
              <w:rPr>
                <w:rFonts w:hint="eastAsia"/>
              </w:rPr>
              <w:t>：</w:t>
            </w:r>
            <w:r w:rsidRPr="005D253E">
              <w:rPr>
                <w:rFonts w:hint="eastAsia"/>
              </w:rPr>
              <w:t xml:space="preserve">12 V </w:t>
            </w:r>
            <w:r w:rsidRPr="005D253E">
              <w:rPr>
                <w:rFonts w:hint="eastAsia"/>
              </w:rPr>
              <w:t>±</w:t>
            </w:r>
            <w:r w:rsidRPr="005D253E">
              <w:rPr>
                <w:rFonts w:hint="eastAsia"/>
              </w:rPr>
              <w:t xml:space="preserve"> 25%</w:t>
            </w:r>
            <w:r w:rsidRPr="005D253E">
              <w:rPr>
                <w:rFonts w:hint="eastAsia"/>
              </w:rPr>
              <w:t>，支持防反接保护；</w:t>
            </w:r>
            <w:proofErr w:type="spellStart"/>
            <w:r w:rsidRPr="005D253E">
              <w:rPr>
                <w:rFonts w:hint="eastAsia"/>
              </w:rPr>
              <w:t>PoE</w:t>
            </w:r>
            <w:proofErr w:type="spellEnd"/>
            <w:r w:rsidRPr="005D253E">
              <w:rPr>
                <w:rFonts w:hint="eastAsia"/>
              </w:rPr>
              <w:t>：</w:t>
            </w:r>
            <w:r w:rsidRPr="005D253E">
              <w:rPr>
                <w:rFonts w:hint="eastAsia"/>
              </w:rPr>
              <w:t>802.3af</w:t>
            </w:r>
            <w:r w:rsidRPr="005D253E">
              <w:rPr>
                <w:rFonts w:hint="eastAsia"/>
              </w:rPr>
              <w:t>，</w:t>
            </w:r>
            <w:r w:rsidRPr="005D253E">
              <w:rPr>
                <w:rFonts w:hint="eastAsia"/>
              </w:rPr>
              <w:t xml:space="preserve">Class 3  </w:t>
            </w:r>
          </w:p>
        </w:tc>
      </w:tr>
    </w:tbl>
    <w:p w:rsidR="00E453E2" w:rsidRPr="005D253E" w:rsidRDefault="00E453E2" w:rsidP="00E453E2">
      <w:pPr>
        <w:spacing w:after="156"/>
        <w:ind w:firstLine="480"/>
      </w:pPr>
    </w:p>
    <w:p w:rsidR="00E453E2" w:rsidRPr="005D253E" w:rsidRDefault="00E453E2" w:rsidP="00E453E2">
      <w:pPr>
        <w:pStyle w:val="3"/>
        <w:numPr>
          <w:ilvl w:val="2"/>
          <w:numId w:val="0"/>
        </w:numPr>
      </w:pPr>
      <w:r w:rsidRPr="005D253E">
        <w:rPr>
          <w:rFonts w:hint="eastAsia"/>
        </w:rPr>
        <w:t>3</w:t>
      </w:r>
      <w:r w:rsidRPr="005D253E">
        <w:rPr>
          <w:rFonts w:hint="eastAsia"/>
        </w:rPr>
        <w:t>）</w:t>
      </w:r>
      <w:r w:rsidRPr="005D253E">
        <w:rPr>
          <w:rFonts w:hint="eastAsia"/>
        </w:rPr>
        <w:t>400</w:t>
      </w:r>
      <w:proofErr w:type="gramStart"/>
      <w:r w:rsidRPr="005D253E">
        <w:rPr>
          <w:rFonts w:hint="eastAsia"/>
        </w:rPr>
        <w:t>万像素全彩</w:t>
      </w:r>
      <w:proofErr w:type="gramEnd"/>
      <w:r w:rsidRPr="005D253E">
        <w:rPr>
          <w:rFonts w:hint="eastAsia"/>
        </w:rPr>
        <w:t>枪机技术要求</w:t>
      </w:r>
    </w:p>
    <w:tbl>
      <w:tblPr>
        <w:tblStyle w:val="a7"/>
        <w:tblW w:w="9640" w:type="dxa"/>
        <w:tblInd w:w="-601" w:type="dxa"/>
        <w:tblLayout w:type="fixed"/>
        <w:tblLook w:val="04A0" w:firstRow="1" w:lastRow="0" w:firstColumn="1" w:lastColumn="0" w:noHBand="0" w:noVBand="1"/>
      </w:tblPr>
      <w:tblGrid>
        <w:gridCol w:w="1980"/>
        <w:gridCol w:w="7660"/>
      </w:tblGrid>
      <w:tr w:rsidR="00E453E2" w:rsidRPr="005D253E" w:rsidTr="00E453E2">
        <w:trPr>
          <w:trHeight w:val="270"/>
        </w:trPr>
        <w:tc>
          <w:tcPr>
            <w:tcW w:w="1980" w:type="dxa"/>
          </w:tcPr>
          <w:p w:rsidR="00E453E2" w:rsidRPr="005D253E" w:rsidRDefault="00E453E2" w:rsidP="00E453E2">
            <w:pPr>
              <w:spacing w:after="156"/>
              <w:rPr>
                <w:b/>
                <w:bCs/>
              </w:rPr>
            </w:pPr>
            <w:r w:rsidRPr="005D253E">
              <w:rPr>
                <w:rFonts w:hint="eastAsia"/>
                <w:b/>
                <w:bCs/>
              </w:rPr>
              <w:t>功能指标</w:t>
            </w:r>
          </w:p>
        </w:tc>
        <w:tc>
          <w:tcPr>
            <w:tcW w:w="7660" w:type="dxa"/>
          </w:tcPr>
          <w:p w:rsidR="00E453E2" w:rsidRPr="005D253E" w:rsidRDefault="00E453E2" w:rsidP="00E453E2">
            <w:pPr>
              <w:spacing w:after="156"/>
              <w:rPr>
                <w:b/>
                <w:bCs/>
              </w:rPr>
            </w:pPr>
            <w:r w:rsidRPr="005D253E">
              <w:rPr>
                <w:rFonts w:hint="eastAsia"/>
                <w:b/>
                <w:bCs/>
              </w:rPr>
              <w:t>技术规格要求</w:t>
            </w:r>
          </w:p>
        </w:tc>
      </w:tr>
      <w:tr w:rsidR="00E453E2" w:rsidRPr="005D253E" w:rsidTr="00E453E2">
        <w:trPr>
          <w:trHeight w:val="270"/>
        </w:trPr>
        <w:tc>
          <w:tcPr>
            <w:tcW w:w="1980" w:type="dxa"/>
          </w:tcPr>
          <w:p w:rsidR="00E453E2" w:rsidRPr="005D253E" w:rsidRDefault="00E453E2" w:rsidP="00E453E2">
            <w:pPr>
              <w:spacing w:after="156"/>
            </w:pPr>
            <w:r w:rsidRPr="005D253E">
              <w:rPr>
                <w:rFonts w:hint="eastAsia"/>
              </w:rPr>
              <w:t>传感器</w:t>
            </w:r>
          </w:p>
        </w:tc>
        <w:tc>
          <w:tcPr>
            <w:tcW w:w="7660" w:type="dxa"/>
          </w:tcPr>
          <w:p w:rsidR="00E453E2" w:rsidRPr="005D253E" w:rsidRDefault="00E453E2" w:rsidP="00E453E2">
            <w:pPr>
              <w:spacing w:after="156"/>
            </w:pPr>
            <w:r w:rsidRPr="005D253E">
              <w:rPr>
                <w:rFonts w:hint="eastAsia"/>
              </w:rPr>
              <w:t>具有</w:t>
            </w:r>
            <w:r w:rsidRPr="005D253E">
              <w:rPr>
                <w:rFonts w:hint="eastAsia"/>
              </w:rPr>
              <w:t>400</w:t>
            </w:r>
            <w:proofErr w:type="gramStart"/>
            <w:r w:rsidRPr="005D253E">
              <w:rPr>
                <w:rFonts w:hint="eastAsia"/>
              </w:rPr>
              <w:t>万像</w:t>
            </w:r>
            <w:proofErr w:type="gramEnd"/>
            <w:r w:rsidRPr="005D253E">
              <w:rPr>
                <w:rFonts w:hint="eastAsia"/>
              </w:rPr>
              <w:t>素</w:t>
            </w:r>
            <w:r w:rsidRPr="005D253E">
              <w:rPr>
                <w:rFonts w:hint="eastAsia"/>
              </w:rPr>
              <w:t xml:space="preserve"> CMOS</w:t>
            </w:r>
            <w:r w:rsidRPr="005D253E">
              <w:rPr>
                <w:rFonts w:hint="eastAsia"/>
              </w:rPr>
              <w:t>传感器，具有不小于</w:t>
            </w:r>
            <w:r w:rsidRPr="005D253E">
              <w:rPr>
                <w:rFonts w:hint="eastAsia"/>
              </w:rPr>
              <w:t>1/1.8"</w:t>
            </w:r>
            <w:r w:rsidRPr="005D253E">
              <w:rPr>
                <w:rFonts w:hint="eastAsia"/>
              </w:rPr>
              <w:t>靶面尺寸；</w:t>
            </w:r>
          </w:p>
        </w:tc>
      </w:tr>
      <w:tr w:rsidR="00E453E2" w:rsidRPr="005D253E" w:rsidTr="00E453E2">
        <w:trPr>
          <w:trHeight w:val="270"/>
        </w:trPr>
        <w:tc>
          <w:tcPr>
            <w:tcW w:w="1980" w:type="dxa"/>
          </w:tcPr>
          <w:p w:rsidR="00E453E2" w:rsidRPr="005D253E" w:rsidRDefault="00E453E2" w:rsidP="00E453E2">
            <w:pPr>
              <w:spacing w:after="156"/>
            </w:pPr>
            <w:r w:rsidRPr="005D253E">
              <w:rPr>
                <w:rFonts w:hint="eastAsia"/>
              </w:rPr>
              <w:lastRenderedPageBreak/>
              <w:t>焦距</w:t>
            </w:r>
          </w:p>
        </w:tc>
        <w:tc>
          <w:tcPr>
            <w:tcW w:w="7660" w:type="dxa"/>
          </w:tcPr>
          <w:p w:rsidR="00E453E2" w:rsidRPr="005D253E" w:rsidRDefault="00E453E2" w:rsidP="00E453E2">
            <w:pPr>
              <w:spacing w:after="156"/>
            </w:pPr>
            <w:r w:rsidRPr="005D253E">
              <w:rPr>
                <w:rFonts w:hint="eastAsia"/>
              </w:rPr>
              <w:t>定焦（</w:t>
            </w:r>
            <w:r w:rsidRPr="005D253E">
              <w:rPr>
                <w:rFonts w:hint="eastAsia"/>
              </w:rPr>
              <w:t>4/6/8</w:t>
            </w:r>
            <w:r w:rsidRPr="005D253E">
              <w:rPr>
                <w:rFonts w:hint="eastAsia"/>
              </w:rPr>
              <w:t>可选）；</w:t>
            </w:r>
          </w:p>
        </w:tc>
      </w:tr>
      <w:tr w:rsidR="00E453E2" w:rsidRPr="005D253E" w:rsidTr="00E453E2">
        <w:trPr>
          <w:trHeight w:val="369"/>
        </w:trPr>
        <w:tc>
          <w:tcPr>
            <w:tcW w:w="1980" w:type="dxa"/>
          </w:tcPr>
          <w:p w:rsidR="00E453E2" w:rsidRPr="005D253E" w:rsidRDefault="00E453E2" w:rsidP="00E453E2">
            <w:pPr>
              <w:spacing w:after="156"/>
            </w:pPr>
            <w:r w:rsidRPr="005D253E">
              <w:rPr>
                <w:rFonts w:hint="eastAsia"/>
              </w:rPr>
              <w:t>低照度</w:t>
            </w:r>
          </w:p>
        </w:tc>
        <w:tc>
          <w:tcPr>
            <w:tcW w:w="7660" w:type="dxa"/>
          </w:tcPr>
          <w:p w:rsidR="00E453E2" w:rsidRPr="005D253E" w:rsidRDefault="00E453E2" w:rsidP="00E453E2">
            <w:pPr>
              <w:spacing w:after="156"/>
            </w:pPr>
            <w:r w:rsidRPr="005D253E">
              <w:rPr>
                <w:rFonts w:ascii="宋体" w:eastAsia="宋体" w:hAnsi="宋体" w:cs="宋体" w:hint="eastAsia"/>
                <w:color w:val="000000"/>
                <w:kern w:val="0"/>
                <w:sz w:val="20"/>
                <w:szCs w:val="20"/>
                <w:lang w:bidi="ar"/>
              </w:rPr>
              <w:t>▲</w:t>
            </w:r>
            <w:r w:rsidRPr="005D253E">
              <w:rPr>
                <w:rFonts w:hint="eastAsia"/>
              </w:rPr>
              <w:t>最低照度彩色：</w:t>
            </w:r>
            <w:r w:rsidRPr="005D253E">
              <w:rPr>
                <w:rFonts w:hint="eastAsia"/>
              </w:rPr>
              <w:t>0.0005 lx</w:t>
            </w:r>
            <w:r w:rsidRPr="005D253E">
              <w:rPr>
                <w:rFonts w:hint="eastAsia"/>
              </w:rPr>
              <w:t>。（须在公安部检测报告中体现，并加盖厂商公章）</w:t>
            </w:r>
          </w:p>
        </w:tc>
      </w:tr>
      <w:tr w:rsidR="00E453E2" w:rsidRPr="005D253E" w:rsidTr="00E453E2">
        <w:trPr>
          <w:trHeight w:val="369"/>
        </w:trPr>
        <w:tc>
          <w:tcPr>
            <w:tcW w:w="1980" w:type="dxa"/>
          </w:tcPr>
          <w:p w:rsidR="00E453E2" w:rsidRPr="005D253E" w:rsidRDefault="00E453E2" w:rsidP="00E453E2">
            <w:pPr>
              <w:spacing w:after="156"/>
            </w:pPr>
            <w:r w:rsidRPr="005D253E">
              <w:rPr>
                <w:rFonts w:hint="eastAsia"/>
              </w:rPr>
              <w:t>宽动态</w:t>
            </w:r>
          </w:p>
        </w:tc>
        <w:tc>
          <w:tcPr>
            <w:tcW w:w="7660" w:type="dxa"/>
          </w:tcPr>
          <w:p w:rsidR="00E453E2" w:rsidRPr="005D253E" w:rsidRDefault="00E453E2" w:rsidP="00E453E2">
            <w:pPr>
              <w:spacing w:after="156"/>
            </w:pPr>
            <w:r w:rsidRPr="005D253E">
              <w:rPr>
                <w:rFonts w:hint="eastAsia"/>
              </w:rPr>
              <w:t>动态范围不小于</w:t>
            </w:r>
            <w:r w:rsidRPr="005D253E">
              <w:rPr>
                <w:rFonts w:hint="eastAsia"/>
              </w:rPr>
              <w:t>106dB</w:t>
            </w:r>
          </w:p>
        </w:tc>
      </w:tr>
      <w:tr w:rsidR="00E453E2" w:rsidRPr="005D253E" w:rsidTr="00E453E2">
        <w:trPr>
          <w:trHeight w:val="369"/>
        </w:trPr>
        <w:tc>
          <w:tcPr>
            <w:tcW w:w="1980" w:type="dxa"/>
          </w:tcPr>
          <w:p w:rsidR="00E453E2" w:rsidRPr="005D253E" w:rsidRDefault="00E453E2" w:rsidP="00E453E2">
            <w:pPr>
              <w:spacing w:after="156"/>
            </w:pPr>
            <w:r w:rsidRPr="005D253E">
              <w:rPr>
                <w:rFonts w:hint="eastAsia"/>
              </w:rPr>
              <w:t>灯光</w:t>
            </w:r>
          </w:p>
        </w:tc>
        <w:tc>
          <w:tcPr>
            <w:tcW w:w="7660" w:type="dxa"/>
          </w:tcPr>
          <w:p w:rsidR="00E453E2" w:rsidRPr="005D253E" w:rsidRDefault="00E453E2" w:rsidP="00E453E2">
            <w:pPr>
              <w:spacing w:after="156"/>
            </w:pPr>
            <w:r w:rsidRPr="005D253E">
              <w:rPr>
                <w:rFonts w:hint="eastAsia"/>
              </w:rPr>
              <w:t>内置暖白光补光灯。</w:t>
            </w:r>
          </w:p>
        </w:tc>
      </w:tr>
      <w:tr w:rsidR="00E453E2" w:rsidRPr="005D253E" w:rsidTr="00E453E2">
        <w:trPr>
          <w:trHeight w:val="270"/>
        </w:trPr>
        <w:tc>
          <w:tcPr>
            <w:tcW w:w="1980" w:type="dxa"/>
          </w:tcPr>
          <w:p w:rsidR="00E453E2" w:rsidRPr="005D253E" w:rsidRDefault="00E453E2" w:rsidP="00E453E2">
            <w:pPr>
              <w:spacing w:after="156"/>
            </w:pPr>
            <w:r w:rsidRPr="005D253E">
              <w:rPr>
                <w:rFonts w:hint="eastAsia"/>
              </w:rPr>
              <w:t>红外距离</w:t>
            </w:r>
          </w:p>
        </w:tc>
        <w:tc>
          <w:tcPr>
            <w:tcW w:w="7660" w:type="dxa"/>
          </w:tcPr>
          <w:p w:rsidR="00E453E2" w:rsidRPr="005D253E" w:rsidRDefault="00E453E2" w:rsidP="00E453E2">
            <w:pPr>
              <w:spacing w:after="156"/>
            </w:pPr>
            <w:r w:rsidRPr="005D253E">
              <w:rPr>
                <w:rFonts w:hint="eastAsia"/>
              </w:rPr>
              <w:t>补光距离不小于</w:t>
            </w:r>
            <w:r w:rsidRPr="005D253E">
              <w:rPr>
                <w:rFonts w:hint="eastAsia"/>
              </w:rPr>
              <w:t>30</w:t>
            </w:r>
            <w:r w:rsidRPr="005D253E">
              <w:rPr>
                <w:rFonts w:hint="eastAsia"/>
              </w:rPr>
              <w:t>米；</w:t>
            </w:r>
          </w:p>
        </w:tc>
      </w:tr>
      <w:tr w:rsidR="00E453E2" w:rsidRPr="005D253E" w:rsidTr="00E453E2">
        <w:trPr>
          <w:trHeight w:val="270"/>
        </w:trPr>
        <w:tc>
          <w:tcPr>
            <w:tcW w:w="1980" w:type="dxa"/>
          </w:tcPr>
          <w:p w:rsidR="00E453E2" w:rsidRPr="005D253E" w:rsidRDefault="00E453E2" w:rsidP="00E453E2">
            <w:pPr>
              <w:spacing w:after="156"/>
            </w:pPr>
            <w:r w:rsidRPr="005D253E">
              <w:rPr>
                <w:rFonts w:hint="eastAsia"/>
              </w:rPr>
              <w:t>编码格式</w:t>
            </w:r>
          </w:p>
        </w:tc>
        <w:tc>
          <w:tcPr>
            <w:tcW w:w="7660" w:type="dxa"/>
          </w:tcPr>
          <w:p w:rsidR="00E453E2" w:rsidRPr="005D253E" w:rsidRDefault="00E453E2" w:rsidP="00E453E2">
            <w:pPr>
              <w:spacing w:after="156"/>
            </w:pPr>
            <w:r w:rsidRPr="005D253E">
              <w:rPr>
                <w:rFonts w:hint="eastAsia"/>
              </w:rPr>
              <w:t>支持</w:t>
            </w:r>
            <w:r w:rsidRPr="005D253E">
              <w:rPr>
                <w:rFonts w:hint="eastAsia"/>
              </w:rPr>
              <w:t>H.264</w:t>
            </w:r>
            <w:r w:rsidRPr="005D253E">
              <w:rPr>
                <w:rFonts w:hint="eastAsia"/>
              </w:rPr>
              <w:t>、</w:t>
            </w:r>
            <w:r w:rsidRPr="005D253E">
              <w:rPr>
                <w:rFonts w:hint="eastAsia"/>
              </w:rPr>
              <w:t>H.265</w:t>
            </w:r>
            <w:r w:rsidRPr="005D253E">
              <w:rPr>
                <w:rFonts w:hint="eastAsia"/>
              </w:rPr>
              <w:t>、</w:t>
            </w:r>
            <w:r w:rsidRPr="005D253E">
              <w:rPr>
                <w:rFonts w:hint="eastAsia"/>
              </w:rPr>
              <w:t>MJPEG</w:t>
            </w:r>
            <w:r w:rsidRPr="005D253E">
              <w:rPr>
                <w:rFonts w:hint="eastAsia"/>
              </w:rPr>
              <w:t>视频编码格式；</w:t>
            </w:r>
          </w:p>
        </w:tc>
      </w:tr>
      <w:tr w:rsidR="00E453E2" w:rsidRPr="005D253E" w:rsidTr="00E453E2">
        <w:trPr>
          <w:trHeight w:val="270"/>
        </w:trPr>
        <w:tc>
          <w:tcPr>
            <w:tcW w:w="1980" w:type="dxa"/>
          </w:tcPr>
          <w:p w:rsidR="00E453E2" w:rsidRPr="005D253E" w:rsidRDefault="00E453E2" w:rsidP="00E453E2">
            <w:pPr>
              <w:spacing w:after="156"/>
            </w:pPr>
            <w:r w:rsidRPr="005D253E">
              <w:rPr>
                <w:rFonts w:hint="eastAsia"/>
              </w:rPr>
              <w:t>网络存储</w:t>
            </w:r>
          </w:p>
        </w:tc>
        <w:tc>
          <w:tcPr>
            <w:tcW w:w="7660" w:type="dxa"/>
          </w:tcPr>
          <w:p w:rsidR="00E453E2" w:rsidRPr="005D253E" w:rsidRDefault="00E453E2" w:rsidP="00E453E2">
            <w:pPr>
              <w:spacing w:after="156"/>
            </w:pPr>
            <w:r w:rsidRPr="005D253E">
              <w:rPr>
                <w:rFonts w:hint="eastAsia"/>
              </w:rPr>
              <w:t>支持</w:t>
            </w:r>
            <w:r w:rsidRPr="005D253E">
              <w:rPr>
                <w:rFonts w:hint="eastAsia"/>
              </w:rPr>
              <w:t>NAS</w:t>
            </w:r>
            <w:r w:rsidRPr="005D253E">
              <w:rPr>
                <w:rFonts w:hint="eastAsia"/>
              </w:rPr>
              <w:t>（</w:t>
            </w:r>
            <w:r w:rsidRPr="005D253E">
              <w:rPr>
                <w:rFonts w:hint="eastAsia"/>
              </w:rPr>
              <w:t>NFS</w:t>
            </w:r>
            <w:r w:rsidRPr="005D253E">
              <w:rPr>
                <w:rFonts w:hint="eastAsia"/>
              </w:rPr>
              <w:t>，</w:t>
            </w:r>
            <w:r w:rsidRPr="005D253E">
              <w:rPr>
                <w:rFonts w:hint="eastAsia"/>
              </w:rPr>
              <w:t>SMB/CIFS</w:t>
            </w:r>
            <w:r w:rsidRPr="005D253E">
              <w:rPr>
                <w:rFonts w:hint="eastAsia"/>
              </w:rPr>
              <w:t>均支持）；</w:t>
            </w:r>
          </w:p>
        </w:tc>
      </w:tr>
      <w:tr w:rsidR="00E453E2" w:rsidRPr="005D253E" w:rsidTr="00E453E2">
        <w:trPr>
          <w:trHeight w:val="270"/>
        </w:trPr>
        <w:tc>
          <w:tcPr>
            <w:tcW w:w="1980" w:type="dxa"/>
          </w:tcPr>
          <w:p w:rsidR="00E453E2" w:rsidRPr="005D253E" w:rsidRDefault="00E453E2" w:rsidP="00E453E2">
            <w:pPr>
              <w:spacing w:after="156"/>
            </w:pPr>
            <w:r w:rsidRPr="005D253E">
              <w:rPr>
                <w:rFonts w:hint="eastAsia"/>
              </w:rPr>
              <w:t>音频</w:t>
            </w:r>
          </w:p>
        </w:tc>
        <w:tc>
          <w:tcPr>
            <w:tcW w:w="7660" w:type="dxa"/>
          </w:tcPr>
          <w:p w:rsidR="00E453E2" w:rsidRPr="005D253E" w:rsidRDefault="00E453E2" w:rsidP="00E453E2">
            <w:pPr>
              <w:spacing w:after="156"/>
            </w:pPr>
            <w:r w:rsidRPr="005D253E">
              <w:rPr>
                <w:rFonts w:hint="eastAsia"/>
              </w:rPr>
              <w:t>支持</w:t>
            </w:r>
            <w:r w:rsidRPr="005D253E">
              <w:rPr>
                <w:rFonts w:hint="eastAsia"/>
              </w:rPr>
              <w:t>1</w:t>
            </w:r>
            <w:r w:rsidRPr="005D253E">
              <w:rPr>
                <w:rFonts w:hint="eastAsia"/>
              </w:rPr>
              <w:t>个内置麦克风；</w:t>
            </w:r>
          </w:p>
        </w:tc>
      </w:tr>
      <w:tr w:rsidR="00E453E2" w:rsidRPr="005D253E" w:rsidTr="00E453E2">
        <w:trPr>
          <w:trHeight w:val="270"/>
        </w:trPr>
        <w:tc>
          <w:tcPr>
            <w:tcW w:w="1980" w:type="dxa"/>
          </w:tcPr>
          <w:p w:rsidR="00E453E2" w:rsidRPr="005D253E" w:rsidRDefault="00E453E2" w:rsidP="00E453E2">
            <w:pPr>
              <w:spacing w:after="156"/>
            </w:pPr>
            <w:r w:rsidRPr="005D253E">
              <w:rPr>
                <w:rFonts w:hint="eastAsia"/>
              </w:rPr>
              <w:t>环境适应性</w:t>
            </w:r>
          </w:p>
        </w:tc>
        <w:tc>
          <w:tcPr>
            <w:tcW w:w="7660" w:type="dxa"/>
          </w:tcPr>
          <w:p w:rsidR="00E453E2" w:rsidRPr="005D253E" w:rsidRDefault="00E453E2" w:rsidP="00E453E2">
            <w:pPr>
              <w:spacing w:after="156"/>
            </w:pPr>
            <w:r w:rsidRPr="005D253E">
              <w:rPr>
                <w:rFonts w:hint="eastAsia"/>
              </w:rPr>
              <w:t>摄像机能够在</w:t>
            </w:r>
            <w:r w:rsidRPr="005D253E">
              <w:rPr>
                <w:rFonts w:hint="eastAsia"/>
              </w:rPr>
              <w:t>-30~60</w:t>
            </w:r>
            <w:r w:rsidRPr="005D253E">
              <w:rPr>
                <w:rFonts w:hint="eastAsia"/>
              </w:rPr>
              <w:t>摄氏度，湿度小于</w:t>
            </w:r>
            <w:r w:rsidRPr="005D253E">
              <w:rPr>
                <w:rFonts w:hint="eastAsia"/>
              </w:rPr>
              <w:t>93%</w:t>
            </w:r>
            <w:r w:rsidRPr="005D253E">
              <w:rPr>
                <w:rFonts w:hint="eastAsia"/>
              </w:rPr>
              <w:t>环境下稳定工作；</w:t>
            </w:r>
          </w:p>
        </w:tc>
      </w:tr>
      <w:tr w:rsidR="00E453E2" w:rsidRPr="005D253E" w:rsidTr="00E453E2">
        <w:trPr>
          <w:trHeight w:val="270"/>
        </w:trPr>
        <w:tc>
          <w:tcPr>
            <w:tcW w:w="1980" w:type="dxa"/>
          </w:tcPr>
          <w:p w:rsidR="00E453E2" w:rsidRPr="005D253E" w:rsidRDefault="00E453E2" w:rsidP="00E453E2">
            <w:pPr>
              <w:spacing w:after="156"/>
            </w:pPr>
            <w:r w:rsidRPr="005D253E">
              <w:rPr>
                <w:rFonts w:hint="eastAsia"/>
              </w:rPr>
              <w:t>防护等级</w:t>
            </w:r>
          </w:p>
        </w:tc>
        <w:tc>
          <w:tcPr>
            <w:tcW w:w="7660" w:type="dxa"/>
          </w:tcPr>
          <w:p w:rsidR="00E453E2" w:rsidRPr="005D253E" w:rsidRDefault="00E453E2" w:rsidP="00E453E2">
            <w:pPr>
              <w:spacing w:after="156"/>
            </w:pPr>
            <w:r w:rsidRPr="005D253E">
              <w:rPr>
                <w:rFonts w:hint="eastAsia"/>
              </w:rPr>
              <w:t>不低于</w:t>
            </w:r>
            <w:r w:rsidRPr="005D253E">
              <w:rPr>
                <w:rFonts w:hint="eastAsia"/>
              </w:rPr>
              <w:t>IP66</w:t>
            </w:r>
            <w:r w:rsidRPr="005D253E">
              <w:rPr>
                <w:rFonts w:hint="eastAsia"/>
              </w:rPr>
              <w:t>防尘防水等级；</w:t>
            </w:r>
          </w:p>
        </w:tc>
      </w:tr>
      <w:tr w:rsidR="00E453E2" w:rsidRPr="005D253E" w:rsidTr="00E453E2">
        <w:trPr>
          <w:trHeight w:val="270"/>
        </w:trPr>
        <w:tc>
          <w:tcPr>
            <w:tcW w:w="1980" w:type="dxa"/>
          </w:tcPr>
          <w:p w:rsidR="00E453E2" w:rsidRPr="005D253E" w:rsidRDefault="00E453E2" w:rsidP="00E453E2">
            <w:pPr>
              <w:spacing w:after="156"/>
            </w:pPr>
            <w:r w:rsidRPr="005D253E">
              <w:rPr>
                <w:rFonts w:hint="eastAsia"/>
              </w:rPr>
              <w:t>网络接口</w:t>
            </w:r>
          </w:p>
        </w:tc>
        <w:tc>
          <w:tcPr>
            <w:tcW w:w="7660" w:type="dxa"/>
          </w:tcPr>
          <w:p w:rsidR="00E453E2" w:rsidRPr="005D253E" w:rsidRDefault="00E453E2" w:rsidP="00E453E2">
            <w:pPr>
              <w:spacing w:after="156"/>
            </w:pPr>
            <w:r w:rsidRPr="005D253E">
              <w:rPr>
                <w:rFonts w:hint="eastAsia"/>
              </w:rPr>
              <w:t>需具有</w:t>
            </w:r>
            <w:r w:rsidRPr="005D253E">
              <w:rPr>
                <w:rFonts w:hint="eastAsia"/>
              </w:rPr>
              <w:t>1</w:t>
            </w:r>
            <w:r w:rsidRPr="005D253E">
              <w:rPr>
                <w:rFonts w:hint="eastAsia"/>
              </w:rPr>
              <w:t>个</w:t>
            </w:r>
            <w:r w:rsidRPr="005D253E">
              <w:rPr>
                <w:rFonts w:hint="eastAsia"/>
              </w:rPr>
              <w:t>RJ-45 10M/100M</w:t>
            </w:r>
            <w:r w:rsidRPr="005D253E">
              <w:rPr>
                <w:rFonts w:hint="eastAsia"/>
              </w:rPr>
              <w:t>自适应网络接口；</w:t>
            </w:r>
            <w:r w:rsidRPr="005D253E">
              <w:rPr>
                <w:rFonts w:hint="eastAsia"/>
              </w:rPr>
              <w:t xml:space="preserve">  </w:t>
            </w:r>
          </w:p>
        </w:tc>
      </w:tr>
      <w:tr w:rsidR="00E453E2" w:rsidRPr="005D253E" w:rsidTr="00E453E2">
        <w:trPr>
          <w:trHeight w:val="270"/>
        </w:trPr>
        <w:tc>
          <w:tcPr>
            <w:tcW w:w="1980" w:type="dxa"/>
          </w:tcPr>
          <w:p w:rsidR="00E453E2" w:rsidRPr="005D253E" w:rsidRDefault="00E453E2" w:rsidP="00E453E2">
            <w:pPr>
              <w:spacing w:after="156"/>
            </w:pPr>
            <w:r w:rsidRPr="005D253E">
              <w:rPr>
                <w:rFonts w:hint="eastAsia"/>
              </w:rPr>
              <w:t>供电电源</w:t>
            </w:r>
          </w:p>
        </w:tc>
        <w:tc>
          <w:tcPr>
            <w:tcW w:w="7660" w:type="dxa"/>
          </w:tcPr>
          <w:p w:rsidR="00E453E2" w:rsidRPr="005D253E" w:rsidRDefault="00E453E2" w:rsidP="00E453E2">
            <w:pPr>
              <w:spacing w:after="156"/>
            </w:pPr>
            <w:r w:rsidRPr="005D253E">
              <w:rPr>
                <w:rFonts w:hint="eastAsia"/>
              </w:rPr>
              <w:t>DC</w:t>
            </w:r>
            <w:r w:rsidRPr="005D253E">
              <w:rPr>
                <w:rFonts w:hint="eastAsia"/>
              </w:rPr>
              <w:t>：</w:t>
            </w:r>
            <w:r w:rsidRPr="005D253E">
              <w:rPr>
                <w:rFonts w:hint="eastAsia"/>
              </w:rPr>
              <w:t xml:space="preserve">12 V </w:t>
            </w:r>
            <w:r w:rsidRPr="005D253E">
              <w:rPr>
                <w:rFonts w:hint="eastAsia"/>
              </w:rPr>
              <w:t>±</w:t>
            </w:r>
            <w:r w:rsidRPr="005D253E">
              <w:rPr>
                <w:rFonts w:hint="eastAsia"/>
              </w:rPr>
              <w:t xml:space="preserve"> 25%</w:t>
            </w:r>
            <w:r w:rsidRPr="005D253E">
              <w:rPr>
                <w:rFonts w:hint="eastAsia"/>
              </w:rPr>
              <w:t>，支持防反接保护；</w:t>
            </w:r>
            <w:proofErr w:type="spellStart"/>
            <w:r w:rsidRPr="005D253E">
              <w:rPr>
                <w:rFonts w:hint="eastAsia"/>
              </w:rPr>
              <w:t>PoE</w:t>
            </w:r>
            <w:proofErr w:type="spellEnd"/>
            <w:r w:rsidRPr="005D253E">
              <w:rPr>
                <w:rFonts w:hint="eastAsia"/>
              </w:rPr>
              <w:t>：</w:t>
            </w:r>
            <w:r w:rsidRPr="005D253E">
              <w:rPr>
                <w:rFonts w:hint="eastAsia"/>
              </w:rPr>
              <w:t>802.3af</w:t>
            </w:r>
            <w:r w:rsidRPr="005D253E">
              <w:rPr>
                <w:rFonts w:hint="eastAsia"/>
              </w:rPr>
              <w:t>，</w:t>
            </w:r>
            <w:r w:rsidRPr="005D253E">
              <w:rPr>
                <w:rFonts w:hint="eastAsia"/>
              </w:rPr>
              <w:t xml:space="preserve">Class 3  </w:t>
            </w:r>
          </w:p>
        </w:tc>
      </w:tr>
    </w:tbl>
    <w:p w:rsidR="00E453E2" w:rsidRPr="005D253E" w:rsidRDefault="00E453E2" w:rsidP="00E453E2">
      <w:pPr>
        <w:spacing w:after="156"/>
        <w:ind w:firstLine="480"/>
      </w:pPr>
    </w:p>
    <w:p w:rsidR="00E453E2" w:rsidRPr="005D253E" w:rsidRDefault="00E453E2" w:rsidP="00E453E2">
      <w:pPr>
        <w:spacing w:after="156"/>
        <w:ind w:firstLine="480"/>
      </w:pPr>
      <w:r w:rsidRPr="005D253E">
        <w:br w:type="page"/>
      </w:r>
    </w:p>
    <w:p w:rsidR="00E453E2" w:rsidRPr="005D253E" w:rsidRDefault="00E453E2" w:rsidP="00E453E2">
      <w:pPr>
        <w:pStyle w:val="2"/>
        <w:numPr>
          <w:ilvl w:val="1"/>
          <w:numId w:val="35"/>
        </w:numPr>
        <w:adjustRightInd w:val="0"/>
        <w:snapToGrid w:val="0"/>
        <w:spacing w:before="0" w:after="0" w:line="360" w:lineRule="auto"/>
        <w:jc w:val="left"/>
      </w:pPr>
      <w:bookmarkStart w:id="5" w:name="_Toc11770298"/>
      <w:r w:rsidRPr="005D253E">
        <w:rPr>
          <w:rFonts w:hint="eastAsia"/>
        </w:rPr>
        <w:lastRenderedPageBreak/>
        <w:t>存储部分</w:t>
      </w:r>
      <w:bookmarkEnd w:id="5"/>
    </w:p>
    <w:p w:rsidR="00E453E2" w:rsidRPr="005D253E" w:rsidRDefault="00E453E2" w:rsidP="00E453E2">
      <w:pPr>
        <w:pStyle w:val="3"/>
        <w:numPr>
          <w:ilvl w:val="2"/>
          <w:numId w:val="0"/>
        </w:numPr>
      </w:pPr>
      <w:r w:rsidRPr="005D253E">
        <w:rPr>
          <w:rFonts w:hint="eastAsia"/>
        </w:rPr>
        <w:t>1</w:t>
      </w:r>
      <w:r w:rsidRPr="005D253E">
        <w:rPr>
          <w:rFonts w:hint="eastAsia"/>
        </w:rPr>
        <w:t>）</w:t>
      </w:r>
      <w:r w:rsidRPr="005D253E">
        <w:rPr>
          <w:rFonts w:hint="eastAsia"/>
        </w:rPr>
        <w:t>64</w:t>
      </w:r>
      <w:r w:rsidRPr="005D253E">
        <w:rPr>
          <w:rFonts w:hint="eastAsia"/>
        </w:rPr>
        <w:t>路</w:t>
      </w:r>
      <w:r w:rsidRPr="005D253E">
        <w:rPr>
          <w:rFonts w:hint="eastAsia"/>
        </w:rPr>
        <w:t>8</w:t>
      </w:r>
      <w:r w:rsidRPr="005D253E">
        <w:rPr>
          <w:rFonts w:hint="eastAsia"/>
        </w:rPr>
        <w:t>盘</w:t>
      </w:r>
      <w:r w:rsidRPr="005D253E">
        <w:rPr>
          <w:rFonts w:hint="eastAsia"/>
        </w:rPr>
        <w:t>NVR</w:t>
      </w:r>
      <w:r w:rsidRPr="005D253E">
        <w:rPr>
          <w:rFonts w:hint="eastAsia"/>
        </w:rPr>
        <w:t>设备技术要求</w:t>
      </w:r>
    </w:p>
    <w:tbl>
      <w:tblPr>
        <w:tblStyle w:val="a7"/>
        <w:tblW w:w="9640" w:type="dxa"/>
        <w:tblInd w:w="-601" w:type="dxa"/>
        <w:tblLayout w:type="fixed"/>
        <w:tblLook w:val="04A0" w:firstRow="1" w:lastRow="0" w:firstColumn="1" w:lastColumn="0" w:noHBand="0" w:noVBand="1"/>
      </w:tblPr>
      <w:tblGrid>
        <w:gridCol w:w="1980"/>
        <w:gridCol w:w="7660"/>
      </w:tblGrid>
      <w:tr w:rsidR="00E453E2" w:rsidRPr="005D253E" w:rsidTr="00E453E2">
        <w:trPr>
          <w:trHeight w:val="270"/>
        </w:trPr>
        <w:tc>
          <w:tcPr>
            <w:tcW w:w="1980" w:type="dxa"/>
            <w:vAlign w:val="center"/>
          </w:tcPr>
          <w:p w:rsidR="00E453E2" w:rsidRPr="005D253E" w:rsidRDefault="00E453E2" w:rsidP="00E453E2">
            <w:pPr>
              <w:spacing w:after="156"/>
              <w:rPr>
                <w:b/>
                <w:bCs/>
              </w:rPr>
            </w:pPr>
            <w:r w:rsidRPr="005D253E">
              <w:rPr>
                <w:rFonts w:hint="eastAsia"/>
                <w:b/>
                <w:bCs/>
              </w:rPr>
              <w:t>功能指标</w:t>
            </w:r>
          </w:p>
        </w:tc>
        <w:tc>
          <w:tcPr>
            <w:tcW w:w="7660" w:type="dxa"/>
            <w:vAlign w:val="center"/>
          </w:tcPr>
          <w:p w:rsidR="00E453E2" w:rsidRPr="005D253E" w:rsidRDefault="00E453E2" w:rsidP="00E453E2">
            <w:pPr>
              <w:spacing w:after="156"/>
              <w:rPr>
                <w:b/>
                <w:bCs/>
              </w:rPr>
            </w:pPr>
            <w:r w:rsidRPr="005D253E">
              <w:rPr>
                <w:rFonts w:hint="eastAsia"/>
                <w:b/>
                <w:bCs/>
              </w:rPr>
              <w:t>技术规格要求</w:t>
            </w:r>
          </w:p>
        </w:tc>
      </w:tr>
      <w:tr w:rsidR="00E453E2" w:rsidRPr="005D253E" w:rsidTr="00E453E2">
        <w:trPr>
          <w:trHeight w:val="270"/>
        </w:trPr>
        <w:tc>
          <w:tcPr>
            <w:tcW w:w="1980" w:type="dxa"/>
            <w:vAlign w:val="center"/>
          </w:tcPr>
          <w:p w:rsidR="00E453E2" w:rsidRPr="005D253E" w:rsidRDefault="00E453E2" w:rsidP="00E453E2">
            <w:pPr>
              <w:spacing w:after="156"/>
            </w:pPr>
            <w:r w:rsidRPr="005D253E">
              <w:rPr>
                <w:rFonts w:hint="eastAsia"/>
              </w:rPr>
              <w:t>硬件规格</w:t>
            </w:r>
          </w:p>
        </w:tc>
        <w:tc>
          <w:tcPr>
            <w:tcW w:w="7660" w:type="dxa"/>
            <w:vAlign w:val="center"/>
          </w:tcPr>
          <w:p w:rsidR="00E453E2" w:rsidRPr="005D253E" w:rsidRDefault="00E453E2" w:rsidP="00E453E2">
            <w:pPr>
              <w:spacing w:after="156"/>
            </w:pPr>
            <w:r w:rsidRPr="005D253E">
              <w:rPr>
                <w:rFonts w:hint="eastAsia"/>
              </w:rPr>
              <w:t>2U</w:t>
            </w:r>
            <w:r w:rsidRPr="005D253E">
              <w:rPr>
                <w:rFonts w:hint="eastAsia"/>
              </w:rPr>
              <w:t>标准机架式；</w:t>
            </w:r>
          </w:p>
        </w:tc>
      </w:tr>
      <w:tr w:rsidR="00E453E2" w:rsidRPr="005D253E" w:rsidTr="00E453E2">
        <w:trPr>
          <w:trHeight w:val="270"/>
        </w:trPr>
        <w:tc>
          <w:tcPr>
            <w:tcW w:w="1980" w:type="dxa"/>
            <w:vAlign w:val="center"/>
          </w:tcPr>
          <w:p w:rsidR="00E453E2" w:rsidRPr="005D253E" w:rsidRDefault="00E453E2" w:rsidP="00E453E2">
            <w:pPr>
              <w:spacing w:after="156"/>
            </w:pPr>
            <w:r w:rsidRPr="005D253E">
              <w:rPr>
                <w:rFonts w:hint="eastAsia"/>
              </w:rPr>
              <w:t>硬盘驱动器</w:t>
            </w:r>
          </w:p>
        </w:tc>
        <w:tc>
          <w:tcPr>
            <w:tcW w:w="7660" w:type="dxa"/>
            <w:vAlign w:val="center"/>
          </w:tcPr>
          <w:p w:rsidR="00E453E2" w:rsidRPr="005D253E" w:rsidRDefault="00E453E2" w:rsidP="00E453E2">
            <w:pPr>
              <w:spacing w:after="156"/>
            </w:pPr>
            <w:r w:rsidRPr="005D253E">
              <w:rPr>
                <w:rFonts w:hint="eastAsia"/>
              </w:rPr>
              <w:t>支持</w:t>
            </w:r>
            <w:r w:rsidRPr="005D253E">
              <w:rPr>
                <w:rFonts w:hint="eastAsia"/>
              </w:rPr>
              <w:t>8</w:t>
            </w:r>
            <w:r w:rsidRPr="005D253E">
              <w:rPr>
                <w:rFonts w:hint="eastAsia"/>
              </w:rPr>
              <w:t>个</w:t>
            </w:r>
            <w:r w:rsidRPr="005D253E">
              <w:rPr>
                <w:rFonts w:hint="eastAsia"/>
              </w:rPr>
              <w:t>SATA</w:t>
            </w:r>
            <w:r w:rsidRPr="005D253E">
              <w:rPr>
                <w:rFonts w:hint="eastAsia"/>
              </w:rPr>
              <w:t>接口，</w:t>
            </w:r>
            <w:proofErr w:type="gramStart"/>
            <w:r w:rsidRPr="005D253E">
              <w:rPr>
                <w:rFonts w:hint="eastAsia"/>
              </w:rPr>
              <w:t>可满配</w:t>
            </w:r>
            <w:proofErr w:type="gramEnd"/>
            <w:r w:rsidRPr="005D253E">
              <w:rPr>
                <w:rFonts w:hint="eastAsia"/>
              </w:rPr>
              <w:t>8T</w:t>
            </w:r>
            <w:r w:rsidRPr="005D253E">
              <w:rPr>
                <w:rFonts w:hint="eastAsia"/>
              </w:rPr>
              <w:t>硬盘；</w:t>
            </w:r>
          </w:p>
        </w:tc>
      </w:tr>
      <w:tr w:rsidR="00E453E2" w:rsidRPr="005D253E" w:rsidTr="00E453E2">
        <w:trPr>
          <w:trHeight w:val="270"/>
        </w:trPr>
        <w:tc>
          <w:tcPr>
            <w:tcW w:w="1980" w:type="dxa"/>
            <w:vAlign w:val="center"/>
          </w:tcPr>
          <w:p w:rsidR="00E453E2" w:rsidRPr="005D253E" w:rsidRDefault="00E453E2" w:rsidP="00E453E2">
            <w:pPr>
              <w:spacing w:after="156"/>
            </w:pPr>
            <w:r w:rsidRPr="005D253E">
              <w:t>硬盘驱动器</w:t>
            </w:r>
          </w:p>
        </w:tc>
        <w:tc>
          <w:tcPr>
            <w:tcW w:w="7660" w:type="dxa"/>
            <w:vAlign w:val="center"/>
          </w:tcPr>
          <w:p w:rsidR="00E453E2" w:rsidRPr="005D253E" w:rsidRDefault="00E453E2" w:rsidP="00E453E2">
            <w:pPr>
              <w:spacing w:after="156"/>
            </w:pPr>
            <w:r w:rsidRPr="005D253E">
              <w:rPr>
                <w:rFonts w:hint="eastAsia"/>
              </w:rPr>
              <w:t>2</w:t>
            </w:r>
            <w:r w:rsidRPr="005D253E">
              <w:rPr>
                <w:rFonts w:hint="eastAsia"/>
              </w:rPr>
              <w:t>个千兆网口；</w:t>
            </w:r>
          </w:p>
        </w:tc>
      </w:tr>
      <w:tr w:rsidR="00E453E2" w:rsidRPr="005D253E" w:rsidTr="00E453E2">
        <w:trPr>
          <w:trHeight w:val="369"/>
        </w:trPr>
        <w:tc>
          <w:tcPr>
            <w:tcW w:w="1980" w:type="dxa"/>
            <w:vAlign w:val="center"/>
          </w:tcPr>
          <w:p w:rsidR="00E453E2" w:rsidRPr="005D253E" w:rsidRDefault="00E453E2" w:rsidP="00E453E2">
            <w:pPr>
              <w:spacing w:after="156"/>
            </w:pPr>
            <w:r w:rsidRPr="005D253E">
              <w:t>USB</w:t>
            </w:r>
            <w:r w:rsidRPr="005D253E">
              <w:t>接口</w:t>
            </w:r>
          </w:p>
        </w:tc>
        <w:tc>
          <w:tcPr>
            <w:tcW w:w="7660" w:type="dxa"/>
            <w:vAlign w:val="center"/>
          </w:tcPr>
          <w:p w:rsidR="00E453E2" w:rsidRPr="005D253E" w:rsidRDefault="00E453E2" w:rsidP="00E453E2">
            <w:pPr>
              <w:spacing w:after="156"/>
            </w:pPr>
            <w:r w:rsidRPr="005D253E">
              <w:rPr>
                <w:rFonts w:hint="eastAsia"/>
              </w:rPr>
              <w:t>2</w:t>
            </w:r>
            <w:r w:rsidRPr="005D253E">
              <w:rPr>
                <w:rFonts w:hint="eastAsia"/>
              </w:rPr>
              <w:t>个</w:t>
            </w:r>
            <w:r w:rsidRPr="005D253E">
              <w:rPr>
                <w:rFonts w:hint="eastAsia"/>
              </w:rPr>
              <w:t>USB2.0</w:t>
            </w:r>
            <w:r w:rsidRPr="005D253E">
              <w:rPr>
                <w:rFonts w:hint="eastAsia"/>
              </w:rPr>
              <w:t>接口、</w:t>
            </w:r>
            <w:r w:rsidRPr="005D253E">
              <w:rPr>
                <w:rFonts w:hint="eastAsia"/>
              </w:rPr>
              <w:t>1</w:t>
            </w:r>
            <w:r w:rsidRPr="005D253E">
              <w:rPr>
                <w:rFonts w:hint="eastAsia"/>
              </w:rPr>
              <w:t>个</w:t>
            </w:r>
            <w:r w:rsidRPr="005D253E">
              <w:rPr>
                <w:rFonts w:hint="eastAsia"/>
              </w:rPr>
              <w:t>USB3.0</w:t>
            </w:r>
            <w:r w:rsidRPr="005D253E">
              <w:rPr>
                <w:rFonts w:hint="eastAsia"/>
              </w:rPr>
              <w:t>接口；</w:t>
            </w:r>
          </w:p>
        </w:tc>
      </w:tr>
      <w:tr w:rsidR="00E453E2" w:rsidRPr="005D253E" w:rsidTr="00E453E2">
        <w:trPr>
          <w:trHeight w:val="369"/>
        </w:trPr>
        <w:tc>
          <w:tcPr>
            <w:tcW w:w="1980" w:type="dxa"/>
            <w:vAlign w:val="center"/>
          </w:tcPr>
          <w:p w:rsidR="00E453E2" w:rsidRPr="005D253E" w:rsidRDefault="00E453E2" w:rsidP="00E453E2">
            <w:pPr>
              <w:spacing w:after="156"/>
            </w:pPr>
            <w:r w:rsidRPr="005D253E">
              <w:rPr>
                <w:rFonts w:hint="eastAsia"/>
              </w:rPr>
              <w:t>报警</w:t>
            </w:r>
            <w:r w:rsidRPr="005D253E">
              <w:rPr>
                <w:rFonts w:hint="eastAsia"/>
              </w:rPr>
              <w:t>IO</w:t>
            </w:r>
          </w:p>
        </w:tc>
        <w:tc>
          <w:tcPr>
            <w:tcW w:w="7660" w:type="dxa"/>
            <w:vAlign w:val="center"/>
          </w:tcPr>
          <w:p w:rsidR="00E453E2" w:rsidRPr="005D253E" w:rsidRDefault="00E453E2" w:rsidP="00E453E2">
            <w:pPr>
              <w:spacing w:after="156"/>
            </w:pPr>
            <w:r w:rsidRPr="005D253E">
              <w:rPr>
                <w:rFonts w:hint="eastAsia"/>
              </w:rPr>
              <w:t>16</w:t>
            </w:r>
            <w:r w:rsidRPr="005D253E">
              <w:rPr>
                <w:rFonts w:hint="eastAsia"/>
              </w:rPr>
              <w:t>进</w:t>
            </w:r>
            <w:r w:rsidRPr="005D253E">
              <w:rPr>
                <w:rFonts w:hint="eastAsia"/>
              </w:rPr>
              <w:t>4</w:t>
            </w:r>
            <w:r w:rsidRPr="005D253E">
              <w:rPr>
                <w:rFonts w:hint="eastAsia"/>
              </w:rPr>
              <w:t>路；</w:t>
            </w:r>
          </w:p>
        </w:tc>
      </w:tr>
      <w:tr w:rsidR="00E453E2" w:rsidRPr="005D253E" w:rsidTr="00E453E2">
        <w:trPr>
          <w:trHeight w:val="369"/>
        </w:trPr>
        <w:tc>
          <w:tcPr>
            <w:tcW w:w="1980" w:type="dxa"/>
            <w:vAlign w:val="center"/>
          </w:tcPr>
          <w:p w:rsidR="00E453E2" w:rsidRPr="005D253E" w:rsidRDefault="00E453E2" w:rsidP="00E453E2">
            <w:pPr>
              <w:spacing w:after="156"/>
            </w:pPr>
            <w:r w:rsidRPr="005D253E">
              <w:t>网络视频输入</w:t>
            </w:r>
          </w:p>
        </w:tc>
        <w:tc>
          <w:tcPr>
            <w:tcW w:w="7660" w:type="dxa"/>
            <w:vAlign w:val="center"/>
          </w:tcPr>
          <w:p w:rsidR="00E453E2" w:rsidRPr="005D253E" w:rsidRDefault="00E453E2" w:rsidP="00E453E2">
            <w:pPr>
              <w:spacing w:after="156"/>
            </w:pPr>
            <w:r w:rsidRPr="005D253E">
              <w:rPr>
                <w:rFonts w:hint="eastAsia"/>
              </w:rPr>
              <w:t>64</w:t>
            </w:r>
            <w:r w:rsidRPr="005D253E">
              <w:rPr>
                <w:rFonts w:hint="eastAsia"/>
              </w:rPr>
              <w:t>路</w:t>
            </w:r>
            <w:r w:rsidRPr="005D253E">
              <w:rPr>
                <w:rFonts w:hint="eastAsia"/>
              </w:rPr>
              <w:t>H.264</w:t>
            </w:r>
            <w:r w:rsidRPr="005D253E">
              <w:rPr>
                <w:rFonts w:hint="eastAsia"/>
              </w:rPr>
              <w:t>、</w:t>
            </w:r>
            <w:r w:rsidRPr="005D253E">
              <w:rPr>
                <w:rFonts w:hint="eastAsia"/>
              </w:rPr>
              <w:t>H.265</w:t>
            </w:r>
            <w:r w:rsidRPr="005D253E">
              <w:rPr>
                <w:rFonts w:hint="eastAsia"/>
              </w:rPr>
              <w:t>混合接入；</w:t>
            </w:r>
          </w:p>
        </w:tc>
      </w:tr>
      <w:tr w:rsidR="00E453E2" w:rsidRPr="005D253E" w:rsidTr="00E453E2">
        <w:trPr>
          <w:trHeight w:val="270"/>
        </w:trPr>
        <w:tc>
          <w:tcPr>
            <w:tcW w:w="1980" w:type="dxa"/>
            <w:vAlign w:val="center"/>
          </w:tcPr>
          <w:p w:rsidR="00E453E2" w:rsidRPr="005D253E" w:rsidRDefault="00E453E2" w:rsidP="00E453E2">
            <w:pPr>
              <w:spacing w:after="156"/>
            </w:pPr>
            <w:r w:rsidRPr="005D253E">
              <w:rPr>
                <w:rFonts w:hint="eastAsia"/>
              </w:rPr>
              <w:t>输入带宽</w:t>
            </w:r>
          </w:p>
        </w:tc>
        <w:tc>
          <w:tcPr>
            <w:tcW w:w="7660" w:type="dxa"/>
            <w:vAlign w:val="center"/>
          </w:tcPr>
          <w:p w:rsidR="00E453E2" w:rsidRPr="005D253E" w:rsidRDefault="00E453E2" w:rsidP="00E453E2">
            <w:pPr>
              <w:spacing w:after="156"/>
            </w:pPr>
            <w:r w:rsidRPr="005D253E">
              <w:rPr>
                <w:rFonts w:hint="eastAsia"/>
              </w:rPr>
              <w:t>320M</w:t>
            </w:r>
            <w:r w:rsidRPr="005D253E">
              <w:rPr>
                <w:rFonts w:hint="eastAsia"/>
              </w:rPr>
              <w:t>；</w:t>
            </w:r>
          </w:p>
        </w:tc>
      </w:tr>
      <w:tr w:rsidR="00E453E2" w:rsidRPr="005D253E" w:rsidTr="00E453E2">
        <w:trPr>
          <w:trHeight w:val="270"/>
        </w:trPr>
        <w:tc>
          <w:tcPr>
            <w:tcW w:w="1980" w:type="dxa"/>
            <w:vAlign w:val="center"/>
          </w:tcPr>
          <w:p w:rsidR="00E453E2" w:rsidRPr="005D253E" w:rsidRDefault="00E453E2" w:rsidP="00E453E2">
            <w:pPr>
              <w:spacing w:after="156"/>
            </w:pPr>
            <w:r w:rsidRPr="005D253E">
              <w:rPr>
                <w:rFonts w:hint="eastAsia"/>
              </w:rPr>
              <w:t>视音频编解码</w:t>
            </w:r>
          </w:p>
        </w:tc>
        <w:tc>
          <w:tcPr>
            <w:tcW w:w="7660" w:type="dxa"/>
            <w:vAlign w:val="center"/>
          </w:tcPr>
          <w:p w:rsidR="00E453E2" w:rsidRPr="005D253E" w:rsidRDefault="00E453E2" w:rsidP="00E453E2">
            <w:pPr>
              <w:spacing w:after="156"/>
            </w:pPr>
            <w:r w:rsidRPr="005D253E">
              <w:rPr>
                <w:rFonts w:hint="eastAsia"/>
              </w:rPr>
              <w:t>支持</w:t>
            </w:r>
            <w:r w:rsidRPr="005D253E">
              <w:rPr>
                <w:rFonts w:hint="eastAsia"/>
              </w:rPr>
              <w:t>H.265</w:t>
            </w:r>
            <w:r w:rsidRPr="005D253E">
              <w:rPr>
                <w:rFonts w:hint="eastAsia"/>
              </w:rPr>
              <w:t>、</w:t>
            </w:r>
            <w:r w:rsidRPr="005D253E">
              <w:rPr>
                <w:rFonts w:hint="eastAsia"/>
              </w:rPr>
              <w:t>H.264</w:t>
            </w:r>
            <w:r w:rsidRPr="005D253E">
              <w:rPr>
                <w:rFonts w:hint="eastAsia"/>
              </w:rPr>
              <w:t>解码，最大支持</w:t>
            </w:r>
            <w:r w:rsidRPr="005D253E">
              <w:rPr>
                <w:rFonts w:hint="eastAsia"/>
              </w:rPr>
              <w:t>8</w:t>
            </w:r>
            <w:r w:rsidRPr="005D253E">
              <w:rPr>
                <w:rFonts w:hint="eastAsia"/>
              </w:rPr>
              <w:t>×</w:t>
            </w:r>
            <w:r w:rsidRPr="005D253E">
              <w:rPr>
                <w:rFonts w:hint="eastAsia"/>
              </w:rPr>
              <w:t>1080P</w:t>
            </w:r>
            <w:r w:rsidRPr="005D253E">
              <w:rPr>
                <w:rFonts w:hint="eastAsia"/>
              </w:rPr>
              <w:t>解码；</w:t>
            </w:r>
          </w:p>
        </w:tc>
      </w:tr>
      <w:tr w:rsidR="00E453E2" w:rsidRPr="005D253E" w:rsidTr="00E453E2">
        <w:trPr>
          <w:trHeight w:val="270"/>
        </w:trPr>
        <w:tc>
          <w:tcPr>
            <w:tcW w:w="1980" w:type="dxa"/>
            <w:vMerge w:val="restart"/>
            <w:vAlign w:val="center"/>
          </w:tcPr>
          <w:p w:rsidR="00E453E2" w:rsidRPr="005D253E" w:rsidRDefault="00E453E2" w:rsidP="00E453E2">
            <w:pPr>
              <w:spacing w:after="156"/>
            </w:pPr>
            <w:r w:rsidRPr="005D253E">
              <w:rPr>
                <w:rFonts w:hint="eastAsia"/>
              </w:rPr>
              <w:t>功能要求</w:t>
            </w:r>
          </w:p>
        </w:tc>
        <w:tc>
          <w:tcPr>
            <w:tcW w:w="7660" w:type="dxa"/>
            <w:vAlign w:val="center"/>
          </w:tcPr>
          <w:p w:rsidR="00E453E2" w:rsidRPr="005D253E" w:rsidRDefault="00E453E2" w:rsidP="00E453E2">
            <w:pPr>
              <w:spacing w:after="156"/>
            </w:pPr>
            <w:r w:rsidRPr="005D253E">
              <w:rPr>
                <w:rFonts w:hint="eastAsia"/>
              </w:rPr>
              <w:t>支持秒级检索查看硬盘中录像文件，秒级检索录像文件中的人员、车辆、人体等活动目标，并以</w:t>
            </w:r>
            <w:proofErr w:type="gramStart"/>
            <w:r w:rsidRPr="005D253E">
              <w:rPr>
                <w:rFonts w:hint="eastAsia"/>
              </w:rPr>
              <w:t>弹窗形式</w:t>
            </w:r>
            <w:proofErr w:type="gramEnd"/>
            <w:r w:rsidRPr="005D253E">
              <w:rPr>
                <w:rFonts w:hint="eastAsia"/>
              </w:rPr>
              <w:t>来展示活动</w:t>
            </w:r>
            <w:proofErr w:type="gramStart"/>
            <w:r w:rsidRPr="005D253E">
              <w:rPr>
                <w:rFonts w:hint="eastAsia"/>
              </w:rPr>
              <w:t>目标关支持</w:t>
            </w:r>
            <w:proofErr w:type="gramEnd"/>
            <w:r w:rsidRPr="005D253E">
              <w:rPr>
                <w:rFonts w:hint="eastAsia"/>
              </w:rPr>
              <w:t>图片文件秒级检索，秒级提取硬盘中人脸、车辆、人体等图片文件，用户可快速浏览全部通道中的图片文件</w:t>
            </w:r>
          </w:p>
        </w:tc>
      </w:tr>
      <w:tr w:rsidR="00E453E2" w:rsidRPr="005D253E" w:rsidTr="00E453E2">
        <w:trPr>
          <w:trHeight w:val="270"/>
        </w:trPr>
        <w:tc>
          <w:tcPr>
            <w:tcW w:w="1980" w:type="dxa"/>
            <w:vMerge/>
            <w:vAlign w:val="center"/>
          </w:tcPr>
          <w:p w:rsidR="00E453E2" w:rsidRPr="005D253E" w:rsidRDefault="00E453E2" w:rsidP="00E453E2">
            <w:pPr>
              <w:spacing w:after="156"/>
            </w:pPr>
          </w:p>
        </w:tc>
        <w:tc>
          <w:tcPr>
            <w:tcW w:w="7660" w:type="dxa"/>
            <w:vAlign w:val="center"/>
          </w:tcPr>
          <w:p w:rsidR="00E453E2" w:rsidRPr="005D253E" w:rsidRDefault="00E453E2" w:rsidP="00E453E2">
            <w:pPr>
              <w:spacing w:after="156"/>
            </w:pPr>
            <w:r w:rsidRPr="005D253E">
              <w:rPr>
                <w:rFonts w:hint="eastAsia"/>
              </w:rPr>
              <w:t>支持图表形式展示已添加的</w:t>
            </w:r>
            <w:r w:rsidRPr="005D253E">
              <w:rPr>
                <w:rFonts w:hint="eastAsia"/>
              </w:rPr>
              <w:t>IP</w:t>
            </w:r>
            <w:r w:rsidRPr="005D253E">
              <w:rPr>
                <w:rFonts w:hint="eastAsia"/>
              </w:rPr>
              <w:t>通道，支持自动抓拍一张图片作为</w:t>
            </w:r>
            <w:r w:rsidRPr="005D253E">
              <w:rPr>
                <w:rFonts w:hint="eastAsia"/>
              </w:rPr>
              <w:t>IP</w:t>
            </w:r>
            <w:r w:rsidRPr="005D253E">
              <w:rPr>
                <w:rFonts w:hint="eastAsia"/>
              </w:rPr>
              <w:t>通道封面</w:t>
            </w:r>
          </w:p>
        </w:tc>
      </w:tr>
      <w:tr w:rsidR="00E453E2" w:rsidRPr="005D253E" w:rsidTr="00E453E2">
        <w:trPr>
          <w:trHeight w:val="270"/>
        </w:trPr>
        <w:tc>
          <w:tcPr>
            <w:tcW w:w="1980" w:type="dxa"/>
            <w:vMerge/>
            <w:vAlign w:val="center"/>
          </w:tcPr>
          <w:p w:rsidR="00E453E2" w:rsidRPr="005D253E" w:rsidRDefault="00E453E2" w:rsidP="00E453E2">
            <w:pPr>
              <w:spacing w:after="156"/>
            </w:pPr>
          </w:p>
        </w:tc>
        <w:tc>
          <w:tcPr>
            <w:tcW w:w="7660" w:type="dxa"/>
            <w:vAlign w:val="center"/>
          </w:tcPr>
          <w:p w:rsidR="00E453E2" w:rsidRPr="005D253E" w:rsidRDefault="00E453E2" w:rsidP="00E453E2">
            <w:pPr>
              <w:spacing w:after="156"/>
            </w:pPr>
            <w:r w:rsidRPr="005D253E">
              <w:rPr>
                <w:rFonts w:hint="eastAsia"/>
              </w:rPr>
              <w:t>配合全局摄像机，支持</w:t>
            </w:r>
            <w:r w:rsidRPr="005D253E">
              <w:rPr>
                <w:rFonts w:hint="eastAsia"/>
              </w:rPr>
              <w:t>3D</w:t>
            </w:r>
            <w:r w:rsidRPr="005D253E">
              <w:rPr>
                <w:rFonts w:hint="eastAsia"/>
              </w:rPr>
              <w:t>定位功能，可以在全景通道上任意选取点位，球机通道可变</w:t>
            </w:r>
            <w:proofErr w:type="gramStart"/>
            <w:r w:rsidRPr="005D253E">
              <w:rPr>
                <w:rFonts w:hint="eastAsia"/>
              </w:rPr>
              <w:t>倍</w:t>
            </w:r>
            <w:proofErr w:type="gramEnd"/>
            <w:r w:rsidRPr="005D253E">
              <w:rPr>
                <w:rFonts w:hint="eastAsia"/>
              </w:rPr>
              <w:t>定位</w:t>
            </w:r>
          </w:p>
        </w:tc>
      </w:tr>
      <w:tr w:rsidR="00E453E2" w:rsidRPr="005D253E" w:rsidTr="00E453E2">
        <w:trPr>
          <w:trHeight w:val="270"/>
        </w:trPr>
        <w:tc>
          <w:tcPr>
            <w:tcW w:w="1980" w:type="dxa"/>
            <w:vMerge/>
            <w:vAlign w:val="center"/>
          </w:tcPr>
          <w:p w:rsidR="00E453E2" w:rsidRPr="005D253E" w:rsidRDefault="00E453E2" w:rsidP="00E453E2">
            <w:pPr>
              <w:spacing w:after="156"/>
            </w:pPr>
          </w:p>
        </w:tc>
        <w:tc>
          <w:tcPr>
            <w:tcW w:w="7660" w:type="dxa"/>
            <w:vAlign w:val="center"/>
          </w:tcPr>
          <w:p w:rsidR="00E453E2" w:rsidRPr="005D253E" w:rsidRDefault="00E453E2" w:rsidP="00E453E2">
            <w:pPr>
              <w:spacing w:after="156"/>
            </w:pPr>
            <w:r w:rsidRPr="005D253E">
              <w:rPr>
                <w:rFonts w:hint="eastAsia"/>
              </w:rPr>
              <w:t>支持查看希捷硬盘健康状态信息，包括温度，震动，链路稳定性。并支持状态信息预警显示；支持查看最近</w:t>
            </w:r>
            <w:r w:rsidRPr="005D253E">
              <w:rPr>
                <w:rFonts w:hint="eastAsia"/>
              </w:rPr>
              <w:t>7</w:t>
            </w:r>
            <w:r w:rsidRPr="005D253E">
              <w:rPr>
                <w:rFonts w:hint="eastAsia"/>
              </w:rPr>
              <w:t>天（</w:t>
            </w:r>
            <w:r w:rsidRPr="005D253E">
              <w:rPr>
                <w:rFonts w:hint="eastAsia"/>
              </w:rPr>
              <w:t>168</w:t>
            </w:r>
            <w:r w:rsidRPr="005D253E">
              <w:rPr>
                <w:rFonts w:hint="eastAsia"/>
              </w:rPr>
              <w:t>小时）的硬盘状态信息</w:t>
            </w:r>
          </w:p>
        </w:tc>
      </w:tr>
      <w:tr w:rsidR="00E453E2" w:rsidRPr="005D253E" w:rsidTr="00E453E2">
        <w:trPr>
          <w:trHeight w:val="270"/>
        </w:trPr>
        <w:tc>
          <w:tcPr>
            <w:tcW w:w="1980" w:type="dxa"/>
            <w:vMerge/>
            <w:vAlign w:val="center"/>
          </w:tcPr>
          <w:p w:rsidR="00E453E2" w:rsidRPr="005D253E" w:rsidRDefault="00E453E2" w:rsidP="00E453E2">
            <w:pPr>
              <w:spacing w:after="156"/>
            </w:pPr>
          </w:p>
        </w:tc>
        <w:tc>
          <w:tcPr>
            <w:tcW w:w="7660" w:type="dxa"/>
            <w:vAlign w:val="center"/>
          </w:tcPr>
          <w:p w:rsidR="00E453E2" w:rsidRPr="005D253E" w:rsidRDefault="00E453E2" w:rsidP="00E453E2">
            <w:pPr>
              <w:spacing w:after="156"/>
            </w:pPr>
            <w:r w:rsidRPr="005D253E">
              <w:rPr>
                <w:rFonts w:hint="eastAsia"/>
              </w:rPr>
              <w:t>▲支持在线检查西数硬盘的运行状态、健康状态，包括低温警报、高温警报、异步信号恢复警报、重新分配扇区技术警报、读取恢复警报、无法修复的错误警报、机械故障警报、磁头</w:t>
            </w:r>
            <w:proofErr w:type="gramStart"/>
            <w:r w:rsidRPr="005D253E">
              <w:rPr>
                <w:rFonts w:hint="eastAsia"/>
              </w:rPr>
              <w:t>加载率警报</w:t>
            </w:r>
            <w:proofErr w:type="gramEnd"/>
            <w:r w:rsidRPr="005D253E">
              <w:rPr>
                <w:rFonts w:hint="eastAsia"/>
              </w:rPr>
              <w:t>、电源接通复位率警报、总功率负载率警报、电源开启小时警报（须在公安部检测报告中体现，并加盖厂商公章）</w:t>
            </w:r>
          </w:p>
        </w:tc>
      </w:tr>
      <w:tr w:rsidR="00E453E2" w:rsidRPr="005D253E" w:rsidTr="00E453E2">
        <w:trPr>
          <w:trHeight w:val="270"/>
        </w:trPr>
        <w:tc>
          <w:tcPr>
            <w:tcW w:w="1980" w:type="dxa"/>
            <w:vMerge/>
            <w:vAlign w:val="center"/>
          </w:tcPr>
          <w:p w:rsidR="00E453E2" w:rsidRPr="005D253E" w:rsidRDefault="00E453E2" w:rsidP="00E453E2">
            <w:pPr>
              <w:spacing w:after="156"/>
            </w:pPr>
          </w:p>
        </w:tc>
        <w:tc>
          <w:tcPr>
            <w:tcW w:w="7660" w:type="dxa"/>
            <w:vAlign w:val="center"/>
          </w:tcPr>
          <w:p w:rsidR="00E453E2" w:rsidRPr="005D253E" w:rsidRDefault="00E453E2" w:rsidP="00E453E2">
            <w:pPr>
              <w:spacing w:after="156"/>
            </w:pPr>
            <w:r w:rsidRPr="005D253E">
              <w:rPr>
                <w:rFonts w:hint="eastAsia"/>
              </w:rPr>
              <w:t>支持图片存储服务管理功能，可将</w:t>
            </w:r>
            <w:r w:rsidRPr="005D253E">
              <w:rPr>
                <w:rFonts w:hint="eastAsia"/>
              </w:rPr>
              <w:t>NVR</w:t>
            </w:r>
            <w:r w:rsidRPr="005D253E">
              <w:rPr>
                <w:rFonts w:hint="eastAsia"/>
              </w:rPr>
              <w:t>作为图片存储服务器，接收外设推送的图片进行存储</w:t>
            </w:r>
          </w:p>
        </w:tc>
      </w:tr>
      <w:tr w:rsidR="00E453E2" w:rsidRPr="005D253E" w:rsidTr="00E453E2">
        <w:trPr>
          <w:trHeight w:val="270"/>
        </w:trPr>
        <w:tc>
          <w:tcPr>
            <w:tcW w:w="1980" w:type="dxa"/>
            <w:vMerge/>
            <w:vAlign w:val="center"/>
          </w:tcPr>
          <w:p w:rsidR="00E453E2" w:rsidRPr="005D253E" w:rsidRDefault="00E453E2" w:rsidP="00E453E2">
            <w:pPr>
              <w:spacing w:after="156"/>
            </w:pPr>
          </w:p>
        </w:tc>
        <w:tc>
          <w:tcPr>
            <w:tcW w:w="7660" w:type="dxa"/>
            <w:vAlign w:val="center"/>
          </w:tcPr>
          <w:p w:rsidR="00E453E2" w:rsidRPr="005D253E" w:rsidRDefault="00E453E2" w:rsidP="00E453E2">
            <w:pPr>
              <w:spacing w:after="156"/>
            </w:pPr>
            <w:r w:rsidRPr="005D253E">
              <w:rPr>
                <w:rFonts w:hint="eastAsia"/>
              </w:rPr>
              <w:t>可对视频画面叠加</w:t>
            </w:r>
            <w:r w:rsidRPr="005D253E">
              <w:rPr>
                <w:rFonts w:hint="eastAsia"/>
              </w:rPr>
              <w:t>10</w:t>
            </w:r>
            <w:r w:rsidRPr="005D253E">
              <w:rPr>
                <w:rFonts w:hint="eastAsia"/>
              </w:rPr>
              <w:t>行字符，每行可输入</w:t>
            </w:r>
            <w:r w:rsidRPr="005D253E">
              <w:rPr>
                <w:rFonts w:hint="eastAsia"/>
              </w:rPr>
              <w:t>22</w:t>
            </w:r>
            <w:r w:rsidRPr="005D253E">
              <w:rPr>
                <w:rFonts w:hint="eastAsia"/>
              </w:rPr>
              <w:t>个汉字；可设置透明闪烁、透明不闪烁、不透明不闪烁、不透明闪烁</w:t>
            </w:r>
            <w:r w:rsidRPr="005D253E">
              <w:rPr>
                <w:rFonts w:hint="eastAsia"/>
              </w:rPr>
              <w:t>4</w:t>
            </w:r>
            <w:r w:rsidRPr="005D253E">
              <w:rPr>
                <w:rFonts w:hint="eastAsia"/>
              </w:rPr>
              <w:t>种</w:t>
            </w:r>
            <w:r w:rsidRPr="005D253E">
              <w:rPr>
                <w:rFonts w:hint="eastAsia"/>
              </w:rPr>
              <w:t>OSD</w:t>
            </w:r>
            <w:r w:rsidRPr="005D253E">
              <w:rPr>
                <w:rFonts w:hint="eastAsia"/>
              </w:rPr>
              <w:t>属性</w:t>
            </w:r>
          </w:p>
        </w:tc>
      </w:tr>
      <w:tr w:rsidR="00E453E2" w:rsidRPr="005D253E" w:rsidTr="00E453E2">
        <w:trPr>
          <w:trHeight w:val="270"/>
        </w:trPr>
        <w:tc>
          <w:tcPr>
            <w:tcW w:w="1980" w:type="dxa"/>
            <w:vMerge/>
            <w:vAlign w:val="center"/>
          </w:tcPr>
          <w:p w:rsidR="00E453E2" w:rsidRPr="005D253E" w:rsidRDefault="00E453E2" w:rsidP="00E453E2">
            <w:pPr>
              <w:spacing w:after="156"/>
            </w:pPr>
          </w:p>
        </w:tc>
        <w:tc>
          <w:tcPr>
            <w:tcW w:w="7660" w:type="dxa"/>
            <w:vAlign w:val="center"/>
          </w:tcPr>
          <w:p w:rsidR="00E453E2" w:rsidRPr="005D253E" w:rsidRDefault="00E453E2" w:rsidP="00E453E2">
            <w:pPr>
              <w:spacing w:after="156"/>
            </w:pPr>
            <w:r w:rsidRPr="005D253E">
              <w:rPr>
                <w:rFonts w:hint="eastAsia"/>
              </w:rPr>
              <w:t>支持缩略图，录像回放中，当鼠标在进度条上移动时，可自动显示该时间点附近的视频画面图片</w:t>
            </w:r>
          </w:p>
        </w:tc>
      </w:tr>
      <w:tr w:rsidR="00E453E2" w:rsidTr="00E453E2">
        <w:trPr>
          <w:trHeight w:val="270"/>
        </w:trPr>
        <w:tc>
          <w:tcPr>
            <w:tcW w:w="1980" w:type="dxa"/>
            <w:vMerge/>
            <w:vAlign w:val="center"/>
          </w:tcPr>
          <w:p w:rsidR="00E453E2" w:rsidRPr="005D253E" w:rsidRDefault="00E453E2" w:rsidP="00E453E2">
            <w:pPr>
              <w:spacing w:after="156"/>
            </w:pPr>
          </w:p>
        </w:tc>
        <w:tc>
          <w:tcPr>
            <w:tcW w:w="7660" w:type="dxa"/>
            <w:vAlign w:val="center"/>
          </w:tcPr>
          <w:p w:rsidR="00E453E2" w:rsidRDefault="00E453E2" w:rsidP="00E453E2">
            <w:pPr>
              <w:spacing w:after="156"/>
            </w:pPr>
            <w:r w:rsidRPr="005D253E">
              <w:rPr>
                <w:rFonts w:hint="eastAsia"/>
              </w:rPr>
              <w:t>▲支持回放双进度条控制功能，可在进度条上自动标注目标事件，一条为当前回放通道，一条为全部通道。支持鼠标在进度条上点击进行快速定位回放功能（须在公安部检测报告中体现，并加盖厂商公章）</w:t>
            </w:r>
          </w:p>
        </w:tc>
      </w:tr>
    </w:tbl>
    <w:p w:rsidR="00E453E2" w:rsidRDefault="00E453E2" w:rsidP="00E453E2">
      <w:pPr>
        <w:spacing w:after="156"/>
        <w:ind w:firstLine="480"/>
      </w:pPr>
    </w:p>
    <w:p w:rsidR="008E693C" w:rsidRPr="00E453E2" w:rsidRDefault="008E693C">
      <w:pPr>
        <w:rPr>
          <w:rFonts w:ascii="宋体" w:eastAsia="宋体" w:hAnsi="宋体" w:cs="宋体"/>
        </w:rPr>
      </w:pPr>
    </w:p>
    <w:p w:rsidR="00A60AC5" w:rsidRDefault="0098634E">
      <w:pPr>
        <w:tabs>
          <w:tab w:val="left" w:pos="1800"/>
        </w:tabs>
        <w:rPr>
          <w:rFonts w:ascii="宋体" w:eastAsia="宋体" w:hAnsi="宋体" w:cs="宋体"/>
          <w:b/>
          <w:sz w:val="36"/>
        </w:rPr>
      </w:pPr>
      <w:r>
        <w:rPr>
          <w:rFonts w:ascii="宋体" w:eastAsia="宋体" w:hAnsi="宋体" w:cs="宋体"/>
          <w:b/>
          <w:sz w:val="36"/>
        </w:rPr>
        <w:lastRenderedPageBreak/>
        <w:t>二</w:t>
      </w:r>
      <w:r>
        <w:rPr>
          <w:rFonts w:ascii="宋体" w:eastAsia="宋体" w:hAnsi="宋体" w:cs="宋体" w:hint="eastAsia"/>
          <w:b/>
          <w:sz w:val="36"/>
        </w:rPr>
        <w:t>、</w:t>
      </w:r>
      <w:r>
        <w:rPr>
          <w:rFonts w:ascii="宋体" w:eastAsia="宋体" w:hAnsi="宋体" w:cs="宋体"/>
          <w:b/>
          <w:sz w:val="36"/>
        </w:rPr>
        <w:t>报价文件格式</w:t>
      </w:r>
    </w:p>
    <w:p w:rsidR="00A60AC5" w:rsidRDefault="0098634E">
      <w:pPr>
        <w:spacing w:line="360" w:lineRule="auto"/>
        <w:jc w:val="center"/>
        <w:rPr>
          <w:rFonts w:ascii="宋体" w:eastAsia="宋体" w:hAnsi="宋体" w:cs="宋体"/>
          <w:b/>
          <w:sz w:val="30"/>
        </w:rPr>
      </w:pPr>
      <w:r>
        <w:rPr>
          <w:rFonts w:ascii="宋体" w:eastAsia="宋体" w:hAnsi="宋体" w:cs="宋体"/>
          <w:b/>
          <w:sz w:val="30"/>
        </w:rPr>
        <w:t>格式</w:t>
      </w:r>
      <w:proofErr w:type="gramStart"/>
      <w:r>
        <w:rPr>
          <w:rFonts w:ascii="宋体" w:eastAsia="宋体" w:hAnsi="宋体" w:cs="宋体"/>
          <w:b/>
          <w:sz w:val="30"/>
        </w:rPr>
        <w:t>一</w:t>
      </w:r>
      <w:proofErr w:type="gramEnd"/>
      <w:r>
        <w:rPr>
          <w:rFonts w:ascii="宋体" w:eastAsia="宋体" w:hAnsi="宋体" w:cs="宋体"/>
          <w:b/>
          <w:sz w:val="30"/>
        </w:rPr>
        <w:t>投标承诺书</w:t>
      </w:r>
    </w:p>
    <w:p w:rsidR="00A60AC5" w:rsidRDefault="0098634E">
      <w:pPr>
        <w:spacing w:line="360" w:lineRule="auto"/>
        <w:rPr>
          <w:rFonts w:ascii="宋体" w:eastAsia="宋体" w:hAnsi="宋体" w:cs="宋体"/>
        </w:rPr>
      </w:pPr>
      <w:r>
        <w:rPr>
          <w:rFonts w:ascii="宋体" w:eastAsia="宋体" w:hAnsi="宋体" w:cs="宋体"/>
        </w:rPr>
        <w:t>致：东莞城市学院</w:t>
      </w:r>
    </w:p>
    <w:p w:rsidR="00A60AC5" w:rsidRDefault="0098634E">
      <w:pPr>
        <w:spacing w:line="360" w:lineRule="auto"/>
        <w:ind w:firstLine="420"/>
        <w:rPr>
          <w:rFonts w:ascii="宋体" w:eastAsia="宋体" w:hAnsi="宋体" w:cs="宋体"/>
        </w:rPr>
      </w:pPr>
      <w:r>
        <w:rPr>
          <w:rFonts w:ascii="宋体" w:eastAsia="宋体" w:hAnsi="宋体" w:cs="宋体"/>
        </w:rPr>
        <w:t>（一）根据贵方为的采购邀请，现提交下列包含下列文件正本____份和副本____份：</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投标承诺书；</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商务技术条款偏离表；</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报价总表及报价明细表；</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设备清单及详细报价（需列明品牌、产地、型号、配置、单价、合计等）；</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货物详细设计方案及交货期；</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付款方式；</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售后服务措施及承诺；</w:t>
      </w:r>
    </w:p>
    <w:p w:rsidR="00A60AC5" w:rsidRDefault="0098634E">
      <w:pPr>
        <w:numPr>
          <w:ilvl w:val="0"/>
          <w:numId w:val="34"/>
        </w:numPr>
        <w:tabs>
          <w:tab w:val="left" w:pos="1440"/>
          <w:tab w:val="left" w:pos="2310"/>
        </w:tabs>
        <w:spacing w:line="360" w:lineRule="auto"/>
        <w:ind w:left="780" w:hanging="360"/>
        <w:rPr>
          <w:rFonts w:ascii="宋体" w:eastAsia="宋体" w:hAnsi="宋体" w:cs="宋体"/>
        </w:rPr>
      </w:pPr>
      <w:r>
        <w:rPr>
          <w:rFonts w:ascii="宋体" w:eastAsia="宋体" w:hAnsi="宋体" w:cs="宋体"/>
        </w:rPr>
        <w:t>从业人员及技术状况；</w:t>
      </w:r>
    </w:p>
    <w:p w:rsidR="00A60AC5" w:rsidRDefault="0098634E">
      <w:pPr>
        <w:numPr>
          <w:ilvl w:val="0"/>
          <w:numId w:val="34"/>
        </w:numPr>
        <w:tabs>
          <w:tab w:val="left" w:pos="1440"/>
          <w:tab w:val="left" w:pos="2310"/>
        </w:tabs>
        <w:spacing w:line="360" w:lineRule="auto"/>
        <w:ind w:left="780" w:hanging="360"/>
        <w:rPr>
          <w:rFonts w:ascii="宋体" w:eastAsia="宋体" w:hAnsi="宋体" w:cs="宋体"/>
        </w:rPr>
      </w:pPr>
      <w:r>
        <w:rPr>
          <w:rFonts w:ascii="宋体" w:eastAsia="宋体" w:hAnsi="宋体" w:cs="宋体"/>
        </w:rPr>
        <w:t>资格证明材料，包括营业执照、税务登记证、法定代表人授权委托书、法定代表人及委托代理人身份证明、经营业绩等；</w:t>
      </w:r>
    </w:p>
    <w:p w:rsidR="00A60AC5" w:rsidRDefault="0098634E">
      <w:pPr>
        <w:spacing w:line="360" w:lineRule="auto"/>
        <w:ind w:left="420"/>
        <w:rPr>
          <w:rFonts w:ascii="宋体" w:eastAsia="宋体" w:hAnsi="宋体" w:cs="宋体"/>
        </w:rPr>
      </w:pPr>
      <w:r>
        <w:rPr>
          <w:rFonts w:ascii="宋体" w:eastAsia="宋体" w:hAnsi="宋体" w:cs="宋体"/>
        </w:rPr>
        <w:t>10、其它优惠条件或需说明的其他内容。</w:t>
      </w:r>
    </w:p>
    <w:p w:rsidR="00A60AC5" w:rsidRDefault="0098634E">
      <w:pPr>
        <w:spacing w:line="360" w:lineRule="auto"/>
        <w:ind w:firstLine="630"/>
        <w:rPr>
          <w:rFonts w:ascii="宋体" w:eastAsia="宋体" w:hAnsi="宋体" w:cs="宋体"/>
        </w:rPr>
      </w:pPr>
      <w:r>
        <w:rPr>
          <w:rFonts w:ascii="宋体" w:eastAsia="宋体" w:hAnsi="宋体" w:cs="宋体"/>
        </w:rPr>
        <w:t>（二）报价¥____元，大写____（人民币）。</w:t>
      </w:r>
    </w:p>
    <w:p w:rsidR="00A60AC5" w:rsidRDefault="0098634E">
      <w:pPr>
        <w:spacing w:line="360" w:lineRule="auto"/>
        <w:ind w:firstLine="630"/>
        <w:rPr>
          <w:rFonts w:ascii="宋体" w:eastAsia="宋体" w:hAnsi="宋体" w:cs="宋体"/>
        </w:rPr>
      </w:pPr>
      <w:r>
        <w:rPr>
          <w:rFonts w:ascii="宋体" w:eastAsia="宋体" w:hAnsi="宋体" w:cs="宋体"/>
        </w:rPr>
        <w:t>（三）我方将按采购邀请函的规定履行合同责任和义务。</w:t>
      </w:r>
    </w:p>
    <w:p w:rsidR="00A60AC5" w:rsidRDefault="0098634E">
      <w:pPr>
        <w:spacing w:line="360" w:lineRule="auto"/>
        <w:ind w:firstLine="630"/>
        <w:rPr>
          <w:rFonts w:ascii="宋体" w:eastAsia="宋体" w:hAnsi="宋体" w:cs="宋体"/>
        </w:rPr>
      </w:pPr>
      <w:r>
        <w:rPr>
          <w:rFonts w:ascii="宋体" w:eastAsia="宋体" w:hAnsi="宋体" w:cs="宋体"/>
        </w:rPr>
        <w:t>（四）递交谈判文件后我方不撤回谈判文件。</w:t>
      </w:r>
    </w:p>
    <w:p w:rsidR="00A60AC5" w:rsidRDefault="0098634E">
      <w:pPr>
        <w:spacing w:line="360" w:lineRule="auto"/>
        <w:ind w:firstLine="630"/>
        <w:rPr>
          <w:rFonts w:ascii="宋体" w:eastAsia="宋体" w:hAnsi="宋体" w:cs="宋体"/>
        </w:rPr>
      </w:pPr>
      <w:r>
        <w:rPr>
          <w:rFonts w:ascii="宋体" w:eastAsia="宋体" w:hAnsi="宋体" w:cs="宋体"/>
        </w:rPr>
        <w:t>（五）与本次谈判有关的一切正式往来通讯请寄：</w:t>
      </w:r>
    </w:p>
    <w:p w:rsidR="00A60AC5" w:rsidRDefault="0098634E">
      <w:pPr>
        <w:spacing w:line="360" w:lineRule="auto"/>
        <w:rPr>
          <w:rFonts w:ascii="宋体" w:eastAsia="宋体" w:hAnsi="宋体" w:cs="宋体"/>
          <w:u w:val="single"/>
        </w:rPr>
      </w:pPr>
      <w:r>
        <w:rPr>
          <w:rFonts w:ascii="宋体" w:eastAsia="宋体" w:hAnsi="宋体" w:cs="宋体"/>
        </w:rPr>
        <w:t>地址：开户行：</w:t>
      </w:r>
    </w:p>
    <w:p w:rsidR="00A60AC5" w:rsidRDefault="0098634E">
      <w:pPr>
        <w:spacing w:line="360" w:lineRule="auto"/>
        <w:rPr>
          <w:rFonts w:ascii="宋体" w:eastAsia="宋体" w:hAnsi="宋体" w:cs="宋体"/>
          <w:u w:val="single"/>
        </w:rPr>
      </w:pPr>
      <w:r>
        <w:rPr>
          <w:rFonts w:ascii="宋体" w:eastAsia="宋体" w:hAnsi="宋体" w:cs="宋体"/>
        </w:rPr>
        <w:t>电话：</w:t>
      </w:r>
      <w:proofErr w:type="gramStart"/>
      <w:r>
        <w:rPr>
          <w:rFonts w:ascii="宋体" w:eastAsia="宋体" w:hAnsi="宋体" w:cs="宋体"/>
        </w:rPr>
        <w:t>帐户</w:t>
      </w:r>
      <w:proofErr w:type="gramEnd"/>
      <w:r>
        <w:rPr>
          <w:rFonts w:ascii="宋体" w:eastAsia="宋体" w:hAnsi="宋体" w:cs="宋体"/>
        </w:rPr>
        <w:t>名称：</w:t>
      </w:r>
    </w:p>
    <w:p w:rsidR="00A60AC5" w:rsidRDefault="0098634E">
      <w:pPr>
        <w:spacing w:line="360" w:lineRule="auto"/>
        <w:rPr>
          <w:rFonts w:ascii="宋体" w:eastAsia="宋体" w:hAnsi="宋体" w:cs="宋体"/>
          <w:u w:val="single"/>
        </w:rPr>
      </w:pPr>
      <w:r>
        <w:rPr>
          <w:rFonts w:ascii="宋体" w:eastAsia="宋体" w:hAnsi="宋体" w:cs="宋体"/>
        </w:rPr>
        <w:t>传真：</w:t>
      </w:r>
      <w:proofErr w:type="gramStart"/>
      <w:r>
        <w:rPr>
          <w:rFonts w:ascii="宋体" w:eastAsia="宋体" w:hAnsi="宋体" w:cs="宋体"/>
        </w:rPr>
        <w:t>帐号</w:t>
      </w:r>
      <w:proofErr w:type="gramEnd"/>
      <w:r>
        <w:rPr>
          <w:rFonts w:ascii="宋体" w:eastAsia="宋体" w:hAnsi="宋体" w:cs="宋体"/>
        </w:rPr>
        <w:t>：</w:t>
      </w:r>
    </w:p>
    <w:p w:rsidR="00A60AC5" w:rsidRDefault="0098634E">
      <w:pPr>
        <w:spacing w:line="360" w:lineRule="auto"/>
        <w:rPr>
          <w:rFonts w:ascii="宋体" w:eastAsia="宋体" w:hAnsi="宋体" w:cs="宋体"/>
        </w:rPr>
      </w:pPr>
      <w:r>
        <w:rPr>
          <w:rFonts w:ascii="宋体" w:eastAsia="宋体" w:hAnsi="宋体" w:cs="宋体"/>
        </w:rPr>
        <w:t>电子函件：</w:t>
      </w:r>
    </w:p>
    <w:p w:rsidR="00A60AC5" w:rsidRDefault="0098634E">
      <w:pPr>
        <w:spacing w:line="360" w:lineRule="auto"/>
        <w:rPr>
          <w:rFonts w:ascii="宋体" w:eastAsia="宋体" w:hAnsi="宋体" w:cs="宋体"/>
          <w:u w:val="single"/>
        </w:rPr>
      </w:pPr>
      <w:r>
        <w:rPr>
          <w:rFonts w:ascii="宋体" w:eastAsia="宋体" w:hAnsi="宋体" w:cs="宋体"/>
        </w:rPr>
        <w:t>供应商名称：</w:t>
      </w:r>
    </w:p>
    <w:p w:rsidR="00A60AC5" w:rsidRDefault="0098634E">
      <w:pPr>
        <w:spacing w:line="360" w:lineRule="auto"/>
        <w:rPr>
          <w:rFonts w:ascii="宋体" w:eastAsia="宋体" w:hAnsi="宋体" w:cs="宋体"/>
          <w:u w:val="single"/>
        </w:rPr>
      </w:pPr>
      <w:r>
        <w:rPr>
          <w:rFonts w:ascii="宋体" w:eastAsia="宋体" w:hAnsi="宋体" w:cs="宋体"/>
        </w:rPr>
        <w:t>法定代表人或委托代理人签字：</w:t>
      </w:r>
    </w:p>
    <w:p w:rsidR="00A60AC5" w:rsidRDefault="0098634E">
      <w:pPr>
        <w:spacing w:line="360" w:lineRule="auto"/>
        <w:ind w:firstLine="1260"/>
        <w:rPr>
          <w:rFonts w:ascii="宋体" w:eastAsia="宋体" w:hAnsi="宋体" w:cs="宋体"/>
        </w:rPr>
      </w:pPr>
      <w:r>
        <w:rPr>
          <w:rFonts w:ascii="宋体" w:eastAsia="宋体" w:hAnsi="宋体" w:cs="宋体"/>
        </w:rPr>
        <w:t>（公章）</w:t>
      </w:r>
    </w:p>
    <w:p w:rsidR="00A60AC5" w:rsidRDefault="0098634E">
      <w:pPr>
        <w:spacing w:line="360" w:lineRule="auto"/>
        <w:ind w:firstLine="4830"/>
        <w:rPr>
          <w:rFonts w:ascii="宋体" w:eastAsia="宋体" w:hAnsi="宋体" w:cs="宋体"/>
          <w:u w:val="single"/>
        </w:rPr>
      </w:pPr>
      <w:r>
        <w:rPr>
          <w:rFonts w:ascii="宋体" w:eastAsia="宋体" w:hAnsi="宋体" w:cs="宋体"/>
        </w:rPr>
        <w:t>日期：</w:t>
      </w:r>
    </w:p>
    <w:p w:rsidR="00A60AC5" w:rsidRDefault="00A60AC5">
      <w:pPr>
        <w:spacing w:line="360" w:lineRule="auto"/>
        <w:ind w:firstLine="4830"/>
        <w:rPr>
          <w:rFonts w:ascii="宋体" w:eastAsia="宋体" w:hAnsi="宋体" w:cs="宋体"/>
          <w:u w:val="single"/>
        </w:rPr>
      </w:pPr>
    </w:p>
    <w:p w:rsidR="00A60AC5" w:rsidRDefault="00A60AC5">
      <w:pPr>
        <w:spacing w:line="360" w:lineRule="auto"/>
        <w:ind w:firstLine="4830"/>
        <w:rPr>
          <w:rFonts w:ascii="宋体" w:eastAsia="宋体" w:hAnsi="宋体" w:cs="宋体"/>
          <w:u w:val="single"/>
        </w:rPr>
      </w:pPr>
    </w:p>
    <w:p w:rsidR="00A60AC5" w:rsidRDefault="0098634E">
      <w:pPr>
        <w:spacing w:line="360" w:lineRule="auto"/>
        <w:jc w:val="center"/>
        <w:rPr>
          <w:rFonts w:ascii="宋体" w:eastAsia="宋体" w:hAnsi="宋体" w:cs="宋体"/>
          <w:b/>
          <w:sz w:val="32"/>
        </w:rPr>
      </w:pPr>
      <w:r>
        <w:rPr>
          <w:rFonts w:ascii="宋体" w:eastAsia="宋体" w:hAnsi="宋体" w:cs="宋体"/>
          <w:b/>
          <w:sz w:val="32"/>
        </w:rPr>
        <w:lastRenderedPageBreak/>
        <w:t>格式二商务技术条款偏离表</w:t>
      </w:r>
    </w:p>
    <w:p w:rsidR="00A60AC5" w:rsidRDefault="00A60AC5">
      <w:pPr>
        <w:spacing w:line="360" w:lineRule="auto"/>
        <w:rPr>
          <w:rFonts w:ascii="宋体" w:eastAsia="宋体" w:hAnsi="宋体" w:cs="宋体"/>
          <w:b/>
        </w:rPr>
      </w:pPr>
    </w:p>
    <w:tbl>
      <w:tblPr>
        <w:tblW w:w="0" w:type="auto"/>
        <w:tblInd w:w="98" w:type="dxa"/>
        <w:tblCellMar>
          <w:left w:w="10" w:type="dxa"/>
          <w:right w:w="10" w:type="dxa"/>
        </w:tblCellMar>
        <w:tblLook w:val="04A0" w:firstRow="1" w:lastRow="0" w:firstColumn="1" w:lastColumn="0" w:noHBand="0" w:noVBand="1"/>
      </w:tblPr>
      <w:tblGrid>
        <w:gridCol w:w="1685"/>
        <w:gridCol w:w="1684"/>
        <w:gridCol w:w="1685"/>
        <w:gridCol w:w="1685"/>
        <w:gridCol w:w="1685"/>
      </w:tblGrid>
      <w:tr w:rsidR="00A60AC5">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招标文件内容</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招标文件条款</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投标文件条款</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偏离情况</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备注</w:t>
            </w:r>
          </w:p>
        </w:tc>
      </w:tr>
      <w:tr w:rsidR="00A60AC5">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资格条件</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r>
      <w:tr w:rsidR="00A60AC5">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交货日期</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r>
      <w:tr w:rsidR="00A60AC5">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付款方式</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r>
      <w:tr w:rsidR="00A60AC5">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用户需求</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r>
    </w:tbl>
    <w:p w:rsidR="00A60AC5" w:rsidRDefault="0098634E">
      <w:pPr>
        <w:spacing w:after="100" w:line="360" w:lineRule="auto"/>
        <w:ind w:left="840" w:hanging="630"/>
        <w:rPr>
          <w:rFonts w:ascii="宋体" w:eastAsia="宋体" w:hAnsi="宋体" w:cs="宋体"/>
        </w:rPr>
      </w:pPr>
      <w:r>
        <w:rPr>
          <w:rFonts w:ascii="宋体" w:eastAsia="宋体" w:hAnsi="宋体" w:cs="宋体"/>
        </w:rPr>
        <w:t>注：投标人必须严格按照此表格，逐条如实对照填写；若无明确填写偏离情况、填写不实或与其所提供的其它商务资料不符等将可能导致废标。</w:t>
      </w:r>
    </w:p>
    <w:p w:rsidR="00A60AC5" w:rsidRDefault="00A60AC5">
      <w:pPr>
        <w:spacing w:line="440" w:lineRule="auto"/>
        <w:jc w:val="left"/>
        <w:rPr>
          <w:rFonts w:ascii="宋体" w:eastAsia="宋体" w:hAnsi="宋体" w:cs="宋体"/>
          <w:sz w:val="24"/>
        </w:rPr>
      </w:pPr>
    </w:p>
    <w:p w:rsidR="00A60AC5" w:rsidRDefault="00A60AC5">
      <w:pPr>
        <w:spacing w:line="440" w:lineRule="auto"/>
        <w:jc w:val="left"/>
        <w:rPr>
          <w:rFonts w:ascii="宋体" w:eastAsia="宋体" w:hAnsi="宋体" w:cs="宋体"/>
          <w:sz w:val="24"/>
        </w:rPr>
      </w:pPr>
    </w:p>
    <w:p w:rsidR="00A60AC5" w:rsidRDefault="0098634E">
      <w:pPr>
        <w:spacing w:line="440" w:lineRule="auto"/>
        <w:jc w:val="left"/>
        <w:rPr>
          <w:rFonts w:ascii="宋体" w:eastAsia="宋体" w:hAnsi="宋体" w:cs="宋体"/>
          <w:sz w:val="24"/>
        </w:rPr>
      </w:pPr>
      <w:r>
        <w:rPr>
          <w:rFonts w:ascii="宋体" w:eastAsia="宋体" w:hAnsi="宋体" w:cs="宋体"/>
          <w:sz w:val="24"/>
        </w:rPr>
        <w:t>投标人名称（盖公章）：</w:t>
      </w:r>
    </w:p>
    <w:p w:rsidR="00A60AC5" w:rsidRDefault="0098634E">
      <w:pPr>
        <w:spacing w:line="440" w:lineRule="auto"/>
        <w:jc w:val="left"/>
        <w:rPr>
          <w:rFonts w:ascii="宋体" w:eastAsia="宋体" w:hAnsi="宋体" w:cs="宋体"/>
          <w:sz w:val="24"/>
        </w:rPr>
      </w:pPr>
      <w:r>
        <w:rPr>
          <w:rFonts w:ascii="宋体" w:eastAsia="宋体" w:hAnsi="宋体" w:cs="宋体"/>
          <w:sz w:val="24"/>
        </w:rPr>
        <w:t>投标人法定代表人或受委托人（签名）：</w:t>
      </w:r>
    </w:p>
    <w:p w:rsidR="00A60AC5" w:rsidRDefault="0098634E">
      <w:pPr>
        <w:spacing w:line="440" w:lineRule="auto"/>
        <w:rPr>
          <w:rFonts w:ascii="宋体" w:eastAsia="宋体" w:hAnsi="宋体" w:cs="宋体"/>
          <w:sz w:val="24"/>
        </w:rPr>
      </w:pPr>
      <w:r>
        <w:rPr>
          <w:rFonts w:ascii="宋体" w:eastAsia="宋体" w:hAnsi="宋体" w:cs="宋体"/>
          <w:sz w:val="24"/>
        </w:rPr>
        <w:t>日期：</w:t>
      </w:r>
    </w:p>
    <w:p w:rsidR="00A60AC5" w:rsidRDefault="00A60AC5">
      <w:pPr>
        <w:spacing w:line="360" w:lineRule="auto"/>
        <w:rPr>
          <w:rFonts w:ascii="宋体" w:eastAsia="宋体" w:hAnsi="宋体" w:cs="宋体"/>
          <w:u w:val="single"/>
        </w:rPr>
      </w:pPr>
    </w:p>
    <w:p w:rsidR="00A60AC5" w:rsidRDefault="00A60AC5">
      <w:pPr>
        <w:spacing w:line="360" w:lineRule="auto"/>
        <w:ind w:firstLine="4830"/>
        <w:rPr>
          <w:rFonts w:ascii="宋体" w:eastAsia="宋体" w:hAnsi="宋体" w:cs="宋体"/>
        </w:rPr>
      </w:pPr>
    </w:p>
    <w:p w:rsidR="00A60AC5" w:rsidRDefault="00A60AC5">
      <w:pPr>
        <w:rPr>
          <w:rFonts w:ascii="宋体" w:eastAsia="宋体" w:hAnsi="宋体" w:cs="宋体"/>
        </w:rPr>
      </w:pPr>
    </w:p>
    <w:p w:rsidR="00A60AC5" w:rsidRDefault="0098634E">
      <w:pPr>
        <w:widowControl/>
        <w:jc w:val="left"/>
        <w:rPr>
          <w:rFonts w:ascii="宋体" w:eastAsia="宋体" w:hAnsi="宋体" w:cs="宋体"/>
          <w:b/>
          <w:sz w:val="32"/>
        </w:rPr>
      </w:pPr>
      <w:r>
        <w:rPr>
          <w:rFonts w:ascii="宋体" w:eastAsia="宋体" w:hAnsi="宋体" w:cs="宋体"/>
          <w:b/>
          <w:sz w:val="32"/>
        </w:rPr>
        <w:br w:type="page"/>
      </w:r>
    </w:p>
    <w:p w:rsidR="00A60AC5" w:rsidRDefault="0098634E">
      <w:pPr>
        <w:spacing w:line="360" w:lineRule="auto"/>
        <w:jc w:val="center"/>
        <w:rPr>
          <w:rFonts w:ascii="宋体" w:eastAsia="宋体" w:hAnsi="宋体" w:cs="宋体"/>
          <w:b/>
          <w:sz w:val="32"/>
        </w:rPr>
      </w:pPr>
      <w:r>
        <w:rPr>
          <w:rFonts w:ascii="宋体" w:eastAsia="宋体" w:hAnsi="宋体" w:cs="宋体"/>
          <w:b/>
          <w:sz w:val="32"/>
        </w:rPr>
        <w:lastRenderedPageBreak/>
        <w:t>格式三报价总表</w:t>
      </w:r>
    </w:p>
    <w:p w:rsidR="00A60AC5" w:rsidRDefault="0098634E">
      <w:pPr>
        <w:spacing w:line="360" w:lineRule="auto"/>
        <w:rPr>
          <w:rFonts w:ascii="宋体" w:eastAsia="宋体" w:hAnsi="宋体" w:cs="宋体"/>
          <w:sz w:val="28"/>
        </w:rPr>
      </w:pPr>
      <w:r>
        <w:rPr>
          <w:rFonts w:ascii="宋体" w:eastAsia="宋体" w:hAnsi="宋体" w:cs="宋体"/>
          <w:sz w:val="28"/>
        </w:rPr>
        <w:t>报价单位：元人民币</w:t>
      </w:r>
    </w:p>
    <w:tbl>
      <w:tblPr>
        <w:tblW w:w="0" w:type="auto"/>
        <w:tblInd w:w="98" w:type="dxa"/>
        <w:tblCellMar>
          <w:left w:w="10" w:type="dxa"/>
          <w:right w:w="10" w:type="dxa"/>
        </w:tblCellMar>
        <w:tblLook w:val="04A0" w:firstRow="1" w:lastRow="0" w:firstColumn="1" w:lastColumn="0" w:noHBand="0" w:noVBand="1"/>
      </w:tblPr>
      <w:tblGrid>
        <w:gridCol w:w="682"/>
        <w:gridCol w:w="1044"/>
        <w:gridCol w:w="1189"/>
        <w:gridCol w:w="899"/>
        <w:gridCol w:w="1261"/>
        <w:gridCol w:w="1044"/>
        <w:gridCol w:w="1333"/>
        <w:gridCol w:w="972"/>
      </w:tblGrid>
      <w:tr w:rsidR="00A60AC5">
        <w:tc>
          <w:tcPr>
            <w:tcW w:w="9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序号</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32"/>
              </w:rPr>
            </w:pPr>
          </w:p>
          <w:p w:rsidR="00A60AC5" w:rsidRDefault="0098634E">
            <w:pPr>
              <w:spacing w:line="360" w:lineRule="auto"/>
              <w:jc w:val="center"/>
              <w:rPr>
                <w:rFonts w:ascii="宋体" w:eastAsia="宋体" w:hAnsi="宋体" w:cs="宋体"/>
              </w:rPr>
            </w:pPr>
            <w:r>
              <w:rPr>
                <w:rFonts w:ascii="宋体" w:eastAsia="宋体" w:hAnsi="宋体" w:cs="宋体"/>
                <w:sz w:val="32"/>
              </w:rPr>
              <w:t>报价</w:t>
            </w:r>
          </w:p>
        </w:tc>
        <w:tc>
          <w:tcPr>
            <w:tcW w:w="1026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sz w:val="32"/>
              </w:rPr>
              <w:t>其中</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32"/>
              </w:rPr>
            </w:pPr>
          </w:p>
          <w:p w:rsidR="00A60AC5" w:rsidRDefault="0098634E">
            <w:pPr>
              <w:spacing w:line="360" w:lineRule="auto"/>
              <w:jc w:val="center"/>
              <w:rPr>
                <w:rFonts w:ascii="宋体" w:eastAsia="宋体" w:hAnsi="宋体" w:cs="宋体"/>
              </w:rPr>
            </w:pPr>
            <w:r>
              <w:rPr>
                <w:rFonts w:ascii="宋体" w:eastAsia="宋体" w:hAnsi="宋体" w:cs="宋体"/>
                <w:sz w:val="32"/>
              </w:rPr>
              <w:t>交货期</w:t>
            </w:r>
          </w:p>
        </w:tc>
      </w:tr>
      <w:tr w:rsidR="00A60AC5">
        <w:tc>
          <w:tcPr>
            <w:tcW w:w="9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spacing w:line="780" w:lineRule="auto"/>
              <w:jc w:val="center"/>
              <w:rPr>
                <w:rFonts w:ascii="宋体" w:eastAsia="宋体" w:hAnsi="宋体" w:cs="宋体"/>
                <w:sz w:val="22"/>
              </w:rPr>
            </w:pPr>
          </w:p>
        </w:tc>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spacing w:line="780" w:lineRule="auto"/>
              <w:jc w:val="center"/>
              <w:rPr>
                <w:rFonts w:ascii="宋体" w:eastAsia="宋体" w:hAnsi="宋体" w:cs="宋体"/>
                <w:sz w:val="22"/>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sz w:val="32"/>
              </w:rPr>
            </w:pPr>
            <w:r>
              <w:rPr>
                <w:rFonts w:ascii="宋体" w:eastAsia="宋体" w:hAnsi="宋体" w:cs="宋体"/>
                <w:sz w:val="32"/>
              </w:rPr>
              <w:t>设备及软件</w:t>
            </w:r>
          </w:p>
          <w:p w:rsidR="00A60AC5" w:rsidRDefault="0098634E">
            <w:pPr>
              <w:spacing w:line="360" w:lineRule="auto"/>
              <w:rPr>
                <w:rFonts w:ascii="宋体" w:eastAsia="宋体" w:hAnsi="宋体" w:cs="宋体"/>
              </w:rPr>
            </w:pPr>
            <w:r>
              <w:rPr>
                <w:rFonts w:ascii="宋体" w:eastAsia="宋体" w:hAnsi="宋体" w:cs="宋体"/>
                <w:sz w:val="32"/>
              </w:rPr>
              <w:t>购置费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安装调试费</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售后服务及培训费</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税费</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其它费用</w:t>
            </w:r>
          </w:p>
        </w:tc>
        <w:tc>
          <w:tcPr>
            <w:tcW w:w="16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spacing w:line="780" w:lineRule="auto"/>
              <w:jc w:val="center"/>
              <w:rPr>
                <w:rFonts w:ascii="宋体" w:eastAsia="宋体" w:hAnsi="宋体" w:cs="宋体"/>
                <w:sz w:val="22"/>
              </w:rPr>
            </w:pPr>
          </w:p>
        </w:tc>
      </w:tr>
      <w:tr w:rsidR="00A60AC5">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r>
      <w:tr w:rsidR="00A60AC5">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r>
      <w:tr w:rsidR="00A60AC5">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r>
      <w:tr w:rsidR="00A60AC5">
        <w:tc>
          <w:tcPr>
            <w:tcW w:w="1458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投标总价￥大写：</w:t>
            </w:r>
          </w:p>
        </w:tc>
      </w:tr>
    </w:tbl>
    <w:p w:rsidR="00A60AC5" w:rsidRDefault="0098634E">
      <w:pPr>
        <w:spacing w:line="440" w:lineRule="auto"/>
        <w:jc w:val="left"/>
        <w:rPr>
          <w:rFonts w:ascii="宋体" w:eastAsia="宋体" w:hAnsi="宋体" w:cs="宋体"/>
          <w:b/>
          <w:sz w:val="24"/>
        </w:rPr>
      </w:pPr>
      <w:r>
        <w:rPr>
          <w:rFonts w:ascii="宋体" w:eastAsia="宋体" w:hAnsi="宋体" w:cs="宋体"/>
          <w:b/>
          <w:sz w:val="24"/>
        </w:rPr>
        <w:t>备注：</w:t>
      </w:r>
      <w:r w:rsidR="00182779">
        <w:rPr>
          <w:rFonts w:ascii="宋体" w:eastAsia="宋体" w:hAnsi="宋体" w:cs="宋体"/>
          <w:b/>
          <w:sz w:val="24"/>
        </w:rPr>
        <w:t>若有</w:t>
      </w:r>
      <w:r>
        <w:rPr>
          <w:rFonts w:ascii="宋体" w:eastAsia="宋体" w:hAnsi="宋体" w:cs="宋体"/>
          <w:b/>
          <w:sz w:val="24"/>
        </w:rPr>
        <w:t>软硬件</w:t>
      </w:r>
      <w:r w:rsidR="00182779">
        <w:rPr>
          <w:rFonts w:ascii="宋体" w:eastAsia="宋体" w:hAnsi="宋体" w:cs="宋体"/>
          <w:b/>
          <w:sz w:val="24"/>
        </w:rPr>
        <w:t>组成则</w:t>
      </w:r>
      <w:r>
        <w:rPr>
          <w:rFonts w:ascii="宋体" w:eastAsia="宋体" w:hAnsi="宋体" w:cs="宋体"/>
          <w:b/>
          <w:sz w:val="24"/>
        </w:rPr>
        <w:t>分开报价</w:t>
      </w:r>
    </w:p>
    <w:p w:rsidR="00A60AC5" w:rsidRDefault="00A60AC5">
      <w:pPr>
        <w:spacing w:line="440" w:lineRule="auto"/>
        <w:jc w:val="left"/>
        <w:rPr>
          <w:rFonts w:ascii="宋体" w:eastAsia="宋体" w:hAnsi="宋体" w:cs="宋体"/>
          <w:sz w:val="24"/>
        </w:rPr>
      </w:pPr>
    </w:p>
    <w:p w:rsidR="00A60AC5" w:rsidRDefault="0098634E">
      <w:pPr>
        <w:spacing w:line="440" w:lineRule="auto"/>
        <w:jc w:val="left"/>
        <w:rPr>
          <w:rFonts w:ascii="宋体" w:eastAsia="宋体" w:hAnsi="宋体" w:cs="宋体"/>
          <w:sz w:val="24"/>
        </w:rPr>
      </w:pPr>
      <w:r>
        <w:rPr>
          <w:rFonts w:ascii="宋体" w:eastAsia="宋体" w:hAnsi="宋体" w:cs="宋体"/>
          <w:sz w:val="24"/>
        </w:rPr>
        <w:t>投标人名称（盖公章）：</w:t>
      </w:r>
    </w:p>
    <w:p w:rsidR="00A60AC5" w:rsidRDefault="0098634E">
      <w:pPr>
        <w:spacing w:line="440" w:lineRule="auto"/>
        <w:jc w:val="left"/>
        <w:rPr>
          <w:rFonts w:ascii="宋体" w:eastAsia="宋体" w:hAnsi="宋体" w:cs="宋体"/>
          <w:sz w:val="24"/>
        </w:rPr>
      </w:pPr>
      <w:r>
        <w:rPr>
          <w:rFonts w:ascii="宋体" w:eastAsia="宋体" w:hAnsi="宋体" w:cs="宋体"/>
          <w:sz w:val="24"/>
        </w:rPr>
        <w:t>投标人法定代表人或受委托人（签名）：</w:t>
      </w:r>
    </w:p>
    <w:p w:rsidR="00A60AC5" w:rsidRDefault="0098634E">
      <w:pPr>
        <w:spacing w:line="440" w:lineRule="auto"/>
        <w:rPr>
          <w:rFonts w:ascii="宋体" w:eastAsia="宋体" w:hAnsi="宋体" w:cs="宋体"/>
          <w:sz w:val="24"/>
        </w:rPr>
      </w:pPr>
      <w:r>
        <w:rPr>
          <w:rFonts w:ascii="宋体" w:eastAsia="宋体" w:hAnsi="宋体" w:cs="宋体"/>
          <w:sz w:val="24"/>
        </w:rPr>
        <w:t>日期：</w:t>
      </w:r>
    </w:p>
    <w:p w:rsidR="00A60AC5" w:rsidRDefault="00A60AC5">
      <w:pPr>
        <w:spacing w:line="360" w:lineRule="auto"/>
        <w:rPr>
          <w:rFonts w:ascii="宋体" w:eastAsia="宋体" w:hAnsi="宋体" w:cs="宋体"/>
          <w:sz w:val="28"/>
        </w:rPr>
      </w:pPr>
    </w:p>
    <w:p w:rsidR="00A60AC5" w:rsidRDefault="0098634E">
      <w:pPr>
        <w:widowControl/>
        <w:jc w:val="left"/>
        <w:rPr>
          <w:rFonts w:ascii="宋体" w:eastAsia="宋体" w:hAnsi="宋体" w:cs="宋体"/>
          <w:b/>
          <w:sz w:val="30"/>
        </w:rPr>
      </w:pPr>
      <w:r>
        <w:rPr>
          <w:rFonts w:ascii="宋体" w:eastAsia="宋体" w:hAnsi="宋体" w:cs="宋体"/>
          <w:b/>
          <w:sz w:val="30"/>
        </w:rPr>
        <w:br w:type="page"/>
      </w:r>
    </w:p>
    <w:p w:rsidR="00A60AC5" w:rsidRDefault="0098634E">
      <w:pPr>
        <w:jc w:val="center"/>
        <w:rPr>
          <w:rFonts w:ascii="宋体" w:eastAsia="宋体" w:hAnsi="宋体" w:cs="宋体"/>
          <w:b/>
          <w:sz w:val="28"/>
        </w:rPr>
      </w:pPr>
      <w:r>
        <w:rPr>
          <w:rFonts w:ascii="宋体" w:eastAsia="宋体" w:hAnsi="宋体" w:cs="宋体"/>
          <w:b/>
          <w:sz w:val="30"/>
        </w:rPr>
        <w:lastRenderedPageBreak/>
        <w:t>格式四</w:t>
      </w:r>
      <w:r>
        <w:rPr>
          <w:rFonts w:ascii="宋体" w:eastAsia="宋体" w:hAnsi="宋体" w:cs="宋体"/>
          <w:b/>
          <w:sz w:val="28"/>
        </w:rPr>
        <w:t>报价明细表</w:t>
      </w:r>
    </w:p>
    <w:p w:rsidR="00A60AC5" w:rsidRDefault="00A60AC5">
      <w:pPr>
        <w:jc w:val="center"/>
        <w:rPr>
          <w:rFonts w:ascii="宋体" w:eastAsia="宋体" w:hAnsi="宋体" w:cs="宋体"/>
          <w:b/>
          <w:sz w:val="28"/>
        </w:rPr>
      </w:pPr>
    </w:p>
    <w:p w:rsidR="00A60AC5" w:rsidRDefault="00A60AC5">
      <w:pPr>
        <w:rPr>
          <w:rFonts w:ascii="宋体" w:eastAsia="宋体" w:hAnsi="宋体" w:cs="宋体"/>
          <w:b/>
          <w:sz w:val="24"/>
        </w:rPr>
      </w:pPr>
    </w:p>
    <w:tbl>
      <w:tblPr>
        <w:tblW w:w="0" w:type="auto"/>
        <w:jc w:val="center"/>
        <w:tblCellMar>
          <w:left w:w="10" w:type="dxa"/>
          <w:right w:w="10" w:type="dxa"/>
        </w:tblCellMar>
        <w:tblLook w:val="04A0" w:firstRow="1" w:lastRow="0" w:firstColumn="1" w:lastColumn="0" w:noHBand="0" w:noVBand="1"/>
      </w:tblPr>
      <w:tblGrid>
        <w:gridCol w:w="596"/>
        <w:gridCol w:w="1489"/>
        <w:gridCol w:w="1292"/>
        <w:gridCol w:w="1292"/>
        <w:gridCol w:w="798"/>
        <w:gridCol w:w="1291"/>
        <w:gridCol w:w="1046"/>
        <w:gridCol w:w="718"/>
      </w:tblGrid>
      <w:tr w:rsidR="00A60AC5">
        <w:trPr>
          <w:jc w:val="center"/>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序号</w:t>
            </w: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名称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品牌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型号/规格</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数量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单价</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总价</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备注</w:t>
            </w:r>
          </w:p>
        </w:tc>
      </w:tr>
      <w:tr w:rsidR="00A60AC5">
        <w:trPr>
          <w:jc w:val="center"/>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ind w:firstLine="480"/>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r>
      <w:tr w:rsidR="00A60AC5">
        <w:trPr>
          <w:jc w:val="center"/>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ind w:firstLine="480"/>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r>
      <w:tr w:rsidR="00A60AC5">
        <w:trPr>
          <w:jc w:val="center"/>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ind w:firstLine="480"/>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ind w:firstLine="480"/>
              <w:jc w:val="left"/>
              <w:rPr>
                <w:rFonts w:ascii="宋体" w:eastAsia="宋体" w:hAnsi="宋体" w:cs="宋体"/>
              </w:rPr>
            </w:pPr>
            <w:r>
              <w:rPr>
                <w:rFonts w:ascii="宋体" w:eastAsia="宋体" w:hAnsi="宋体" w:cs="宋体"/>
                <w:sz w:val="24"/>
              </w:rPr>
              <w:t>总价</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r>
    </w:tbl>
    <w:p w:rsidR="00A60AC5" w:rsidRDefault="00A60AC5">
      <w:pPr>
        <w:spacing w:line="440" w:lineRule="auto"/>
        <w:ind w:firstLine="480"/>
        <w:jc w:val="left"/>
        <w:rPr>
          <w:rFonts w:ascii="宋体" w:eastAsia="宋体" w:hAnsi="宋体" w:cs="宋体"/>
          <w:sz w:val="24"/>
        </w:rPr>
      </w:pPr>
    </w:p>
    <w:p w:rsidR="00A60AC5" w:rsidRDefault="0098634E">
      <w:pPr>
        <w:spacing w:line="440" w:lineRule="auto"/>
        <w:jc w:val="left"/>
        <w:rPr>
          <w:rFonts w:ascii="宋体" w:eastAsia="宋体" w:hAnsi="宋体" w:cs="宋体"/>
          <w:sz w:val="24"/>
        </w:rPr>
      </w:pPr>
      <w:r>
        <w:rPr>
          <w:rFonts w:ascii="宋体" w:eastAsia="宋体" w:hAnsi="宋体" w:cs="宋体"/>
          <w:sz w:val="24"/>
        </w:rPr>
        <w:t>注：1、详细分项报价必须提供相应的品牌、规格型号、产地、单价、数量、小计、合计等详细信息。</w:t>
      </w:r>
    </w:p>
    <w:p w:rsidR="00A60AC5" w:rsidRDefault="0098634E">
      <w:pPr>
        <w:spacing w:line="440" w:lineRule="auto"/>
        <w:ind w:firstLine="480"/>
        <w:jc w:val="left"/>
        <w:rPr>
          <w:rFonts w:ascii="宋体" w:eastAsia="宋体" w:hAnsi="宋体" w:cs="宋体"/>
          <w:sz w:val="24"/>
        </w:rPr>
      </w:pPr>
      <w:r>
        <w:rPr>
          <w:rFonts w:ascii="宋体" w:eastAsia="宋体" w:hAnsi="宋体" w:cs="宋体"/>
          <w:sz w:val="24"/>
        </w:rPr>
        <w:t>2、如果单价和总价不符时，以单价为准，修正总价。</w:t>
      </w:r>
    </w:p>
    <w:p w:rsidR="00A60AC5" w:rsidRDefault="00A60AC5">
      <w:pPr>
        <w:spacing w:line="440" w:lineRule="auto"/>
        <w:ind w:firstLine="480"/>
        <w:jc w:val="left"/>
        <w:rPr>
          <w:rFonts w:ascii="宋体" w:eastAsia="宋体" w:hAnsi="宋体" w:cs="宋体"/>
          <w:sz w:val="24"/>
        </w:rPr>
      </w:pPr>
    </w:p>
    <w:p w:rsidR="00A60AC5" w:rsidRDefault="00A60AC5">
      <w:pPr>
        <w:spacing w:line="440" w:lineRule="auto"/>
        <w:ind w:firstLine="480"/>
        <w:jc w:val="left"/>
        <w:rPr>
          <w:rFonts w:ascii="宋体" w:eastAsia="宋体" w:hAnsi="宋体" w:cs="宋体"/>
          <w:sz w:val="24"/>
        </w:rPr>
      </w:pPr>
    </w:p>
    <w:p w:rsidR="00A60AC5" w:rsidRDefault="00A60AC5">
      <w:pPr>
        <w:spacing w:line="440" w:lineRule="auto"/>
        <w:ind w:firstLine="480"/>
        <w:jc w:val="left"/>
        <w:rPr>
          <w:rFonts w:ascii="宋体" w:eastAsia="宋体" w:hAnsi="宋体" w:cs="宋体"/>
          <w:sz w:val="24"/>
        </w:rPr>
      </w:pPr>
    </w:p>
    <w:p w:rsidR="00A60AC5" w:rsidRDefault="0098634E">
      <w:pPr>
        <w:spacing w:line="440" w:lineRule="auto"/>
        <w:jc w:val="left"/>
        <w:rPr>
          <w:rFonts w:ascii="宋体" w:eastAsia="宋体" w:hAnsi="宋体" w:cs="宋体"/>
          <w:sz w:val="24"/>
        </w:rPr>
      </w:pPr>
      <w:r>
        <w:rPr>
          <w:rFonts w:ascii="宋体" w:eastAsia="宋体" w:hAnsi="宋体" w:cs="宋体"/>
          <w:sz w:val="24"/>
        </w:rPr>
        <w:t>投标人名称（盖公章）：</w:t>
      </w:r>
    </w:p>
    <w:p w:rsidR="00A60AC5" w:rsidRDefault="0098634E">
      <w:pPr>
        <w:spacing w:line="440" w:lineRule="auto"/>
        <w:jc w:val="left"/>
        <w:rPr>
          <w:rFonts w:ascii="宋体" w:eastAsia="宋体" w:hAnsi="宋体" w:cs="宋体"/>
          <w:sz w:val="24"/>
        </w:rPr>
      </w:pPr>
      <w:r>
        <w:rPr>
          <w:rFonts w:ascii="宋体" w:eastAsia="宋体" w:hAnsi="宋体" w:cs="宋体"/>
          <w:sz w:val="24"/>
        </w:rPr>
        <w:t>投标人法定代表人或受委托人（签名）：</w:t>
      </w:r>
    </w:p>
    <w:p w:rsidR="00A60AC5" w:rsidRDefault="0098634E">
      <w:pPr>
        <w:spacing w:line="440" w:lineRule="auto"/>
        <w:rPr>
          <w:rFonts w:ascii="宋体" w:eastAsia="宋体" w:hAnsi="宋体" w:cs="宋体"/>
          <w:sz w:val="24"/>
        </w:rPr>
      </w:pPr>
      <w:r>
        <w:rPr>
          <w:rFonts w:ascii="宋体" w:eastAsia="宋体" w:hAnsi="宋体" w:cs="宋体"/>
          <w:sz w:val="24"/>
        </w:rPr>
        <w:t>日期：</w:t>
      </w: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98634E">
      <w:pPr>
        <w:jc w:val="center"/>
        <w:rPr>
          <w:rFonts w:ascii="宋体" w:eastAsia="宋体" w:hAnsi="宋体" w:cs="宋体"/>
          <w:b/>
          <w:sz w:val="30"/>
        </w:rPr>
      </w:pPr>
      <w:r>
        <w:rPr>
          <w:rFonts w:ascii="宋体" w:eastAsia="宋体" w:hAnsi="宋体" w:cs="宋体"/>
          <w:b/>
          <w:sz w:val="30"/>
        </w:rPr>
        <w:lastRenderedPageBreak/>
        <w:t>格式五售后服务措施和承诺</w:t>
      </w:r>
    </w:p>
    <w:p w:rsidR="00A60AC5" w:rsidRDefault="0098634E">
      <w:pPr>
        <w:rPr>
          <w:rFonts w:ascii="宋体" w:eastAsia="宋体" w:hAnsi="宋体" w:cs="宋体"/>
        </w:rPr>
      </w:pPr>
      <w:r>
        <w:rPr>
          <w:rFonts w:ascii="宋体" w:eastAsia="宋体" w:hAnsi="宋体" w:cs="宋体"/>
        </w:rPr>
        <w:t>供应商名称（公章）：</w:t>
      </w:r>
    </w:p>
    <w:p w:rsidR="00A60AC5" w:rsidRDefault="00A60AC5">
      <w:pPr>
        <w:rPr>
          <w:rFonts w:ascii="宋体" w:eastAsia="宋体" w:hAnsi="宋体" w:cs="宋体"/>
        </w:rPr>
      </w:pPr>
    </w:p>
    <w:tbl>
      <w:tblPr>
        <w:tblW w:w="0" w:type="auto"/>
        <w:tblInd w:w="98" w:type="dxa"/>
        <w:tblCellMar>
          <w:left w:w="10" w:type="dxa"/>
          <w:right w:w="10" w:type="dxa"/>
        </w:tblCellMar>
        <w:tblLook w:val="04A0" w:firstRow="1" w:lastRow="0" w:firstColumn="1" w:lastColumn="0" w:noHBand="0" w:noVBand="1"/>
      </w:tblPr>
      <w:tblGrid>
        <w:gridCol w:w="533"/>
        <w:gridCol w:w="7891"/>
      </w:tblGrid>
      <w:tr w:rsidR="00A60AC5">
        <w:trPr>
          <w:cantSplit/>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安</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装</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调</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试</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售</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后</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技</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术</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维</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护</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服</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proofErr w:type="gramStart"/>
            <w:r>
              <w:rPr>
                <w:rFonts w:ascii="宋体" w:eastAsia="宋体" w:hAnsi="宋体" w:cs="宋体"/>
              </w:rPr>
              <w:t>务</w:t>
            </w:r>
            <w:proofErr w:type="gramEnd"/>
          </w:p>
        </w:tc>
        <w:tc>
          <w:tcPr>
            <w:tcW w:w="7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jc w:val="center"/>
              <w:rPr>
                <w:rFonts w:ascii="宋体" w:eastAsia="宋体" w:hAnsi="宋体" w:cs="宋体"/>
              </w:rPr>
            </w:pP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交</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货</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期</w:t>
            </w:r>
          </w:p>
        </w:tc>
        <w:tc>
          <w:tcPr>
            <w:tcW w:w="7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bl>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98634E">
      <w:pPr>
        <w:rPr>
          <w:rFonts w:ascii="宋体" w:eastAsia="宋体" w:hAnsi="宋体" w:cs="宋体"/>
        </w:rPr>
      </w:pPr>
      <w:r>
        <w:rPr>
          <w:rFonts w:ascii="宋体" w:eastAsia="宋体" w:hAnsi="宋体" w:cs="宋体"/>
        </w:rPr>
        <w:t>法定代表人或委托代理人签字：</w:t>
      </w:r>
    </w:p>
    <w:p w:rsidR="00A60AC5" w:rsidRDefault="0098634E">
      <w:pPr>
        <w:rPr>
          <w:rFonts w:ascii="宋体" w:eastAsia="宋体" w:hAnsi="宋体" w:cs="宋体"/>
        </w:rPr>
      </w:pPr>
      <w:r>
        <w:rPr>
          <w:rFonts w:ascii="宋体" w:eastAsia="宋体" w:hAnsi="宋体" w:cs="宋体"/>
        </w:rPr>
        <w:t>日期：年月日</w:t>
      </w: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98634E">
      <w:pPr>
        <w:widowControl/>
        <w:jc w:val="left"/>
        <w:rPr>
          <w:rFonts w:ascii="宋体" w:eastAsia="宋体" w:hAnsi="宋体" w:cs="宋体"/>
          <w:b/>
          <w:sz w:val="28"/>
        </w:rPr>
      </w:pPr>
      <w:r>
        <w:rPr>
          <w:rFonts w:ascii="宋体" w:eastAsia="宋体" w:hAnsi="宋体" w:cs="宋体"/>
          <w:b/>
          <w:sz w:val="28"/>
        </w:rPr>
        <w:br w:type="page"/>
      </w:r>
    </w:p>
    <w:p w:rsidR="00A60AC5" w:rsidRDefault="0098634E">
      <w:pPr>
        <w:jc w:val="center"/>
        <w:rPr>
          <w:rFonts w:ascii="宋体" w:eastAsia="宋体" w:hAnsi="宋体" w:cs="宋体"/>
          <w:b/>
          <w:sz w:val="28"/>
        </w:rPr>
      </w:pPr>
      <w:r>
        <w:rPr>
          <w:rFonts w:ascii="宋体" w:eastAsia="宋体" w:hAnsi="宋体" w:cs="宋体"/>
          <w:b/>
          <w:sz w:val="28"/>
        </w:rPr>
        <w:lastRenderedPageBreak/>
        <w:t>格式六从业人员及其技术资格一览表</w:t>
      </w:r>
    </w:p>
    <w:p w:rsidR="00A60AC5" w:rsidRDefault="0098634E">
      <w:pPr>
        <w:rPr>
          <w:rFonts w:ascii="宋体" w:eastAsia="宋体" w:hAnsi="宋体" w:cs="宋体"/>
        </w:rPr>
      </w:pPr>
      <w:r>
        <w:rPr>
          <w:rFonts w:ascii="宋体" w:eastAsia="宋体" w:hAnsi="宋体" w:cs="宋体"/>
        </w:rPr>
        <w:t>供应商名称（公章）：</w:t>
      </w:r>
    </w:p>
    <w:p w:rsidR="00A60AC5" w:rsidRDefault="00A60AC5">
      <w:pPr>
        <w:rPr>
          <w:rFonts w:ascii="宋体" w:eastAsia="宋体" w:hAnsi="宋体" w:cs="宋体"/>
        </w:rPr>
      </w:pPr>
    </w:p>
    <w:tbl>
      <w:tblPr>
        <w:tblW w:w="0" w:type="auto"/>
        <w:tblInd w:w="98" w:type="dxa"/>
        <w:tblCellMar>
          <w:left w:w="10" w:type="dxa"/>
          <w:right w:w="10" w:type="dxa"/>
        </w:tblCellMar>
        <w:tblLook w:val="04A0" w:firstRow="1" w:lastRow="0" w:firstColumn="1" w:lastColumn="0" w:noHBand="0" w:noVBand="1"/>
      </w:tblPr>
      <w:tblGrid>
        <w:gridCol w:w="669"/>
        <w:gridCol w:w="986"/>
        <w:gridCol w:w="986"/>
        <w:gridCol w:w="1859"/>
        <w:gridCol w:w="1943"/>
        <w:gridCol w:w="1791"/>
      </w:tblGrid>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rPr>
                <w:rFonts w:ascii="宋体" w:eastAsia="宋体" w:hAnsi="宋体" w:cs="宋体"/>
              </w:rPr>
            </w:pPr>
            <w:r>
              <w:rPr>
                <w:rFonts w:ascii="宋体" w:eastAsia="宋体" w:hAnsi="宋体" w:cs="宋体"/>
              </w:rPr>
              <w:t>序号</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ind w:firstLine="210"/>
              <w:rPr>
                <w:rFonts w:ascii="宋体" w:eastAsia="宋体" w:hAnsi="宋体" w:cs="宋体"/>
              </w:rPr>
            </w:pPr>
            <w:r>
              <w:rPr>
                <w:rFonts w:ascii="宋体" w:eastAsia="宋体" w:hAnsi="宋体" w:cs="宋体"/>
              </w:rPr>
              <w:t>姓名</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ind w:firstLine="210"/>
              <w:rPr>
                <w:rFonts w:ascii="宋体" w:eastAsia="宋体" w:hAnsi="宋体" w:cs="宋体"/>
              </w:rPr>
            </w:pPr>
            <w:r>
              <w:rPr>
                <w:rFonts w:ascii="宋体" w:eastAsia="宋体" w:hAnsi="宋体" w:cs="宋体"/>
              </w:rPr>
              <w:t>职位</w:t>
            </w: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rPr>
                <w:rFonts w:ascii="宋体" w:eastAsia="宋体" w:hAnsi="宋体" w:cs="宋体"/>
              </w:rPr>
            </w:pPr>
            <w:r>
              <w:rPr>
                <w:rFonts w:ascii="宋体" w:eastAsia="宋体" w:hAnsi="宋体" w:cs="宋体"/>
              </w:rPr>
              <w:t>持何种资格文件</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rPr>
                <w:rFonts w:ascii="宋体" w:eastAsia="宋体" w:hAnsi="宋体" w:cs="宋体"/>
              </w:rPr>
            </w:pPr>
            <w:r>
              <w:rPr>
                <w:rFonts w:ascii="宋体" w:eastAsia="宋体" w:hAnsi="宋体" w:cs="宋体"/>
              </w:rPr>
              <w:t>发证日期及部门</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rPr>
                <w:rFonts w:ascii="宋体" w:eastAsia="宋体" w:hAnsi="宋体" w:cs="宋体"/>
              </w:rPr>
            </w:pPr>
            <w:r>
              <w:rPr>
                <w:rFonts w:ascii="宋体" w:eastAsia="宋体" w:hAnsi="宋体" w:cs="宋体"/>
              </w:rPr>
              <w:t>从事本工作时间</w:t>
            </w: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bl>
    <w:p w:rsidR="00A60AC5" w:rsidRDefault="0098634E">
      <w:pPr>
        <w:spacing w:line="440" w:lineRule="auto"/>
        <w:jc w:val="left"/>
        <w:rPr>
          <w:rFonts w:ascii="宋体" w:eastAsia="宋体" w:hAnsi="宋体" w:cs="宋体"/>
          <w:sz w:val="24"/>
        </w:rPr>
      </w:pPr>
      <w:r>
        <w:rPr>
          <w:rFonts w:ascii="宋体" w:eastAsia="宋体" w:hAnsi="宋体" w:cs="宋体"/>
          <w:sz w:val="24"/>
        </w:rPr>
        <w:t>投标人名称（盖公章）：</w:t>
      </w:r>
    </w:p>
    <w:p w:rsidR="00A60AC5" w:rsidRDefault="0098634E">
      <w:pPr>
        <w:spacing w:line="440" w:lineRule="auto"/>
        <w:jc w:val="left"/>
        <w:rPr>
          <w:rFonts w:ascii="宋体" w:eastAsia="宋体" w:hAnsi="宋体" w:cs="宋体"/>
          <w:sz w:val="24"/>
        </w:rPr>
      </w:pPr>
      <w:r>
        <w:rPr>
          <w:rFonts w:ascii="宋体" w:eastAsia="宋体" w:hAnsi="宋体" w:cs="宋体"/>
          <w:sz w:val="24"/>
        </w:rPr>
        <w:t>投标人法定代表人或受委托人（签名）：</w:t>
      </w:r>
    </w:p>
    <w:p w:rsidR="00A60AC5" w:rsidRDefault="0098634E">
      <w:pPr>
        <w:spacing w:line="440" w:lineRule="auto"/>
        <w:rPr>
          <w:rFonts w:ascii="宋体" w:eastAsia="宋体" w:hAnsi="宋体" w:cs="宋体"/>
          <w:sz w:val="24"/>
        </w:rPr>
      </w:pPr>
      <w:r>
        <w:rPr>
          <w:rFonts w:ascii="宋体" w:eastAsia="宋体" w:hAnsi="宋体" w:cs="宋体"/>
          <w:sz w:val="24"/>
        </w:rPr>
        <w:t>日期：</w:t>
      </w: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98634E">
      <w:pPr>
        <w:widowControl/>
        <w:jc w:val="left"/>
        <w:rPr>
          <w:rFonts w:ascii="宋体" w:eastAsia="宋体" w:hAnsi="宋体" w:cs="宋体"/>
          <w:b/>
          <w:sz w:val="28"/>
        </w:rPr>
      </w:pPr>
      <w:r>
        <w:rPr>
          <w:rFonts w:ascii="宋体" w:eastAsia="宋体" w:hAnsi="宋体" w:cs="宋体"/>
          <w:b/>
          <w:sz w:val="28"/>
        </w:rPr>
        <w:br w:type="page"/>
      </w:r>
    </w:p>
    <w:p w:rsidR="00A60AC5" w:rsidRDefault="0098634E">
      <w:pPr>
        <w:jc w:val="center"/>
        <w:rPr>
          <w:rFonts w:ascii="宋体" w:eastAsia="宋体" w:hAnsi="宋体" w:cs="宋体"/>
        </w:rPr>
      </w:pPr>
      <w:proofErr w:type="gramStart"/>
      <w:r>
        <w:rPr>
          <w:rFonts w:ascii="宋体" w:eastAsia="宋体" w:hAnsi="宋体" w:cs="宋体"/>
          <w:b/>
          <w:sz w:val="28"/>
        </w:rPr>
        <w:lastRenderedPageBreak/>
        <w:t>格式七其它</w:t>
      </w:r>
      <w:proofErr w:type="gramEnd"/>
      <w:r>
        <w:rPr>
          <w:rFonts w:ascii="宋体" w:eastAsia="宋体" w:hAnsi="宋体" w:cs="宋体"/>
          <w:b/>
          <w:sz w:val="28"/>
        </w:rPr>
        <w:t>资格证明材料</w:t>
      </w:r>
    </w:p>
    <w:p w:rsidR="00A60AC5" w:rsidRDefault="0098634E">
      <w:pPr>
        <w:tabs>
          <w:tab w:val="left" w:pos="2310"/>
        </w:tabs>
        <w:spacing w:line="360" w:lineRule="auto"/>
        <w:ind w:firstLine="420"/>
        <w:rPr>
          <w:rFonts w:ascii="宋体" w:eastAsia="宋体" w:hAnsi="宋体" w:cs="宋体"/>
        </w:rPr>
      </w:pPr>
      <w:r>
        <w:rPr>
          <w:rFonts w:ascii="宋体" w:eastAsia="宋体" w:hAnsi="宋体" w:cs="宋体"/>
        </w:rPr>
        <w:t>其它资格证明材料，包括营业执照、税务登记证、法定代表人授权委托书、法定代表人及委托代理人身份证明、经营业绩等；其它优惠条件或需说明的其他内容。</w:t>
      </w: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98634E">
      <w:pPr>
        <w:spacing w:line="440" w:lineRule="auto"/>
        <w:jc w:val="left"/>
        <w:rPr>
          <w:rFonts w:ascii="宋体" w:eastAsia="宋体" w:hAnsi="宋体" w:cs="宋体"/>
          <w:sz w:val="24"/>
        </w:rPr>
      </w:pPr>
      <w:r>
        <w:rPr>
          <w:rFonts w:ascii="宋体" w:eastAsia="宋体" w:hAnsi="宋体" w:cs="宋体"/>
          <w:sz w:val="24"/>
        </w:rPr>
        <w:t>投标人名称（盖公章）：</w:t>
      </w:r>
    </w:p>
    <w:p w:rsidR="00A60AC5" w:rsidRDefault="0098634E">
      <w:pPr>
        <w:spacing w:line="440" w:lineRule="auto"/>
        <w:jc w:val="left"/>
        <w:rPr>
          <w:rFonts w:ascii="宋体" w:eastAsia="宋体" w:hAnsi="宋体" w:cs="宋体"/>
          <w:sz w:val="24"/>
        </w:rPr>
      </w:pPr>
      <w:r>
        <w:rPr>
          <w:rFonts w:ascii="宋体" w:eastAsia="宋体" w:hAnsi="宋体" w:cs="宋体"/>
          <w:sz w:val="24"/>
        </w:rPr>
        <w:t>投标人法定代表人或受委托人（签名）：</w:t>
      </w:r>
    </w:p>
    <w:p w:rsidR="00A60AC5" w:rsidRDefault="0098634E">
      <w:pPr>
        <w:spacing w:line="440" w:lineRule="auto"/>
        <w:jc w:val="left"/>
        <w:rPr>
          <w:rFonts w:ascii="宋体" w:eastAsia="宋体" w:hAnsi="宋体" w:cs="宋体"/>
          <w:sz w:val="24"/>
        </w:rPr>
      </w:pPr>
      <w:r>
        <w:rPr>
          <w:rFonts w:ascii="宋体" w:eastAsia="宋体" w:hAnsi="宋体" w:cs="宋体"/>
          <w:sz w:val="24"/>
        </w:rPr>
        <w:t>日期：</w:t>
      </w: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98634E">
      <w:pPr>
        <w:jc w:val="center"/>
        <w:rPr>
          <w:rFonts w:ascii="宋体" w:eastAsia="宋体" w:hAnsi="宋体" w:cs="宋体"/>
          <w:sz w:val="32"/>
        </w:rPr>
      </w:pPr>
      <w:proofErr w:type="gramStart"/>
      <w:r>
        <w:rPr>
          <w:rFonts w:ascii="宋体" w:eastAsia="宋体" w:hAnsi="宋体" w:cs="宋体"/>
          <w:b/>
          <w:sz w:val="28"/>
        </w:rPr>
        <w:lastRenderedPageBreak/>
        <w:t>格式八</w:t>
      </w:r>
      <w:proofErr w:type="gramEnd"/>
      <w:r>
        <w:rPr>
          <w:rFonts w:ascii="宋体" w:eastAsia="宋体" w:hAnsi="宋体" w:cs="宋体"/>
          <w:b/>
          <w:sz w:val="28"/>
        </w:rPr>
        <w:t xml:space="preserve"> 诚信投标承诺函</w:t>
      </w:r>
    </w:p>
    <w:p w:rsidR="00A60AC5" w:rsidRDefault="0098634E" w:rsidP="008E693C">
      <w:pPr>
        <w:spacing w:line="360" w:lineRule="auto"/>
        <w:rPr>
          <w:rFonts w:ascii="宋体" w:eastAsia="宋体" w:hAnsi="宋体" w:cs="宋体"/>
          <w:sz w:val="24"/>
        </w:rPr>
      </w:pPr>
      <w:r>
        <w:rPr>
          <w:rFonts w:ascii="宋体" w:eastAsia="宋体" w:hAnsi="宋体" w:cs="宋体"/>
          <w:sz w:val="24"/>
        </w:rPr>
        <w:t>本公司郑重承诺：</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一、将遵循公开、公平、公正和诚实信用的原则参加（ 采购项目：   ）的投标；</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二、本次投标所提供的一切材料都是真实、有效、合法的；</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三、</w:t>
      </w:r>
      <w:proofErr w:type="gramStart"/>
      <w:r>
        <w:rPr>
          <w:rFonts w:ascii="宋体" w:eastAsia="宋体" w:hAnsi="宋体" w:cs="宋体"/>
          <w:sz w:val="24"/>
        </w:rPr>
        <w:t>不</w:t>
      </w:r>
      <w:proofErr w:type="gramEnd"/>
      <w:r>
        <w:rPr>
          <w:rFonts w:ascii="宋体" w:eastAsia="宋体" w:hAnsi="宋体" w:cs="宋体"/>
          <w:sz w:val="24"/>
        </w:rPr>
        <w:t>与其他投标人相互串通投标报价，不排挤其他投标人的公平竞争，不损害采购人或其他投标人的合法权益；</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四、不与采购人串通投标，不损害国家利益、社会公共利益或者他人的合法权益；</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五、不向采购人或评标委会成员行贿以牟取中标；</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六、不以他人名义投标或者以其他方式弄虚作假，骗取中标；</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七、不扰乱招标人采购市场秩序；</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八、不在开标后进行虚假恶意投诉；</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九、中标后不得将招标文件规定不予转包、分包的项目转包、分包于他人。</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本公司若有违反以上承诺内容的行为之一，愿意承担法律责任，包括：愿意接受招标人有权不予退还投标保证金、限制交易、停止交易和列入招标人黑名单等处理；若因本公司还造成招标人其他损失的，则由本公司承担；同时，本公司若有违反以上承诺内容的行为之一，招标人有权按照《招标法》等相关规定处理。</w:t>
      </w:r>
    </w:p>
    <w:p w:rsidR="008E693C" w:rsidRDefault="008E693C" w:rsidP="008E693C">
      <w:pPr>
        <w:spacing w:line="360" w:lineRule="auto"/>
        <w:ind w:firstLine="480"/>
        <w:rPr>
          <w:rFonts w:ascii="宋体" w:eastAsia="宋体" w:hAnsi="宋体" w:cs="宋体"/>
          <w:sz w:val="24"/>
        </w:rPr>
      </w:pP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投标人（项目负责人）：</w:t>
      </w:r>
    </w:p>
    <w:p w:rsidR="008E693C" w:rsidRDefault="008E693C" w:rsidP="008E693C">
      <w:pPr>
        <w:spacing w:line="360" w:lineRule="auto"/>
        <w:ind w:firstLine="480"/>
        <w:rPr>
          <w:rFonts w:ascii="宋体" w:eastAsia="宋体" w:hAnsi="宋体" w:cs="宋体"/>
          <w:sz w:val="24"/>
        </w:rPr>
      </w:pP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法定代表人：</w:t>
      </w:r>
    </w:p>
    <w:p w:rsidR="008E693C" w:rsidRDefault="008E693C" w:rsidP="008E693C">
      <w:pPr>
        <w:spacing w:line="360" w:lineRule="auto"/>
        <w:ind w:firstLine="480"/>
        <w:rPr>
          <w:rFonts w:ascii="宋体" w:eastAsia="宋体" w:hAnsi="宋体" w:cs="宋体"/>
          <w:sz w:val="24"/>
        </w:rPr>
      </w:pPr>
    </w:p>
    <w:p w:rsidR="00A60AC5" w:rsidRDefault="0098634E" w:rsidP="008E693C">
      <w:pPr>
        <w:spacing w:line="360" w:lineRule="auto"/>
        <w:ind w:firstLine="480"/>
        <w:rPr>
          <w:rFonts w:ascii="宋体" w:eastAsia="宋体" w:hAnsi="宋体" w:cs="宋体"/>
          <w:sz w:val="32"/>
        </w:rPr>
      </w:pPr>
      <w:r>
        <w:rPr>
          <w:rFonts w:ascii="宋体" w:eastAsia="宋体" w:hAnsi="宋体" w:cs="宋体"/>
          <w:sz w:val="24"/>
        </w:rPr>
        <w:t>公司（盖章）：</w:t>
      </w:r>
    </w:p>
    <w:p w:rsidR="008E693C" w:rsidRDefault="008E693C" w:rsidP="008E693C">
      <w:pPr>
        <w:spacing w:line="360" w:lineRule="auto"/>
        <w:ind w:firstLine="480"/>
        <w:rPr>
          <w:rFonts w:ascii="宋体" w:eastAsia="宋体" w:hAnsi="宋体" w:cs="宋体"/>
          <w:sz w:val="24"/>
        </w:rPr>
      </w:pP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日期：</w:t>
      </w:r>
    </w:p>
    <w:p w:rsidR="008E693C" w:rsidRDefault="008E693C" w:rsidP="008E693C">
      <w:pPr>
        <w:spacing w:line="360" w:lineRule="auto"/>
        <w:jc w:val="center"/>
        <w:rPr>
          <w:rFonts w:ascii="宋体" w:eastAsia="宋体" w:hAnsi="宋体" w:cs="宋体"/>
          <w:b/>
          <w:bCs/>
          <w:sz w:val="48"/>
          <w:u w:val="single"/>
        </w:rPr>
      </w:pPr>
    </w:p>
    <w:p w:rsidR="008E693C" w:rsidRDefault="008E693C" w:rsidP="008E693C">
      <w:pPr>
        <w:spacing w:line="360" w:lineRule="auto"/>
        <w:jc w:val="center"/>
        <w:rPr>
          <w:rFonts w:ascii="Times New Roman" w:eastAsia="Times New Roman" w:hAnsi="Times New Roman" w:cs="Times New Roman"/>
          <w:sz w:val="48"/>
        </w:rPr>
      </w:pPr>
      <w:r>
        <w:rPr>
          <w:rFonts w:ascii="宋体" w:eastAsia="宋体" w:hAnsi="宋体" w:cs="宋体" w:hint="eastAsia"/>
          <w:b/>
          <w:bCs/>
          <w:sz w:val="48"/>
          <w:u w:val="single"/>
        </w:rPr>
        <w:lastRenderedPageBreak/>
        <w:t xml:space="preserve">       </w:t>
      </w:r>
      <w:r>
        <w:rPr>
          <w:rFonts w:ascii="宋体" w:eastAsia="宋体" w:hAnsi="宋体" w:cs="宋体"/>
          <w:sz w:val="48"/>
        </w:rPr>
        <w:t>采购合同</w:t>
      </w:r>
    </w:p>
    <w:p w:rsidR="008E693C" w:rsidRDefault="008E693C" w:rsidP="008E693C">
      <w:pPr>
        <w:spacing w:line="360" w:lineRule="auto"/>
        <w:jc w:val="right"/>
        <w:rPr>
          <w:rFonts w:ascii="宋体" w:eastAsia="宋体" w:hAnsi="宋体" w:cs="宋体"/>
          <w:sz w:val="24"/>
        </w:rPr>
      </w:pPr>
    </w:p>
    <w:p w:rsidR="008E693C" w:rsidRPr="00AA3A1E" w:rsidRDefault="008E693C" w:rsidP="008E693C">
      <w:pPr>
        <w:wordWrap w:val="0"/>
        <w:spacing w:line="360" w:lineRule="auto"/>
        <w:jc w:val="right"/>
        <w:rPr>
          <w:rFonts w:ascii="Times New Roman" w:hAnsi="Times New Roman" w:cs="Times New Roman"/>
          <w:sz w:val="24"/>
        </w:rPr>
      </w:pPr>
      <w:r>
        <w:rPr>
          <w:rFonts w:ascii="宋体" w:eastAsia="宋体" w:hAnsi="宋体" w:cs="宋体"/>
          <w:sz w:val="24"/>
        </w:rPr>
        <w:t>合同编号</w:t>
      </w:r>
      <w:r>
        <w:rPr>
          <w:rFonts w:ascii="Times New Roman" w:eastAsia="Times New Roman" w:hAnsi="Times New Roman" w:cs="Times New Roman"/>
          <w:sz w:val="24"/>
        </w:rPr>
        <w:t>:</w:t>
      </w:r>
      <w:r>
        <w:rPr>
          <w:rFonts w:ascii="Times New Roman" w:hAnsi="Times New Roman" w:cs="Times New Roman" w:hint="eastAsia"/>
          <w:sz w:val="24"/>
        </w:rPr>
        <w:t xml:space="preserve">           </w:t>
      </w:r>
    </w:p>
    <w:p w:rsidR="008E693C" w:rsidRPr="00196FB5" w:rsidRDefault="008E693C" w:rsidP="008E693C">
      <w:pPr>
        <w:spacing w:line="360" w:lineRule="auto"/>
        <w:rPr>
          <w:rFonts w:asciiTheme="minorEastAsia" w:hAnsiTheme="minorEastAsia" w:cs="宋体"/>
          <w:sz w:val="24"/>
          <w:szCs w:val="24"/>
        </w:rPr>
      </w:pPr>
      <w:r w:rsidRPr="00196FB5">
        <w:rPr>
          <w:rFonts w:asciiTheme="minorEastAsia" w:hAnsiTheme="minorEastAsia" w:cs="宋体"/>
          <w:sz w:val="24"/>
        </w:rPr>
        <w:t>甲方（采购方）</w:t>
      </w:r>
      <w:r w:rsidRPr="00196FB5">
        <w:rPr>
          <w:rFonts w:asciiTheme="minorEastAsia" w:hAnsiTheme="minorEastAsia" w:cs="宋体"/>
          <w:sz w:val="24"/>
          <w:szCs w:val="24"/>
        </w:rPr>
        <w:t xml:space="preserve">： </w:t>
      </w:r>
    </w:p>
    <w:p w:rsidR="008E693C" w:rsidRPr="00196FB5" w:rsidRDefault="008E693C" w:rsidP="008E693C">
      <w:pPr>
        <w:spacing w:line="360" w:lineRule="auto"/>
        <w:rPr>
          <w:rFonts w:asciiTheme="minorEastAsia" w:hAnsiTheme="minorEastAsia" w:cs="Times New Roman"/>
          <w:sz w:val="24"/>
        </w:rPr>
      </w:pPr>
      <w:r>
        <w:rPr>
          <w:rFonts w:asciiTheme="minorEastAsia" w:hAnsiTheme="minorEastAsia" w:cs="宋体"/>
          <w:sz w:val="24"/>
        </w:rPr>
        <w:t>法定代表人</w:t>
      </w:r>
      <w:r w:rsidRPr="00196FB5">
        <w:rPr>
          <w:rFonts w:asciiTheme="minorEastAsia" w:hAnsiTheme="minorEastAsia" w:cs="宋体"/>
          <w:sz w:val="24"/>
        </w:rPr>
        <w:t>：</w:t>
      </w:r>
      <w:r w:rsidRPr="00196FB5">
        <w:rPr>
          <w:rFonts w:asciiTheme="minorEastAsia" w:hAnsiTheme="minorEastAsia" w:cs="Times New Roman"/>
          <w:sz w:val="24"/>
        </w:rPr>
        <w:t xml:space="preserve"> </w:t>
      </w:r>
    </w:p>
    <w:p w:rsidR="008E693C" w:rsidRPr="00196FB5" w:rsidRDefault="008E693C" w:rsidP="008E693C">
      <w:pPr>
        <w:spacing w:line="360" w:lineRule="auto"/>
        <w:rPr>
          <w:rFonts w:asciiTheme="minorEastAsia" w:hAnsiTheme="minorEastAsia" w:cs="宋体"/>
          <w:sz w:val="24"/>
          <w:szCs w:val="24"/>
        </w:rPr>
      </w:pPr>
      <w:r w:rsidRPr="00196FB5">
        <w:rPr>
          <w:rFonts w:asciiTheme="minorEastAsia" w:hAnsiTheme="minorEastAsia" w:cs="宋体"/>
          <w:sz w:val="24"/>
        </w:rPr>
        <w:t>住所地：</w:t>
      </w:r>
      <w:r w:rsidRPr="00196FB5">
        <w:rPr>
          <w:rFonts w:asciiTheme="minorEastAsia" w:hAnsiTheme="minorEastAsia" w:cs="宋体" w:hint="eastAsia"/>
          <w:sz w:val="24"/>
          <w:szCs w:val="24"/>
        </w:rPr>
        <w:t>东莞市寮步镇文昌路1号</w:t>
      </w:r>
    </w:p>
    <w:p w:rsidR="008E693C" w:rsidRPr="00196FB5" w:rsidRDefault="008E693C" w:rsidP="008E693C">
      <w:pPr>
        <w:spacing w:line="360" w:lineRule="auto"/>
        <w:rPr>
          <w:rFonts w:asciiTheme="minorEastAsia" w:hAnsiTheme="minorEastAsia" w:cs="宋体"/>
          <w:sz w:val="24"/>
          <w:szCs w:val="24"/>
        </w:rPr>
      </w:pPr>
      <w:r w:rsidRPr="00196FB5">
        <w:rPr>
          <w:rFonts w:asciiTheme="minorEastAsia" w:hAnsiTheme="minorEastAsia" w:cs="宋体" w:hint="eastAsia"/>
          <w:sz w:val="24"/>
          <w:szCs w:val="24"/>
        </w:rPr>
        <w:t>乙方（供货方）：</w:t>
      </w:r>
      <w:r w:rsidRPr="00196FB5">
        <w:rPr>
          <w:rFonts w:asciiTheme="minorEastAsia" w:hAnsiTheme="minorEastAsia" w:cs="宋体"/>
          <w:sz w:val="24"/>
          <w:szCs w:val="24"/>
        </w:rPr>
        <w:t xml:space="preserve"> </w:t>
      </w:r>
    </w:p>
    <w:p w:rsidR="008E693C" w:rsidRPr="00196FB5" w:rsidRDefault="008E693C" w:rsidP="008E693C">
      <w:pPr>
        <w:spacing w:line="360" w:lineRule="auto"/>
        <w:rPr>
          <w:rFonts w:asciiTheme="minorEastAsia" w:hAnsiTheme="minorEastAsia" w:cs="宋体"/>
          <w:sz w:val="24"/>
          <w:szCs w:val="24"/>
        </w:rPr>
      </w:pPr>
      <w:r w:rsidRPr="00196FB5">
        <w:rPr>
          <w:rFonts w:asciiTheme="minorEastAsia" w:hAnsiTheme="minorEastAsia" w:cs="宋体" w:hint="eastAsia"/>
          <w:sz w:val="24"/>
          <w:szCs w:val="24"/>
        </w:rPr>
        <w:t>法定代表人：</w:t>
      </w:r>
      <w:r w:rsidRPr="00196FB5">
        <w:rPr>
          <w:rFonts w:asciiTheme="minorEastAsia" w:hAnsiTheme="minorEastAsia" w:cs="宋体"/>
          <w:sz w:val="24"/>
          <w:szCs w:val="24"/>
        </w:rPr>
        <w:t xml:space="preserve"> </w:t>
      </w:r>
    </w:p>
    <w:p w:rsidR="008E693C" w:rsidRPr="00196FB5" w:rsidRDefault="008E693C" w:rsidP="008E693C">
      <w:pPr>
        <w:spacing w:line="360" w:lineRule="auto"/>
        <w:rPr>
          <w:rFonts w:asciiTheme="minorEastAsia" w:hAnsiTheme="minorEastAsia" w:cs="宋体"/>
          <w:sz w:val="24"/>
          <w:szCs w:val="24"/>
        </w:rPr>
      </w:pPr>
      <w:r w:rsidRPr="00196FB5">
        <w:rPr>
          <w:rFonts w:asciiTheme="minorEastAsia" w:hAnsiTheme="minorEastAsia" w:cs="宋体" w:hint="eastAsia"/>
          <w:sz w:val="24"/>
          <w:szCs w:val="24"/>
        </w:rPr>
        <w:t>住所地：</w:t>
      </w:r>
      <w:r w:rsidRPr="00196FB5">
        <w:rPr>
          <w:rFonts w:asciiTheme="minorEastAsia" w:hAnsiTheme="minorEastAsia" w:cs="宋体"/>
          <w:sz w:val="24"/>
          <w:szCs w:val="24"/>
        </w:rPr>
        <w:t xml:space="preserve"> </w:t>
      </w:r>
    </w:p>
    <w:p w:rsidR="008E693C" w:rsidRPr="00196FB5" w:rsidRDefault="008E693C" w:rsidP="008E693C">
      <w:pPr>
        <w:spacing w:line="360" w:lineRule="auto"/>
        <w:ind w:leftChars="228" w:left="1679" w:hangingChars="500" w:hanging="1200"/>
        <w:rPr>
          <w:rFonts w:asciiTheme="minorEastAsia" w:hAnsiTheme="minorEastAsia" w:cs="Times New Roman"/>
          <w:sz w:val="24"/>
        </w:rPr>
      </w:pP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甲方通过招标的方式采购一批设备，乙方通过投标符合甲方的采购标准，经双方协商一致，订立本合同，供双方共同遵守。</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一、采购标的物</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甲方招标采购的设备为</w:t>
      </w:r>
      <w:r>
        <w:rPr>
          <w:rFonts w:asciiTheme="minorEastAsia" w:hAnsiTheme="minorEastAsia" w:cs="宋体" w:hint="eastAsia"/>
          <w:sz w:val="24"/>
          <w:u w:val="single"/>
        </w:rPr>
        <w:t xml:space="preserve">      </w:t>
      </w:r>
      <w:r w:rsidRPr="00196FB5">
        <w:rPr>
          <w:rFonts w:asciiTheme="minorEastAsia" w:hAnsiTheme="minorEastAsia" w:cs="宋体"/>
          <w:sz w:val="24"/>
        </w:rPr>
        <w:t>（详见附件《设备配置一览表》），数量为</w:t>
      </w:r>
      <w:r>
        <w:rPr>
          <w:rFonts w:asciiTheme="minorEastAsia" w:hAnsiTheme="minorEastAsia" w:cs="宋体" w:hint="eastAsia"/>
          <w:sz w:val="24"/>
        </w:rPr>
        <w:t xml:space="preserve">    </w:t>
      </w:r>
      <w:r w:rsidRPr="00196FB5">
        <w:rPr>
          <w:rFonts w:asciiTheme="minorEastAsia" w:hAnsiTheme="minorEastAsia" w:cs="宋体"/>
          <w:sz w:val="24"/>
        </w:rPr>
        <w:t>，乙方负责设备的运输、安装、调试，并负责甲方操作人员的培训。</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二、合同价款</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2.1</w:t>
      </w:r>
      <w:r w:rsidRPr="00196FB5">
        <w:rPr>
          <w:rFonts w:asciiTheme="minorEastAsia" w:hAnsiTheme="minorEastAsia" w:cs="宋体"/>
          <w:sz w:val="24"/>
        </w:rPr>
        <w:t>本合同</w:t>
      </w:r>
      <w:proofErr w:type="gramStart"/>
      <w:r w:rsidRPr="00196FB5">
        <w:rPr>
          <w:rFonts w:asciiTheme="minorEastAsia" w:hAnsiTheme="minorEastAsia" w:cs="宋体"/>
          <w:sz w:val="24"/>
        </w:rPr>
        <w:t>采购总</w:t>
      </w:r>
      <w:proofErr w:type="gramEnd"/>
      <w:r w:rsidRPr="00196FB5">
        <w:rPr>
          <w:rFonts w:asciiTheme="minorEastAsia" w:hAnsiTheme="minorEastAsia" w:cs="宋体"/>
          <w:sz w:val="24"/>
        </w:rPr>
        <w:t>价款为（含税）¥</w:t>
      </w:r>
      <w:r w:rsidRPr="008E693C">
        <w:rPr>
          <w:rFonts w:asciiTheme="minorEastAsia" w:hAnsiTheme="minorEastAsia" w:cs="宋体" w:hint="eastAsia"/>
          <w:sz w:val="24"/>
          <w:u w:val="single"/>
        </w:rPr>
        <w:t xml:space="preserve">  </w:t>
      </w:r>
      <w:r>
        <w:rPr>
          <w:rFonts w:asciiTheme="minorEastAsia" w:hAnsiTheme="minorEastAsia" w:cs="宋体" w:hint="eastAsia"/>
          <w:sz w:val="24"/>
          <w:u w:val="single"/>
        </w:rPr>
        <w:t xml:space="preserve">   </w:t>
      </w:r>
      <w:r w:rsidRPr="008E693C">
        <w:rPr>
          <w:rFonts w:asciiTheme="minorEastAsia" w:hAnsiTheme="minorEastAsia" w:cs="宋体" w:hint="eastAsia"/>
          <w:sz w:val="24"/>
          <w:u w:val="single"/>
        </w:rPr>
        <w:t xml:space="preserve">  </w:t>
      </w:r>
      <w:r w:rsidRPr="00196FB5">
        <w:rPr>
          <w:rFonts w:asciiTheme="minorEastAsia" w:hAnsiTheme="minorEastAsia" w:cs="宋体"/>
          <w:sz w:val="24"/>
        </w:rPr>
        <w:t>元（大写</w:t>
      </w:r>
      <w:r w:rsidRPr="00196FB5">
        <w:rPr>
          <w:rFonts w:asciiTheme="minorEastAsia" w:hAnsiTheme="minorEastAsia" w:cs="宋体" w:hint="eastAsia"/>
          <w:sz w:val="24"/>
        </w:rPr>
        <w:t xml:space="preserve"> </w:t>
      </w:r>
      <w:r w:rsidRPr="008E693C">
        <w:rPr>
          <w:rFonts w:asciiTheme="minorEastAsia" w:hAnsiTheme="minorEastAsia" w:cs="宋体" w:hint="eastAsia"/>
          <w:sz w:val="24"/>
        </w:rPr>
        <w:t>：</w:t>
      </w:r>
      <w:r w:rsidRPr="008E693C">
        <w:rPr>
          <w:rFonts w:asciiTheme="minorEastAsia" w:hAnsiTheme="minorEastAsia" w:cs="宋体" w:hint="eastAsia"/>
          <w:sz w:val="24"/>
          <w:u w:val="single"/>
        </w:rPr>
        <w:t xml:space="preserve"> </w:t>
      </w:r>
      <w:r>
        <w:rPr>
          <w:rFonts w:asciiTheme="minorEastAsia" w:hAnsiTheme="minorEastAsia" w:cs="宋体" w:hint="eastAsia"/>
          <w:sz w:val="24"/>
          <w:u w:val="single"/>
        </w:rPr>
        <w:t xml:space="preserve">   </w:t>
      </w:r>
      <w:r w:rsidRPr="008E693C">
        <w:rPr>
          <w:rFonts w:asciiTheme="minorEastAsia" w:hAnsiTheme="minorEastAsia" w:cs="宋体" w:hint="eastAsia"/>
          <w:sz w:val="24"/>
          <w:u w:val="single"/>
        </w:rPr>
        <w:t xml:space="preserve">   </w:t>
      </w:r>
      <w:r w:rsidRPr="00196FB5">
        <w:rPr>
          <w:rFonts w:asciiTheme="minorEastAsia" w:hAnsiTheme="minorEastAsia" w:cs="宋体"/>
          <w:sz w:val="24"/>
        </w:rPr>
        <w:t>）。本报价依据附件《设备配置一览表》。</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2.2</w:t>
      </w:r>
      <w:r w:rsidRPr="00196FB5">
        <w:rPr>
          <w:rFonts w:asciiTheme="minorEastAsia" w:hAnsiTheme="minorEastAsia" w:cs="宋体"/>
          <w:sz w:val="24"/>
        </w:rPr>
        <w:t>乙方负责设备安装、系统的调试优化，日常维护、维修，以及对甲方设备操作人员的培训，乙方不再另行收费。本合同总价款包含了乙方为保证该设备交付甲方日常正常使用所支出的全部费用。</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三、费用结算</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hint="eastAsia"/>
          <w:sz w:val="24"/>
        </w:rPr>
        <w:t>3.1乙方将设备运输至甲方指定的地点且安装、调试完毕，经甲方验收合格并办理完全部验收手续后，十五个工作日内凭乙方开具的全额增值税普通发票向乙方支付合同总价款95%的款项，余款待</w:t>
      </w:r>
      <w:r w:rsidR="00091DB5">
        <w:rPr>
          <w:rFonts w:asciiTheme="minorEastAsia" w:hAnsiTheme="minorEastAsia" w:cs="Times New Roman" w:hint="eastAsia"/>
          <w:sz w:val="24"/>
        </w:rPr>
        <w:t>壹</w:t>
      </w:r>
      <w:r w:rsidRPr="00196FB5">
        <w:rPr>
          <w:rFonts w:asciiTheme="minorEastAsia" w:hAnsiTheme="minorEastAsia" w:cs="Times New Roman" w:hint="eastAsia"/>
          <w:sz w:val="24"/>
        </w:rPr>
        <w:t>年质保期满后十五个工作日内支付个乙方。本合同招标采购时，乙方已支付的投标保证金￥</w:t>
      </w:r>
      <w:r w:rsidRPr="008E693C">
        <w:rPr>
          <w:rFonts w:asciiTheme="minorEastAsia" w:hAnsiTheme="minorEastAsia" w:cs="Times New Roman" w:hint="eastAsia"/>
          <w:sz w:val="24"/>
          <w:u w:val="single"/>
        </w:rPr>
        <w:t xml:space="preserve"> </w:t>
      </w:r>
      <w:r>
        <w:rPr>
          <w:rFonts w:asciiTheme="minorEastAsia" w:hAnsiTheme="minorEastAsia" w:cs="Times New Roman" w:hint="eastAsia"/>
          <w:sz w:val="24"/>
          <w:u w:val="single"/>
        </w:rPr>
        <w:t xml:space="preserve">    </w:t>
      </w:r>
      <w:r w:rsidRPr="008E693C">
        <w:rPr>
          <w:rFonts w:asciiTheme="minorEastAsia" w:hAnsiTheme="minorEastAsia" w:cs="Times New Roman" w:hint="eastAsia"/>
          <w:sz w:val="24"/>
          <w:u w:val="single"/>
        </w:rPr>
        <w:t xml:space="preserve">   </w:t>
      </w:r>
      <w:r w:rsidRPr="00196FB5">
        <w:rPr>
          <w:rFonts w:asciiTheme="minorEastAsia" w:hAnsiTheme="minorEastAsia" w:cs="Times New Roman" w:hint="eastAsia"/>
          <w:sz w:val="24"/>
        </w:rPr>
        <w:t>元（人民币大写</w:t>
      </w:r>
      <w:r w:rsidRPr="008E693C">
        <w:rPr>
          <w:rFonts w:asciiTheme="minorEastAsia" w:hAnsiTheme="minorEastAsia" w:cs="Times New Roman" w:hint="eastAsia"/>
          <w:sz w:val="24"/>
          <w:u w:val="single"/>
        </w:rPr>
        <w:t xml:space="preserve">  </w:t>
      </w:r>
      <w:r>
        <w:rPr>
          <w:rFonts w:asciiTheme="minorEastAsia" w:hAnsiTheme="minorEastAsia" w:cs="Times New Roman" w:hint="eastAsia"/>
          <w:sz w:val="24"/>
          <w:u w:val="single"/>
        </w:rPr>
        <w:t xml:space="preserve">    </w:t>
      </w:r>
      <w:r w:rsidRPr="008E693C">
        <w:rPr>
          <w:rFonts w:asciiTheme="minorEastAsia" w:hAnsiTheme="minorEastAsia" w:cs="Times New Roman" w:hint="eastAsia"/>
          <w:sz w:val="24"/>
          <w:u w:val="single"/>
        </w:rPr>
        <w:t xml:space="preserve">  </w:t>
      </w:r>
      <w:r w:rsidRPr="00196FB5">
        <w:rPr>
          <w:rFonts w:asciiTheme="minorEastAsia" w:hAnsiTheme="minorEastAsia" w:cs="Times New Roman" w:hint="eastAsia"/>
          <w:sz w:val="24"/>
        </w:rPr>
        <w:t>整）转为本合同的履约保证金，待采购设备安装验收合格</w:t>
      </w:r>
      <w:r>
        <w:rPr>
          <w:rFonts w:asciiTheme="minorEastAsia" w:hAnsiTheme="minorEastAsia" w:cs="Times New Roman" w:hint="eastAsia"/>
          <w:sz w:val="24"/>
        </w:rPr>
        <w:t>交付使用</w:t>
      </w:r>
      <w:r w:rsidRPr="00196FB5">
        <w:rPr>
          <w:rFonts w:asciiTheme="minorEastAsia" w:hAnsiTheme="minorEastAsia" w:cs="Times New Roman" w:hint="eastAsia"/>
          <w:sz w:val="24"/>
        </w:rPr>
        <w:t>后</w:t>
      </w:r>
      <w:proofErr w:type="gramStart"/>
      <w:r w:rsidRPr="00196FB5">
        <w:rPr>
          <w:rFonts w:asciiTheme="minorEastAsia" w:hAnsiTheme="minorEastAsia" w:cs="Times New Roman" w:hint="eastAsia"/>
          <w:sz w:val="24"/>
        </w:rPr>
        <w:t>随合同</w:t>
      </w:r>
      <w:proofErr w:type="gramEnd"/>
      <w:r w:rsidRPr="00196FB5">
        <w:rPr>
          <w:rFonts w:asciiTheme="minorEastAsia" w:hAnsiTheme="minorEastAsia" w:cs="Times New Roman" w:hint="eastAsia"/>
          <w:sz w:val="24"/>
        </w:rPr>
        <w:t>进度款一起全额无息支付给乙方。</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3.</w:t>
      </w:r>
      <w:r w:rsidRPr="00196FB5">
        <w:rPr>
          <w:rFonts w:asciiTheme="minorEastAsia" w:hAnsiTheme="minorEastAsia" w:cs="Times New Roman" w:hint="eastAsia"/>
          <w:sz w:val="24"/>
        </w:rPr>
        <w:t>2</w:t>
      </w:r>
      <w:r w:rsidRPr="00196FB5">
        <w:rPr>
          <w:rFonts w:asciiTheme="minorEastAsia" w:hAnsiTheme="minorEastAsia" w:cs="宋体"/>
          <w:sz w:val="24"/>
        </w:rPr>
        <w:t>乙方指定收款账户如下</w:t>
      </w:r>
    </w:p>
    <w:p w:rsidR="008E693C" w:rsidRPr="00196FB5" w:rsidRDefault="008E693C" w:rsidP="008E693C">
      <w:pPr>
        <w:spacing w:line="360" w:lineRule="auto"/>
        <w:rPr>
          <w:rFonts w:asciiTheme="minorEastAsia" w:hAnsiTheme="minorEastAsia" w:cs="宋体"/>
          <w:sz w:val="24"/>
        </w:rPr>
      </w:pPr>
      <w:r w:rsidRPr="00196FB5">
        <w:rPr>
          <w:rFonts w:asciiTheme="minorEastAsia" w:hAnsiTheme="minorEastAsia" w:cs="宋体"/>
          <w:sz w:val="24"/>
        </w:rPr>
        <w:lastRenderedPageBreak/>
        <w:t>户名：</w:t>
      </w:r>
      <w:r>
        <w:rPr>
          <w:rFonts w:asciiTheme="minorEastAsia" w:hAnsiTheme="minorEastAsia" w:cs="宋体" w:hint="eastAsia"/>
          <w:sz w:val="24"/>
          <w:u w:val="single"/>
        </w:rPr>
        <w:t xml:space="preserve">  </w:t>
      </w:r>
    </w:p>
    <w:p w:rsidR="008E693C" w:rsidRPr="00196FB5" w:rsidRDefault="008E693C" w:rsidP="008E693C">
      <w:pPr>
        <w:spacing w:line="360" w:lineRule="auto"/>
        <w:rPr>
          <w:rFonts w:asciiTheme="minorEastAsia" w:hAnsiTheme="minorEastAsia" w:cs="宋体"/>
          <w:sz w:val="24"/>
        </w:rPr>
      </w:pPr>
      <w:r w:rsidRPr="00196FB5">
        <w:rPr>
          <w:rFonts w:asciiTheme="minorEastAsia" w:hAnsiTheme="minorEastAsia" w:cs="宋体"/>
          <w:sz w:val="24"/>
        </w:rPr>
        <w:t xml:space="preserve">开户行： </w:t>
      </w:r>
    </w:p>
    <w:p w:rsidR="008E693C" w:rsidRPr="00196FB5" w:rsidRDefault="008E693C" w:rsidP="008E693C">
      <w:pPr>
        <w:spacing w:line="360" w:lineRule="auto"/>
        <w:rPr>
          <w:rFonts w:asciiTheme="minorEastAsia" w:hAnsiTheme="minorEastAsia" w:cs="宋体"/>
          <w:sz w:val="24"/>
        </w:rPr>
      </w:pPr>
      <w:r w:rsidRPr="00196FB5">
        <w:rPr>
          <w:rFonts w:asciiTheme="minorEastAsia" w:hAnsiTheme="minorEastAsia" w:cs="宋体"/>
          <w:sz w:val="24"/>
        </w:rPr>
        <w:t>账号：</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四、设备交付及风险</w:t>
      </w:r>
    </w:p>
    <w:p w:rsidR="008E693C" w:rsidRPr="00A17DD4" w:rsidRDefault="008E693C" w:rsidP="008E693C">
      <w:pPr>
        <w:spacing w:line="360" w:lineRule="auto"/>
        <w:ind w:firstLine="480"/>
        <w:rPr>
          <w:rFonts w:asciiTheme="minorEastAsia" w:hAnsiTheme="minorEastAsia" w:cs="Times New Roman"/>
          <w:b/>
          <w:sz w:val="24"/>
        </w:rPr>
      </w:pPr>
      <w:r w:rsidRPr="00A17DD4">
        <w:rPr>
          <w:rFonts w:asciiTheme="minorEastAsia" w:hAnsiTheme="minorEastAsia" w:cs="Times New Roman"/>
          <w:sz w:val="24"/>
        </w:rPr>
        <w:t>4.1</w:t>
      </w:r>
      <w:r w:rsidRPr="00A17DD4">
        <w:rPr>
          <w:rFonts w:asciiTheme="minorEastAsia" w:hAnsiTheme="minorEastAsia" w:cs="宋体"/>
          <w:sz w:val="24"/>
        </w:rPr>
        <w:t>双方约定，本合同采购的</w:t>
      </w:r>
      <w:r w:rsidRPr="004279BF">
        <w:rPr>
          <w:rFonts w:asciiTheme="minorEastAsia" w:hAnsiTheme="minorEastAsia" w:cs="宋体"/>
          <w:sz w:val="24"/>
        </w:rPr>
        <w:t>设备和辅助设备应于</w:t>
      </w:r>
      <w:r>
        <w:rPr>
          <w:rFonts w:asciiTheme="minorEastAsia" w:hAnsiTheme="minorEastAsia" w:cs="宋体" w:hint="eastAsia"/>
          <w:sz w:val="24"/>
          <w:u w:val="single"/>
        </w:rPr>
        <w:t xml:space="preserve">    </w:t>
      </w:r>
      <w:r w:rsidRPr="004279BF">
        <w:rPr>
          <w:rFonts w:asciiTheme="minorEastAsia" w:hAnsiTheme="minorEastAsia" w:cs="宋体"/>
          <w:sz w:val="24"/>
        </w:rPr>
        <w:t>年</w:t>
      </w:r>
      <w:r>
        <w:rPr>
          <w:rFonts w:asciiTheme="minorEastAsia" w:hAnsiTheme="minorEastAsia" w:cs="宋体" w:hint="eastAsia"/>
          <w:sz w:val="24"/>
          <w:u w:val="single"/>
        </w:rPr>
        <w:t xml:space="preserve">   </w:t>
      </w:r>
      <w:r w:rsidRPr="004279BF">
        <w:rPr>
          <w:rFonts w:asciiTheme="minorEastAsia" w:hAnsiTheme="minorEastAsia" w:cs="宋体"/>
          <w:sz w:val="24"/>
        </w:rPr>
        <w:t>月</w:t>
      </w:r>
      <w:r>
        <w:rPr>
          <w:rFonts w:asciiTheme="minorEastAsia" w:hAnsiTheme="minorEastAsia" w:cs="宋体" w:hint="eastAsia"/>
          <w:sz w:val="24"/>
          <w:u w:val="single"/>
        </w:rPr>
        <w:t xml:space="preserve">   </w:t>
      </w:r>
      <w:r w:rsidRPr="004279BF">
        <w:rPr>
          <w:rFonts w:asciiTheme="minorEastAsia" w:hAnsiTheme="minorEastAsia" w:cs="宋体"/>
          <w:sz w:val="24"/>
        </w:rPr>
        <w:t>日前配送到甲方指定地点，设备安装调试及交付使用应于</w:t>
      </w:r>
      <w:r>
        <w:rPr>
          <w:rFonts w:asciiTheme="minorEastAsia" w:hAnsiTheme="minorEastAsia" w:cs="宋体" w:hint="eastAsia"/>
          <w:sz w:val="24"/>
          <w:u w:val="single"/>
        </w:rPr>
        <w:t xml:space="preserve">    </w:t>
      </w:r>
      <w:r w:rsidRPr="004279BF">
        <w:rPr>
          <w:rFonts w:asciiTheme="minorEastAsia" w:hAnsiTheme="minorEastAsia" w:cs="宋体"/>
          <w:sz w:val="24"/>
        </w:rPr>
        <w:t>年</w:t>
      </w:r>
      <w:r>
        <w:rPr>
          <w:rFonts w:asciiTheme="minorEastAsia" w:hAnsiTheme="minorEastAsia" w:cs="宋体" w:hint="eastAsia"/>
          <w:sz w:val="24"/>
          <w:u w:val="single"/>
        </w:rPr>
        <w:t xml:space="preserve">   </w:t>
      </w:r>
      <w:r w:rsidRPr="004279BF">
        <w:rPr>
          <w:rFonts w:asciiTheme="minorEastAsia" w:hAnsiTheme="minorEastAsia" w:cs="宋体"/>
          <w:sz w:val="24"/>
        </w:rPr>
        <w:t>月</w:t>
      </w:r>
      <w:r>
        <w:rPr>
          <w:rFonts w:asciiTheme="minorEastAsia" w:hAnsiTheme="minorEastAsia" w:cs="宋体" w:hint="eastAsia"/>
          <w:sz w:val="24"/>
          <w:u w:val="single"/>
        </w:rPr>
        <w:t xml:space="preserve">   </w:t>
      </w:r>
      <w:r w:rsidRPr="004279BF">
        <w:rPr>
          <w:rFonts w:asciiTheme="minorEastAsia" w:hAnsiTheme="minorEastAsia" w:cs="宋体"/>
          <w:sz w:val="24"/>
        </w:rPr>
        <w:t>日前向</w:t>
      </w:r>
      <w:r w:rsidRPr="004279BF">
        <w:rPr>
          <w:rFonts w:asciiTheme="minorEastAsia" w:hAnsiTheme="minorEastAsia" w:cs="宋体" w:hint="eastAsia"/>
          <w:sz w:val="24"/>
        </w:rPr>
        <w:t>甲方的智能制造学院</w:t>
      </w:r>
      <w:r w:rsidRPr="000F228D">
        <w:rPr>
          <w:rFonts w:asciiTheme="minorEastAsia" w:hAnsiTheme="minorEastAsia" w:cs="宋体" w:hint="eastAsia"/>
          <w:sz w:val="24"/>
          <w:u w:val="single"/>
        </w:rPr>
        <w:t xml:space="preserve">     </w:t>
      </w:r>
      <w:r w:rsidRPr="00A17DD4">
        <w:rPr>
          <w:rFonts w:asciiTheme="minorEastAsia" w:hAnsiTheme="minorEastAsia" w:cs="宋体" w:hint="eastAsia"/>
          <w:sz w:val="24"/>
        </w:rPr>
        <w:t>完成</w:t>
      </w:r>
      <w:r w:rsidRPr="00A17DD4">
        <w:rPr>
          <w:rFonts w:asciiTheme="minorEastAsia" w:hAnsiTheme="minorEastAsia" w:cs="宋体"/>
          <w:sz w:val="24"/>
        </w:rPr>
        <w:t>。</w:t>
      </w:r>
    </w:p>
    <w:p w:rsidR="008E693C" w:rsidRPr="00196FB5" w:rsidRDefault="008E693C" w:rsidP="008E693C">
      <w:pPr>
        <w:spacing w:line="360" w:lineRule="auto"/>
        <w:ind w:firstLine="480"/>
        <w:rPr>
          <w:rFonts w:asciiTheme="minorEastAsia" w:hAnsiTheme="minorEastAsia" w:cs="Times New Roman"/>
          <w:sz w:val="24"/>
        </w:rPr>
      </w:pPr>
      <w:r w:rsidRPr="00A17DD4">
        <w:rPr>
          <w:rFonts w:asciiTheme="minorEastAsia" w:hAnsiTheme="minorEastAsia" w:cs="Times New Roman"/>
          <w:sz w:val="24"/>
        </w:rPr>
        <w:t>4.2</w:t>
      </w:r>
      <w:r w:rsidRPr="00A17DD4">
        <w:rPr>
          <w:rFonts w:asciiTheme="minorEastAsia" w:hAnsiTheme="minorEastAsia" w:cs="宋体"/>
          <w:sz w:val="24"/>
        </w:rPr>
        <w:t>乙方须在设备安装调试工作结束后，向甲方</w:t>
      </w:r>
      <w:r w:rsidRPr="00A17DD4">
        <w:rPr>
          <w:rFonts w:asciiTheme="minorEastAsia" w:hAnsiTheme="minorEastAsia" w:cs="宋体" w:hint="eastAsia"/>
          <w:sz w:val="24"/>
        </w:rPr>
        <w:t>现场联系人及经办人</w:t>
      </w:r>
      <w:r w:rsidRPr="00A17DD4">
        <w:rPr>
          <w:rFonts w:asciiTheme="minorEastAsia" w:hAnsiTheme="minorEastAsia" w:cs="宋体"/>
          <w:sz w:val="24"/>
        </w:rPr>
        <w:t>交</w:t>
      </w:r>
      <w:r w:rsidRPr="00196FB5">
        <w:rPr>
          <w:rFonts w:asciiTheme="minorEastAsia" w:hAnsiTheme="minorEastAsia" w:cs="宋体"/>
          <w:sz w:val="24"/>
        </w:rPr>
        <w:t>付设备相关</w:t>
      </w:r>
      <w:r>
        <w:rPr>
          <w:rFonts w:asciiTheme="minorEastAsia" w:hAnsiTheme="minorEastAsia" w:cs="宋体"/>
          <w:sz w:val="24"/>
        </w:rPr>
        <w:t>的书面移交</w:t>
      </w:r>
      <w:r w:rsidRPr="00196FB5">
        <w:rPr>
          <w:rFonts w:asciiTheme="minorEastAsia" w:hAnsiTheme="minorEastAsia" w:cs="宋体"/>
          <w:sz w:val="24"/>
        </w:rPr>
        <w:t>全部材料和文件，</w:t>
      </w:r>
      <w:r>
        <w:rPr>
          <w:rFonts w:asciiTheme="minorEastAsia" w:hAnsiTheme="minorEastAsia" w:cs="宋体"/>
          <w:sz w:val="24"/>
        </w:rPr>
        <w:t>资料无误后</w:t>
      </w:r>
      <w:r w:rsidRPr="00196FB5">
        <w:rPr>
          <w:rFonts w:asciiTheme="minorEastAsia" w:hAnsiTheme="minorEastAsia" w:cs="宋体"/>
          <w:sz w:val="24"/>
        </w:rPr>
        <w:t>书面向甲方</w:t>
      </w:r>
      <w:r>
        <w:rPr>
          <w:rFonts w:asciiTheme="minorEastAsia" w:hAnsiTheme="minorEastAsia" w:cs="宋体"/>
          <w:sz w:val="24"/>
        </w:rPr>
        <w:t>现场联系人</w:t>
      </w:r>
      <w:r w:rsidRPr="00196FB5">
        <w:rPr>
          <w:rFonts w:asciiTheme="minorEastAsia" w:hAnsiTheme="minorEastAsia" w:cs="宋体"/>
          <w:sz w:val="24"/>
        </w:rPr>
        <w:t>申请验收。验收通过的视为合格交付；验收不通过的，乙方需重新整改直至甲方验收通过后方视为合格交付。</w:t>
      </w:r>
    </w:p>
    <w:p w:rsidR="008E693C" w:rsidRPr="00196FB5" w:rsidRDefault="008E693C" w:rsidP="008E693C">
      <w:pPr>
        <w:spacing w:line="360" w:lineRule="auto"/>
        <w:ind w:firstLine="480"/>
        <w:rPr>
          <w:rFonts w:asciiTheme="minorEastAsia" w:hAnsiTheme="minorEastAsia" w:cs="宋体"/>
          <w:sz w:val="24"/>
        </w:rPr>
      </w:pPr>
      <w:r w:rsidRPr="00196FB5">
        <w:rPr>
          <w:rFonts w:asciiTheme="minorEastAsia" w:hAnsiTheme="minorEastAsia" w:cs="Times New Roman"/>
          <w:sz w:val="24"/>
        </w:rPr>
        <w:t>4.3</w:t>
      </w:r>
      <w:r w:rsidRPr="00196FB5">
        <w:rPr>
          <w:rFonts w:asciiTheme="minorEastAsia" w:hAnsiTheme="minorEastAsia" w:cs="宋体"/>
          <w:sz w:val="24"/>
        </w:rPr>
        <w:t>逾期交付的，乙方须承担违约金（以合同总价款为基数，按每日</w:t>
      </w:r>
      <w:r w:rsidRPr="00196FB5">
        <w:rPr>
          <w:rFonts w:asciiTheme="minorEastAsia" w:hAnsiTheme="minorEastAsia" w:cs="Times New Roman"/>
          <w:sz w:val="24"/>
          <w:u w:val="single"/>
        </w:rPr>
        <w:t>0.1</w:t>
      </w:r>
      <w:r w:rsidRPr="00196FB5">
        <w:rPr>
          <w:rFonts w:asciiTheme="minorEastAsia" w:hAnsiTheme="minorEastAsia" w:cs="Times New Roman"/>
          <w:sz w:val="24"/>
        </w:rPr>
        <w:t>%</w:t>
      </w:r>
      <w:r w:rsidRPr="00196FB5">
        <w:rPr>
          <w:rFonts w:asciiTheme="minorEastAsia" w:hAnsiTheme="minorEastAsia" w:cs="宋体"/>
          <w:sz w:val="24"/>
        </w:rPr>
        <w:t>标准计算，在甲方结算价款时予以扣除）。逾期交付超过</w:t>
      </w:r>
      <w:r w:rsidRPr="00196FB5">
        <w:rPr>
          <w:rFonts w:asciiTheme="minorEastAsia" w:hAnsiTheme="minorEastAsia" w:cs="Times New Roman"/>
          <w:sz w:val="24"/>
          <w:u w:val="single"/>
        </w:rPr>
        <w:t>10</w:t>
      </w:r>
      <w:r w:rsidRPr="00196FB5">
        <w:rPr>
          <w:rFonts w:asciiTheme="minorEastAsia" w:hAnsiTheme="minorEastAsia" w:cs="宋体"/>
          <w:sz w:val="24"/>
        </w:rPr>
        <w:t>日的，甲方有权单方面解除本合同，要求乙方清理现场且无需承担乙方任何费用支出，甲方不承担任何责任。</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4.</w:t>
      </w:r>
      <w:r w:rsidRPr="00196FB5">
        <w:rPr>
          <w:rFonts w:asciiTheme="minorEastAsia" w:hAnsiTheme="minorEastAsia" w:cs="Times New Roman" w:hint="eastAsia"/>
          <w:sz w:val="24"/>
        </w:rPr>
        <w:t>4</w:t>
      </w:r>
      <w:r w:rsidRPr="00196FB5">
        <w:rPr>
          <w:rFonts w:asciiTheme="minorEastAsia" w:hAnsiTheme="minorEastAsia" w:cs="宋体"/>
          <w:sz w:val="24"/>
        </w:rPr>
        <w:t>如因甲方原因导致本合同采购的设备不能如期交付的，交付最后期限相应顺延。</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4.</w:t>
      </w:r>
      <w:r w:rsidRPr="00196FB5">
        <w:rPr>
          <w:rFonts w:asciiTheme="minorEastAsia" w:hAnsiTheme="minorEastAsia" w:cs="Times New Roman" w:hint="eastAsia"/>
          <w:sz w:val="24"/>
        </w:rPr>
        <w:t>5</w:t>
      </w:r>
      <w:r>
        <w:rPr>
          <w:rFonts w:asciiTheme="minorEastAsia" w:hAnsiTheme="minorEastAsia" w:cs="宋体"/>
          <w:sz w:val="24"/>
        </w:rPr>
        <w:t>采购</w:t>
      </w:r>
      <w:r w:rsidRPr="00196FB5">
        <w:rPr>
          <w:rFonts w:asciiTheme="minorEastAsia" w:hAnsiTheme="minorEastAsia" w:cs="宋体"/>
          <w:sz w:val="24"/>
        </w:rPr>
        <w:t>设备</w:t>
      </w:r>
      <w:r>
        <w:rPr>
          <w:rFonts w:asciiTheme="minorEastAsia" w:hAnsiTheme="minorEastAsia" w:cs="宋体"/>
          <w:sz w:val="24"/>
        </w:rPr>
        <w:t>自</w:t>
      </w:r>
      <w:r w:rsidRPr="00196FB5">
        <w:rPr>
          <w:rFonts w:asciiTheme="minorEastAsia" w:hAnsiTheme="minorEastAsia" w:cs="宋体"/>
          <w:sz w:val="24"/>
        </w:rPr>
        <w:t>验收合格交付之日起，</w:t>
      </w:r>
      <w:r>
        <w:rPr>
          <w:rFonts w:asciiTheme="minorEastAsia" w:hAnsiTheme="minorEastAsia" w:cs="宋体"/>
          <w:sz w:val="24"/>
        </w:rPr>
        <w:t>其</w:t>
      </w:r>
      <w:r w:rsidRPr="00196FB5">
        <w:rPr>
          <w:rFonts w:asciiTheme="minorEastAsia" w:hAnsiTheme="minorEastAsia" w:cs="宋体"/>
          <w:sz w:val="24"/>
        </w:rPr>
        <w:t>风险转移至甲方，设备交付之前损坏、灭失的风险由乙方承担，甲方应对乙方交付设备前提供必要之便利。</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五、设备保修及后续服务</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5.1</w:t>
      </w:r>
      <w:r w:rsidRPr="00196FB5">
        <w:rPr>
          <w:rFonts w:asciiTheme="minorEastAsia" w:hAnsiTheme="minorEastAsia" w:cs="宋体"/>
          <w:sz w:val="24"/>
        </w:rPr>
        <w:t>乙方完成设备安装、调试后，应及时申请验收，甲方于收到申请后的</w:t>
      </w:r>
      <w:r w:rsidRPr="00196FB5">
        <w:rPr>
          <w:rFonts w:asciiTheme="minorEastAsia" w:hAnsiTheme="minorEastAsia" w:cs="Times New Roman"/>
          <w:sz w:val="24"/>
        </w:rPr>
        <w:t>7</w:t>
      </w:r>
      <w:r w:rsidRPr="00196FB5">
        <w:rPr>
          <w:rFonts w:asciiTheme="minorEastAsia" w:hAnsiTheme="minorEastAsia" w:cs="宋体"/>
          <w:sz w:val="24"/>
        </w:rPr>
        <w:t>个工作日内组织验收，验收合格的需出具验收合格证明，验收不合格的需出具不合格证明及整改要求，乙方完成整改后须再次申请验收。</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5.2</w:t>
      </w:r>
      <w:r w:rsidRPr="00196FB5">
        <w:rPr>
          <w:rFonts w:asciiTheme="minorEastAsia" w:hAnsiTheme="minorEastAsia" w:cs="宋体"/>
          <w:sz w:val="24"/>
        </w:rPr>
        <w:t>甲方验收合格，则以验收合格报告出具之日视为设备保修期开始日，保修期为</w:t>
      </w:r>
      <w:r>
        <w:rPr>
          <w:rFonts w:asciiTheme="minorEastAsia" w:hAnsiTheme="minorEastAsia" w:cs="Times New Roman" w:hint="eastAsia"/>
          <w:sz w:val="24"/>
          <w:u w:val="single"/>
        </w:rPr>
        <w:t xml:space="preserve">    </w:t>
      </w:r>
      <w:r w:rsidRPr="00196FB5">
        <w:rPr>
          <w:rFonts w:asciiTheme="minorEastAsia" w:hAnsiTheme="minorEastAsia" w:cs="宋体"/>
          <w:sz w:val="24"/>
        </w:rPr>
        <w:t>年，保修期内如发现的设备质量瑕疵、配套系统故障，乙方应于</w:t>
      </w:r>
      <w:r w:rsidRPr="00196FB5">
        <w:rPr>
          <w:rFonts w:asciiTheme="minorEastAsia" w:hAnsiTheme="minorEastAsia" w:cs="Times New Roman"/>
          <w:sz w:val="24"/>
          <w:u w:val="single"/>
        </w:rPr>
        <w:t>4</w:t>
      </w:r>
      <w:r w:rsidRPr="00196FB5">
        <w:rPr>
          <w:rFonts w:asciiTheme="minorEastAsia" w:hAnsiTheme="minorEastAsia" w:cs="宋体"/>
          <w:sz w:val="24"/>
        </w:rPr>
        <w:t>小时内响应，于</w:t>
      </w:r>
      <w:r w:rsidRPr="00196FB5">
        <w:rPr>
          <w:rFonts w:asciiTheme="minorEastAsia" w:hAnsiTheme="minorEastAsia" w:cs="Times New Roman"/>
          <w:sz w:val="24"/>
          <w:u w:val="single"/>
        </w:rPr>
        <w:t>2</w:t>
      </w:r>
      <w:r w:rsidRPr="00196FB5">
        <w:rPr>
          <w:rFonts w:asciiTheme="minorEastAsia" w:hAnsiTheme="minorEastAsia" w:cs="宋体"/>
          <w:sz w:val="24"/>
        </w:rPr>
        <w:t>个工作日内处理完毕（特别故障</w:t>
      </w:r>
      <w:r w:rsidRPr="00196FB5">
        <w:rPr>
          <w:rFonts w:asciiTheme="minorEastAsia" w:hAnsiTheme="minorEastAsia" w:cs="Times New Roman"/>
          <w:sz w:val="24"/>
        </w:rPr>
        <w:t>/</w:t>
      </w:r>
      <w:r w:rsidRPr="00196FB5">
        <w:rPr>
          <w:rFonts w:asciiTheme="minorEastAsia" w:hAnsiTheme="minorEastAsia" w:cs="宋体"/>
          <w:sz w:val="24"/>
        </w:rPr>
        <w:t>重大事件双方可另行书面约定），</w:t>
      </w:r>
      <w:proofErr w:type="gramStart"/>
      <w:r w:rsidRPr="00196FB5">
        <w:rPr>
          <w:rFonts w:asciiTheme="minorEastAsia" w:hAnsiTheme="minorEastAsia" w:cs="宋体"/>
          <w:sz w:val="24"/>
        </w:rPr>
        <w:t>怠</w:t>
      </w:r>
      <w:proofErr w:type="gramEnd"/>
      <w:r w:rsidRPr="00196FB5">
        <w:rPr>
          <w:rFonts w:asciiTheme="minorEastAsia" w:hAnsiTheme="minorEastAsia" w:cs="宋体"/>
          <w:sz w:val="24"/>
        </w:rPr>
        <w:t>于响应或处理不及时的，甲方有权视情况每次扣减设备尾款</w:t>
      </w:r>
      <w:r w:rsidRPr="00196FB5">
        <w:rPr>
          <w:rFonts w:asciiTheme="minorEastAsia" w:hAnsiTheme="minorEastAsia" w:cs="Times New Roman"/>
          <w:sz w:val="24"/>
        </w:rPr>
        <w:t>10%-50%</w:t>
      </w:r>
      <w:r w:rsidRPr="00196FB5">
        <w:rPr>
          <w:rFonts w:asciiTheme="minorEastAsia" w:hAnsiTheme="minorEastAsia" w:cs="宋体"/>
          <w:sz w:val="24"/>
        </w:rPr>
        <w:t>，造成严重后果的，乙方应承担赔偿责任。</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5.3</w:t>
      </w:r>
      <w:r w:rsidRPr="00196FB5">
        <w:rPr>
          <w:rFonts w:asciiTheme="minorEastAsia" w:hAnsiTheme="minorEastAsia" w:cs="宋体"/>
          <w:sz w:val="24"/>
        </w:rPr>
        <w:t>因人为损坏不属于乙方免费保修范围，如需乙方维修，双方可按照市</w:t>
      </w:r>
      <w:r w:rsidRPr="00196FB5">
        <w:rPr>
          <w:rFonts w:asciiTheme="minorEastAsia" w:hAnsiTheme="minorEastAsia" w:cs="宋体"/>
          <w:sz w:val="24"/>
        </w:rPr>
        <w:lastRenderedPageBreak/>
        <w:t>场价格另行协商确定维修费用。</w:t>
      </w:r>
    </w:p>
    <w:p w:rsidR="008E693C" w:rsidRPr="00196FB5" w:rsidRDefault="008E693C" w:rsidP="008E693C">
      <w:pPr>
        <w:spacing w:line="360" w:lineRule="auto"/>
        <w:ind w:firstLine="482"/>
        <w:rPr>
          <w:rFonts w:asciiTheme="minorEastAsia" w:hAnsiTheme="minorEastAsia" w:cs="Times New Roman"/>
          <w:b/>
          <w:sz w:val="24"/>
        </w:rPr>
      </w:pPr>
      <w:r>
        <w:rPr>
          <w:rFonts w:asciiTheme="minorEastAsia" w:hAnsiTheme="minorEastAsia" w:cs="宋体"/>
          <w:b/>
          <w:sz w:val="24"/>
        </w:rPr>
        <w:t>六、安全</w:t>
      </w:r>
      <w:r w:rsidRPr="00196FB5">
        <w:rPr>
          <w:rFonts w:asciiTheme="minorEastAsia" w:hAnsiTheme="minorEastAsia" w:cs="宋体"/>
          <w:b/>
          <w:sz w:val="24"/>
        </w:rPr>
        <w:t>文明施工</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6.1</w:t>
      </w:r>
      <w:r w:rsidRPr="00196FB5">
        <w:rPr>
          <w:rFonts w:asciiTheme="minorEastAsia" w:hAnsiTheme="minorEastAsia" w:cs="宋体"/>
          <w:sz w:val="24"/>
        </w:rPr>
        <w:t>甲乙双方分别设定现场联系人一名，负责设备安装、调试实施期间的现场协调。</w:t>
      </w:r>
    </w:p>
    <w:p w:rsidR="008E693C" w:rsidRDefault="008E693C" w:rsidP="008E693C">
      <w:pPr>
        <w:spacing w:line="360" w:lineRule="auto"/>
        <w:ind w:firstLine="480"/>
        <w:rPr>
          <w:rFonts w:asciiTheme="minorEastAsia" w:hAnsiTheme="minorEastAsia" w:cs="宋体"/>
          <w:sz w:val="24"/>
        </w:rPr>
      </w:pPr>
      <w:r w:rsidRPr="00196FB5">
        <w:rPr>
          <w:rFonts w:asciiTheme="minorEastAsia" w:hAnsiTheme="minorEastAsia" w:cs="宋体"/>
          <w:sz w:val="24"/>
        </w:rPr>
        <w:t>甲方现场联系人：</w:t>
      </w:r>
      <w:r>
        <w:rPr>
          <w:rFonts w:asciiTheme="minorEastAsia" w:hAnsiTheme="minorEastAsia" w:cs="宋体" w:hint="eastAsia"/>
          <w:sz w:val="24"/>
          <w:u w:val="single"/>
        </w:rPr>
        <w:t xml:space="preserve">      </w:t>
      </w:r>
      <w:r w:rsidRPr="00196FB5">
        <w:rPr>
          <w:rFonts w:asciiTheme="minorEastAsia" w:hAnsiTheme="minorEastAsia" w:cs="宋体"/>
          <w:sz w:val="24"/>
        </w:rPr>
        <w:t>，联系电话：</w:t>
      </w:r>
      <w:r>
        <w:rPr>
          <w:rFonts w:asciiTheme="minorEastAsia" w:hAnsiTheme="minorEastAsia" w:cs="宋体" w:hint="eastAsia"/>
          <w:sz w:val="24"/>
          <w:u w:val="single"/>
        </w:rPr>
        <w:t xml:space="preserve">           </w:t>
      </w:r>
      <w:r w:rsidRPr="00196FB5">
        <w:rPr>
          <w:rFonts w:asciiTheme="minorEastAsia" w:hAnsiTheme="minorEastAsia" w:cs="宋体"/>
          <w:sz w:val="24"/>
        </w:rPr>
        <w:t>；</w:t>
      </w:r>
    </w:p>
    <w:p w:rsidR="008E693C" w:rsidRPr="00196FB5" w:rsidRDefault="008E693C" w:rsidP="008E693C">
      <w:pPr>
        <w:spacing w:line="360" w:lineRule="auto"/>
        <w:ind w:firstLineChars="200" w:firstLine="480"/>
        <w:rPr>
          <w:rFonts w:asciiTheme="minorEastAsia" w:hAnsiTheme="minorEastAsia" w:cs="Times New Roman"/>
          <w:sz w:val="24"/>
        </w:rPr>
      </w:pPr>
      <w:r>
        <w:rPr>
          <w:rFonts w:asciiTheme="minorEastAsia" w:hAnsiTheme="minorEastAsia" w:cs="宋体"/>
          <w:sz w:val="24"/>
        </w:rPr>
        <w:t>甲</w:t>
      </w:r>
      <w:r>
        <w:rPr>
          <w:rFonts w:asciiTheme="minorEastAsia" w:hAnsiTheme="minorEastAsia" w:cs="宋体" w:hint="eastAsia"/>
          <w:sz w:val="24"/>
        </w:rPr>
        <w:t xml:space="preserve"> </w:t>
      </w:r>
      <w:r>
        <w:rPr>
          <w:rFonts w:asciiTheme="minorEastAsia" w:hAnsiTheme="minorEastAsia" w:cs="宋体"/>
          <w:sz w:val="24"/>
        </w:rPr>
        <w:t>方</w:t>
      </w:r>
      <w:r>
        <w:rPr>
          <w:rFonts w:asciiTheme="minorEastAsia" w:hAnsiTheme="minorEastAsia" w:cs="宋体" w:hint="eastAsia"/>
          <w:sz w:val="24"/>
        </w:rPr>
        <w:t xml:space="preserve"> </w:t>
      </w:r>
      <w:r>
        <w:rPr>
          <w:rFonts w:asciiTheme="minorEastAsia" w:hAnsiTheme="minorEastAsia" w:cs="宋体"/>
          <w:sz w:val="24"/>
        </w:rPr>
        <w:t>经</w:t>
      </w:r>
      <w:r>
        <w:rPr>
          <w:rFonts w:asciiTheme="minorEastAsia" w:hAnsiTheme="minorEastAsia" w:cs="宋体" w:hint="eastAsia"/>
          <w:sz w:val="24"/>
        </w:rPr>
        <w:t xml:space="preserve"> </w:t>
      </w:r>
      <w:r>
        <w:rPr>
          <w:rFonts w:asciiTheme="minorEastAsia" w:hAnsiTheme="minorEastAsia" w:cs="宋体"/>
          <w:sz w:val="24"/>
        </w:rPr>
        <w:t>办</w:t>
      </w:r>
      <w:r>
        <w:rPr>
          <w:rFonts w:asciiTheme="minorEastAsia" w:hAnsiTheme="minorEastAsia" w:cs="宋体" w:hint="eastAsia"/>
          <w:sz w:val="24"/>
        </w:rPr>
        <w:t xml:space="preserve"> </w:t>
      </w:r>
      <w:r>
        <w:rPr>
          <w:rFonts w:asciiTheme="minorEastAsia" w:hAnsiTheme="minorEastAsia" w:cs="宋体"/>
          <w:sz w:val="24"/>
        </w:rPr>
        <w:t>人：</w:t>
      </w:r>
      <w:r>
        <w:rPr>
          <w:rFonts w:asciiTheme="minorEastAsia" w:hAnsiTheme="minorEastAsia" w:cs="宋体" w:hint="eastAsia"/>
          <w:sz w:val="24"/>
          <w:u w:val="single"/>
        </w:rPr>
        <w:t xml:space="preserve">      </w:t>
      </w:r>
      <w:r w:rsidRPr="00844E05">
        <w:rPr>
          <w:rFonts w:asciiTheme="minorEastAsia" w:hAnsiTheme="minorEastAsia" w:cs="宋体"/>
          <w:sz w:val="24"/>
        </w:rPr>
        <w:t>，</w:t>
      </w:r>
      <w:r>
        <w:rPr>
          <w:rFonts w:asciiTheme="minorEastAsia" w:hAnsiTheme="minorEastAsia" w:cs="宋体"/>
          <w:sz w:val="24"/>
        </w:rPr>
        <w:t>联系电话：</w:t>
      </w:r>
      <w:r>
        <w:rPr>
          <w:rFonts w:asciiTheme="minorEastAsia" w:hAnsiTheme="minorEastAsia" w:cs="宋体" w:hint="eastAsia"/>
          <w:sz w:val="24"/>
          <w:u w:val="single"/>
        </w:rPr>
        <w:t xml:space="preserve">           </w:t>
      </w:r>
      <w:r w:rsidRPr="00844E05">
        <w:rPr>
          <w:rFonts w:asciiTheme="minorEastAsia" w:hAnsiTheme="minorEastAsia" w:cs="宋体" w:hint="eastAsia"/>
          <w:sz w:val="24"/>
        </w:rPr>
        <w:t>；</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乙方现场联系人：</w:t>
      </w:r>
      <w:r>
        <w:rPr>
          <w:rFonts w:asciiTheme="minorEastAsia" w:hAnsiTheme="minorEastAsia" w:cs="宋体" w:hint="eastAsia"/>
          <w:sz w:val="24"/>
          <w:u w:val="single"/>
        </w:rPr>
        <w:t xml:space="preserve">      </w:t>
      </w:r>
      <w:r w:rsidRPr="00196FB5">
        <w:rPr>
          <w:rFonts w:asciiTheme="minorEastAsia" w:hAnsiTheme="minorEastAsia" w:cs="宋体"/>
          <w:sz w:val="24"/>
        </w:rPr>
        <w:t>，联系电话：</w:t>
      </w:r>
      <w:r>
        <w:rPr>
          <w:rFonts w:asciiTheme="minorEastAsia" w:hAnsiTheme="minorEastAsia" w:cs="宋体" w:hint="eastAsia"/>
          <w:sz w:val="24"/>
          <w:u w:val="single"/>
        </w:rPr>
        <w:t xml:space="preserve">           </w:t>
      </w:r>
      <w:r w:rsidRPr="00196FB5">
        <w:rPr>
          <w:rFonts w:asciiTheme="minorEastAsia" w:hAnsiTheme="minorEastAsia" w:cs="宋体"/>
          <w:sz w:val="24"/>
        </w:rPr>
        <w:t>；</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6.2</w:t>
      </w:r>
      <w:r w:rsidRPr="00196FB5">
        <w:rPr>
          <w:rFonts w:asciiTheme="minorEastAsia" w:hAnsiTheme="minorEastAsia" w:cs="宋体"/>
          <w:sz w:val="24"/>
        </w:rPr>
        <w:t>乙方应确保设备安装、调试符合安全生产相关要求，涉及强电改造、高空作业等的相关人员需取得对应资质并在具有安全保障的前提下作业。</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6.3</w:t>
      </w:r>
      <w:r w:rsidRPr="00196FB5">
        <w:rPr>
          <w:rFonts w:asciiTheme="minorEastAsia" w:hAnsiTheme="minorEastAsia" w:cs="宋体"/>
          <w:sz w:val="24"/>
        </w:rPr>
        <w:t>乙方应为其安装、调试的工作人员做好劳动保障措施并购买相关社保、保险，因此发生工伤或造成第三方合法权益受损的，乙方应承担全部责任。</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6.4</w:t>
      </w:r>
      <w:r w:rsidRPr="00196FB5">
        <w:rPr>
          <w:rFonts w:asciiTheme="minorEastAsia" w:hAnsiTheme="minorEastAsia" w:cs="宋体"/>
          <w:sz w:val="24"/>
        </w:rPr>
        <w:t>乙方须保证文明操作，不得打扰甲方正常的教学和教职工休息，施工现场必须配合甲方的统一管理。</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6.5</w:t>
      </w:r>
      <w:r w:rsidRPr="00196FB5">
        <w:rPr>
          <w:rFonts w:asciiTheme="minorEastAsia" w:hAnsiTheme="minorEastAsia" w:cs="宋体"/>
          <w:sz w:val="24"/>
        </w:rPr>
        <w:t>未经甲方书面同意，乙方不得擅自将设备安装、调试的工作转交第三方负责，否则视为乙方根本违约，甲方有权单方面解除本合同，并要求乙方承担违约责任，同时承担甲方的损失。</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七、违约责任</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7.1</w:t>
      </w:r>
      <w:r w:rsidRPr="00196FB5">
        <w:rPr>
          <w:rFonts w:asciiTheme="minorEastAsia" w:hAnsiTheme="minorEastAsia" w:cs="宋体"/>
          <w:sz w:val="24"/>
        </w:rPr>
        <w:t>乙方保证交付的相关硬件设备（详见附件）规格、型号、质量标准符合附件之描述，也符合国家相关质量标准，如发现以次充好、以旧充新，甲方有权单方解除合同，乙方应全额退还甲方已支付的款项，并向甲方支付本合同总价款</w:t>
      </w:r>
      <w:r w:rsidRPr="00196FB5">
        <w:rPr>
          <w:rFonts w:asciiTheme="minorEastAsia" w:hAnsiTheme="minorEastAsia" w:cs="Times New Roman"/>
          <w:sz w:val="24"/>
        </w:rPr>
        <w:t>30%</w:t>
      </w:r>
      <w:r w:rsidRPr="00196FB5">
        <w:rPr>
          <w:rFonts w:asciiTheme="minorEastAsia" w:hAnsiTheme="minorEastAsia" w:cs="宋体"/>
          <w:sz w:val="24"/>
        </w:rPr>
        <w:t>的违约金。</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7.2</w:t>
      </w:r>
      <w:r w:rsidRPr="00196FB5">
        <w:rPr>
          <w:rFonts w:asciiTheme="minorEastAsia" w:hAnsiTheme="minorEastAsia" w:cs="宋体"/>
          <w:sz w:val="24"/>
        </w:rPr>
        <w:t>乙方须承诺设备所涉及的硬件、软件均不存在知识产权等纠纷，后续如发生前述纠纷，导致甲方承担赔偿责任的，乙方应承担纠纷的最终赔偿责任，承担因此造成甲方的实际损失（包括但不限于律师费、诉讼费、差旅费等费用）。如发生知识产权纠纷的，甲方有权单方解除本合同，乙方应全额退还甲方已支付的款项，乙方应向甲方承担本合同总价款</w:t>
      </w:r>
      <w:r w:rsidRPr="00196FB5">
        <w:rPr>
          <w:rFonts w:asciiTheme="minorEastAsia" w:hAnsiTheme="minorEastAsia" w:cs="Times New Roman"/>
          <w:sz w:val="24"/>
        </w:rPr>
        <w:t>30%</w:t>
      </w:r>
      <w:r w:rsidRPr="00196FB5">
        <w:rPr>
          <w:rFonts w:asciiTheme="minorEastAsia" w:hAnsiTheme="minorEastAsia" w:cs="宋体"/>
          <w:sz w:val="24"/>
        </w:rPr>
        <w:t>的违约金，乙方应承担甲方因此维</w:t>
      </w:r>
      <w:proofErr w:type="gramStart"/>
      <w:r w:rsidRPr="00196FB5">
        <w:rPr>
          <w:rFonts w:asciiTheme="minorEastAsia" w:hAnsiTheme="minorEastAsia" w:cs="宋体"/>
          <w:sz w:val="24"/>
        </w:rPr>
        <w:t>权产生</w:t>
      </w:r>
      <w:proofErr w:type="gramEnd"/>
      <w:r w:rsidRPr="00196FB5">
        <w:rPr>
          <w:rFonts w:asciiTheme="minorEastAsia" w:hAnsiTheme="minorEastAsia" w:cs="宋体"/>
          <w:sz w:val="24"/>
        </w:rPr>
        <w:t>的费用（律师费，差旅费、诉讼费等）。</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7.3</w:t>
      </w:r>
      <w:r w:rsidRPr="00196FB5">
        <w:rPr>
          <w:rFonts w:asciiTheme="minorEastAsia" w:hAnsiTheme="minorEastAsia" w:cs="宋体"/>
          <w:sz w:val="24"/>
        </w:rPr>
        <w:t>如因厂家市场策略变动导致本合同附件中部分型号之设备确定无法供货，甲方有权单方面选择解除本合同。</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lastRenderedPageBreak/>
        <w:t>7.4</w:t>
      </w:r>
      <w:r w:rsidRPr="00196FB5">
        <w:rPr>
          <w:rFonts w:asciiTheme="minorEastAsia" w:hAnsiTheme="minorEastAsia" w:cs="宋体"/>
          <w:sz w:val="24"/>
        </w:rPr>
        <w:t>如因乙方提供的设备、系统质量问题</w:t>
      </w:r>
      <w:r w:rsidRPr="00196FB5">
        <w:rPr>
          <w:rFonts w:asciiTheme="minorEastAsia" w:hAnsiTheme="minorEastAsia" w:cs="Times New Roman"/>
          <w:sz w:val="24"/>
        </w:rPr>
        <w:t>/</w:t>
      </w:r>
      <w:r w:rsidRPr="00196FB5">
        <w:rPr>
          <w:rFonts w:asciiTheme="minorEastAsia" w:hAnsiTheme="minorEastAsia" w:cs="宋体"/>
          <w:sz w:val="24"/>
        </w:rPr>
        <w:t>故障致甲方或第三人人身、财产权益遭受损失的，乙方应承担全部赔偿责任，甲方有权单方解除合同，乙方应全额退还甲方已支付的款项，并向甲方承担本合同总价款</w:t>
      </w:r>
      <w:r w:rsidRPr="00196FB5">
        <w:rPr>
          <w:rFonts w:asciiTheme="minorEastAsia" w:hAnsiTheme="minorEastAsia" w:cs="Times New Roman"/>
          <w:sz w:val="24"/>
        </w:rPr>
        <w:t>30%</w:t>
      </w:r>
      <w:r w:rsidRPr="00196FB5">
        <w:rPr>
          <w:rFonts w:asciiTheme="minorEastAsia" w:hAnsiTheme="minorEastAsia" w:cs="宋体"/>
          <w:sz w:val="24"/>
        </w:rPr>
        <w:t>的违约金。</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第八条、纠纷解决</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双方如因履行本合同发生的所有争议，应友好协商解决，协商不成的，向甲方所在地人民法院起诉。</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第九条、其他</w:t>
      </w:r>
    </w:p>
    <w:p w:rsidR="008E693C" w:rsidRPr="005842FD"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本合同未尽事宜，</w:t>
      </w:r>
      <w:r w:rsidRPr="005842FD">
        <w:rPr>
          <w:rFonts w:asciiTheme="minorEastAsia" w:hAnsiTheme="minorEastAsia" w:cs="宋体" w:hint="eastAsia"/>
          <w:sz w:val="24"/>
        </w:rPr>
        <w:t>依据</w:t>
      </w:r>
      <w:r>
        <w:rPr>
          <w:rFonts w:asciiTheme="minorEastAsia" w:hAnsiTheme="minorEastAsia" w:cs="宋体" w:hint="eastAsia"/>
          <w:sz w:val="24"/>
        </w:rPr>
        <w:t>乙</w:t>
      </w:r>
      <w:r w:rsidRPr="005842FD">
        <w:rPr>
          <w:rFonts w:asciiTheme="minorEastAsia" w:hAnsiTheme="minorEastAsia" w:cs="宋体" w:hint="eastAsia"/>
          <w:sz w:val="24"/>
        </w:rPr>
        <w:t>方</w:t>
      </w:r>
      <w:r>
        <w:rPr>
          <w:rFonts w:asciiTheme="minorEastAsia" w:hAnsiTheme="minorEastAsia" w:cs="宋体" w:hint="eastAsia"/>
          <w:sz w:val="24"/>
        </w:rPr>
        <w:t>投标</w:t>
      </w:r>
      <w:r w:rsidRPr="005842FD">
        <w:rPr>
          <w:rFonts w:asciiTheme="minorEastAsia" w:hAnsiTheme="minorEastAsia" w:cs="宋体" w:hint="eastAsia"/>
          <w:sz w:val="24"/>
        </w:rPr>
        <w:t>文件内容履行。</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本合同自双方盖章之日生效。</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本合同一式六份，甲方持四份，乙方持二份，具有同等法律效力。</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合同附件：《设备配置一览表》</w:t>
      </w:r>
    </w:p>
    <w:p w:rsidR="008E693C" w:rsidRPr="00196FB5" w:rsidRDefault="008E693C" w:rsidP="008E693C">
      <w:pPr>
        <w:spacing w:line="360" w:lineRule="auto"/>
        <w:ind w:firstLine="480"/>
        <w:rPr>
          <w:rFonts w:asciiTheme="minorEastAsia" w:hAnsiTheme="minorEastAsia" w:cs="宋体"/>
          <w:sz w:val="24"/>
        </w:rPr>
      </w:pPr>
      <w:r w:rsidRPr="00196FB5">
        <w:rPr>
          <w:rFonts w:asciiTheme="minorEastAsia" w:hAnsiTheme="minorEastAsia" w:cs="宋体"/>
          <w:sz w:val="24"/>
        </w:rPr>
        <w:t>（下无正文）</w:t>
      </w:r>
    </w:p>
    <w:p w:rsidR="008E693C" w:rsidRPr="00196FB5" w:rsidRDefault="008E693C" w:rsidP="008E693C">
      <w:pPr>
        <w:spacing w:line="360" w:lineRule="auto"/>
        <w:ind w:firstLine="480"/>
        <w:rPr>
          <w:rFonts w:asciiTheme="minorEastAsia" w:hAnsiTheme="minorEastAsia" w:cs="宋体"/>
          <w:sz w:val="24"/>
        </w:rPr>
      </w:pPr>
    </w:p>
    <w:p w:rsidR="008E693C" w:rsidRPr="00196FB5" w:rsidRDefault="008E693C" w:rsidP="008E693C">
      <w:pPr>
        <w:spacing w:line="360" w:lineRule="auto"/>
        <w:ind w:firstLine="480"/>
        <w:rPr>
          <w:rFonts w:asciiTheme="minorEastAsia" w:hAnsiTheme="minorEastAsia" w:cs="宋体"/>
          <w:sz w:val="24"/>
        </w:rPr>
      </w:pPr>
    </w:p>
    <w:p w:rsidR="008E693C" w:rsidRPr="00196FB5" w:rsidRDefault="008E693C" w:rsidP="008E693C">
      <w:pPr>
        <w:spacing w:line="360" w:lineRule="auto"/>
        <w:ind w:firstLine="480"/>
        <w:rPr>
          <w:rFonts w:asciiTheme="minorEastAsia" w:hAnsiTheme="minorEastAsia" w:cs="Times New Roman"/>
          <w:sz w:val="24"/>
        </w:rPr>
      </w:pPr>
    </w:p>
    <w:p w:rsidR="008E693C" w:rsidRPr="00196FB5" w:rsidRDefault="008E693C" w:rsidP="008E693C">
      <w:pPr>
        <w:spacing w:line="360" w:lineRule="auto"/>
        <w:ind w:firstLineChars="150" w:firstLine="360"/>
        <w:rPr>
          <w:rFonts w:asciiTheme="minorEastAsia" w:hAnsiTheme="minorEastAsia" w:cs="Times New Roman"/>
          <w:sz w:val="24"/>
        </w:rPr>
      </w:pPr>
      <w:r w:rsidRPr="00196FB5">
        <w:rPr>
          <w:rFonts w:asciiTheme="minorEastAsia" w:hAnsiTheme="minorEastAsia" w:cs="宋体"/>
          <w:sz w:val="24"/>
        </w:rPr>
        <w:t>甲方：</w:t>
      </w:r>
      <w:r>
        <w:rPr>
          <w:rFonts w:asciiTheme="minorEastAsia" w:hAnsiTheme="minorEastAsia" w:cs="宋体" w:hint="eastAsia"/>
          <w:sz w:val="24"/>
        </w:rPr>
        <w:t xml:space="preserve">                        </w:t>
      </w:r>
      <w:r w:rsidRPr="00196FB5">
        <w:rPr>
          <w:rFonts w:asciiTheme="minorEastAsia" w:hAnsiTheme="minorEastAsia" w:cs="Times New Roman" w:hint="eastAsia"/>
          <w:sz w:val="24"/>
        </w:rPr>
        <w:t xml:space="preserve">   </w:t>
      </w:r>
      <w:r>
        <w:rPr>
          <w:rFonts w:asciiTheme="minorEastAsia" w:hAnsiTheme="minorEastAsia" w:cs="Times New Roman" w:hint="eastAsia"/>
          <w:sz w:val="24"/>
        </w:rPr>
        <w:t xml:space="preserve">       </w:t>
      </w:r>
      <w:r w:rsidRPr="00196FB5">
        <w:rPr>
          <w:rFonts w:asciiTheme="minorEastAsia" w:hAnsiTheme="minorEastAsia" w:cs="宋体"/>
          <w:sz w:val="24"/>
        </w:rPr>
        <w:t>乙方：</w:t>
      </w:r>
    </w:p>
    <w:p w:rsidR="008E693C" w:rsidRPr="00196FB5" w:rsidRDefault="008E693C" w:rsidP="008E693C">
      <w:pPr>
        <w:spacing w:line="360" w:lineRule="auto"/>
        <w:ind w:firstLineChars="900" w:firstLine="2160"/>
        <w:rPr>
          <w:rFonts w:asciiTheme="minorEastAsia" w:hAnsiTheme="minorEastAsia" w:cs="宋体"/>
          <w:sz w:val="24"/>
          <w:szCs w:val="24"/>
        </w:rPr>
      </w:pPr>
    </w:p>
    <w:p w:rsidR="008E693C" w:rsidRPr="00196FB5" w:rsidRDefault="008E693C" w:rsidP="008E693C">
      <w:pPr>
        <w:spacing w:line="360" w:lineRule="auto"/>
        <w:ind w:firstLine="480"/>
        <w:rPr>
          <w:rFonts w:asciiTheme="minorEastAsia" w:hAnsiTheme="minorEastAsia" w:cs="Times New Roman"/>
          <w:sz w:val="24"/>
        </w:rPr>
      </w:pP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本合同签订时间：</w:t>
      </w:r>
      <w:r w:rsidRPr="00196FB5">
        <w:rPr>
          <w:rFonts w:asciiTheme="minorEastAsia" w:hAnsiTheme="minorEastAsia" w:cs="宋体" w:hint="eastAsia"/>
          <w:sz w:val="24"/>
        </w:rPr>
        <w:t xml:space="preserve">     </w:t>
      </w:r>
      <w:r w:rsidRPr="00196FB5">
        <w:rPr>
          <w:rFonts w:asciiTheme="minorEastAsia" w:hAnsiTheme="minorEastAsia" w:cs="宋体"/>
          <w:sz w:val="24"/>
        </w:rPr>
        <w:t>年</w:t>
      </w:r>
      <w:r w:rsidRPr="00196FB5">
        <w:rPr>
          <w:rFonts w:asciiTheme="minorEastAsia" w:hAnsiTheme="minorEastAsia" w:cs="宋体" w:hint="eastAsia"/>
          <w:sz w:val="24"/>
        </w:rPr>
        <w:t xml:space="preserve">   </w:t>
      </w:r>
      <w:r w:rsidRPr="00196FB5">
        <w:rPr>
          <w:rFonts w:asciiTheme="minorEastAsia" w:hAnsiTheme="minorEastAsia" w:cs="宋体"/>
          <w:sz w:val="24"/>
        </w:rPr>
        <w:t>月</w:t>
      </w:r>
      <w:r w:rsidRPr="00196FB5">
        <w:rPr>
          <w:rFonts w:asciiTheme="minorEastAsia" w:hAnsiTheme="minorEastAsia" w:cs="宋体" w:hint="eastAsia"/>
          <w:sz w:val="24"/>
        </w:rPr>
        <w:t xml:space="preserve">   </w:t>
      </w:r>
      <w:r w:rsidRPr="00196FB5">
        <w:rPr>
          <w:rFonts w:asciiTheme="minorEastAsia" w:hAnsiTheme="minorEastAsia" w:cs="宋体"/>
          <w:sz w:val="24"/>
        </w:rPr>
        <w:t>日</w:t>
      </w:r>
    </w:p>
    <w:p w:rsidR="008E693C" w:rsidRDefault="008E693C" w:rsidP="008E693C">
      <w:pPr>
        <w:tabs>
          <w:tab w:val="left" w:pos="1860"/>
        </w:tabs>
        <w:rPr>
          <w:rFonts w:ascii="宋体" w:eastAsia="宋体" w:hAnsi="宋体" w:cs="宋体"/>
          <w:b/>
          <w:sz w:val="36"/>
        </w:rPr>
      </w:pPr>
    </w:p>
    <w:p w:rsidR="008E693C" w:rsidRDefault="008E693C" w:rsidP="008E693C">
      <w:pPr>
        <w:tabs>
          <w:tab w:val="left" w:pos="1860"/>
        </w:tabs>
        <w:rPr>
          <w:rFonts w:ascii="宋体" w:eastAsia="宋体" w:hAnsi="宋体" w:cs="宋体"/>
          <w:b/>
          <w:sz w:val="36"/>
        </w:rPr>
      </w:pPr>
    </w:p>
    <w:p w:rsidR="008E693C" w:rsidRDefault="008E693C" w:rsidP="008E693C">
      <w:pPr>
        <w:tabs>
          <w:tab w:val="left" w:pos="1860"/>
        </w:tabs>
        <w:rPr>
          <w:rFonts w:ascii="宋体" w:eastAsia="宋体" w:hAnsi="宋体" w:cs="宋体"/>
          <w:b/>
          <w:sz w:val="36"/>
        </w:rPr>
      </w:pPr>
    </w:p>
    <w:p w:rsidR="008E693C" w:rsidRDefault="008E693C" w:rsidP="008E693C">
      <w:pPr>
        <w:tabs>
          <w:tab w:val="left" w:pos="1860"/>
        </w:tabs>
        <w:rPr>
          <w:rFonts w:ascii="宋体" w:eastAsia="宋体" w:hAnsi="宋体" w:cs="宋体"/>
          <w:sz w:val="28"/>
        </w:rPr>
      </w:pPr>
    </w:p>
    <w:p w:rsidR="008E693C" w:rsidRDefault="008E693C" w:rsidP="008E693C">
      <w:pPr>
        <w:tabs>
          <w:tab w:val="left" w:pos="1860"/>
        </w:tabs>
        <w:rPr>
          <w:rFonts w:ascii="宋体" w:eastAsia="宋体" w:hAnsi="宋体" w:cs="宋体"/>
          <w:sz w:val="28"/>
        </w:rPr>
      </w:pPr>
      <w:r w:rsidRPr="00276057">
        <w:rPr>
          <w:rFonts w:ascii="宋体" w:eastAsia="宋体" w:hAnsi="宋体" w:cs="宋体"/>
          <w:sz w:val="28"/>
        </w:rPr>
        <w:t>设备配置一览表</w:t>
      </w:r>
      <w:r>
        <w:rPr>
          <w:rFonts w:ascii="宋体" w:eastAsia="宋体" w:hAnsi="宋体" w:cs="宋体"/>
          <w:sz w:val="28"/>
        </w:rPr>
        <w:t>：</w:t>
      </w:r>
    </w:p>
    <w:p w:rsidR="00A60AC5" w:rsidRDefault="00A60AC5" w:rsidP="008E693C">
      <w:pPr>
        <w:tabs>
          <w:tab w:val="left" w:pos="1860"/>
        </w:tabs>
        <w:ind w:firstLine="723"/>
        <w:rPr>
          <w:rFonts w:ascii="宋体" w:eastAsia="宋体" w:hAnsi="宋体" w:cs="宋体"/>
          <w:b/>
          <w:sz w:val="36"/>
        </w:rPr>
      </w:pPr>
    </w:p>
    <w:sectPr w:rsidR="00A60A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85D" w:rsidRDefault="000F385D" w:rsidP="008E693C">
      <w:r>
        <w:separator/>
      </w:r>
    </w:p>
  </w:endnote>
  <w:endnote w:type="continuationSeparator" w:id="0">
    <w:p w:rsidR="000F385D" w:rsidRDefault="000F385D" w:rsidP="008E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85D" w:rsidRDefault="000F385D" w:rsidP="008E693C">
      <w:r>
        <w:separator/>
      </w:r>
    </w:p>
  </w:footnote>
  <w:footnote w:type="continuationSeparator" w:id="0">
    <w:p w:rsidR="000F385D" w:rsidRDefault="000F385D" w:rsidP="008E6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8F2CD9"/>
    <w:multiLevelType w:val="singleLevel"/>
    <w:tmpl w:val="858F2CD9"/>
    <w:lvl w:ilvl="0">
      <w:start w:val="1"/>
      <w:numFmt w:val="decimal"/>
      <w:lvlText w:val="%1."/>
      <w:lvlJc w:val="left"/>
      <w:pPr>
        <w:tabs>
          <w:tab w:val="left" w:pos="312"/>
        </w:tabs>
      </w:pPr>
    </w:lvl>
  </w:abstractNum>
  <w:abstractNum w:abstractNumId="1">
    <w:nsid w:val="8F99D74C"/>
    <w:multiLevelType w:val="singleLevel"/>
    <w:tmpl w:val="8F99D74C"/>
    <w:lvl w:ilvl="0">
      <w:start w:val="1"/>
      <w:numFmt w:val="decimal"/>
      <w:lvlText w:val="%1."/>
      <w:lvlJc w:val="left"/>
      <w:pPr>
        <w:tabs>
          <w:tab w:val="left" w:pos="312"/>
        </w:tabs>
      </w:pPr>
    </w:lvl>
  </w:abstractNum>
  <w:abstractNum w:abstractNumId="2">
    <w:nsid w:val="923617E1"/>
    <w:multiLevelType w:val="singleLevel"/>
    <w:tmpl w:val="923617E1"/>
    <w:lvl w:ilvl="0">
      <w:start w:val="1"/>
      <w:numFmt w:val="decimal"/>
      <w:lvlText w:val="%1."/>
      <w:lvlJc w:val="left"/>
      <w:pPr>
        <w:tabs>
          <w:tab w:val="left" w:pos="312"/>
        </w:tabs>
      </w:pPr>
    </w:lvl>
  </w:abstractNum>
  <w:abstractNum w:abstractNumId="3">
    <w:nsid w:val="95A9FB66"/>
    <w:multiLevelType w:val="singleLevel"/>
    <w:tmpl w:val="95A9FB66"/>
    <w:lvl w:ilvl="0">
      <w:start w:val="1"/>
      <w:numFmt w:val="decimal"/>
      <w:suff w:val="space"/>
      <w:lvlText w:val="%1."/>
      <w:lvlJc w:val="left"/>
    </w:lvl>
  </w:abstractNum>
  <w:abstractNum w:abstractNumId="4">
    <w:nsid w:val="97A94918"/>
    <w:multiLevelType w:val="singleLevel"/>
    <w:tmpl w:val="97A94918"/>
    <w:lvl w:ilvl="0">
      <w:start w:val="1"/>
      <w:numFmt w:val="decimal"/>
      <w:lvlText w:val="%1."/>
      <w:lvlJc w:val="left"/>
      <w:pPr>
        <w:tabs>
          <w:tab w:val="left" w:pos="312"/>
        </w:tabs>
      </w:pPr>
    </w:lvl>
  </w:abstractNum>
  <w:abstractNum w:abstractNumId="5">
    <w:nsid w:val="A29AB8DA"/>
    <w:multiLevelType w:val="singleLevel"/>
    <w:tmpl w:val="A29AB8DA"/>
    <w:lvl w:ilvl="0">
      <w:start w:val="1"/>
      <w:numFmt w:val="decimal"/>
      <w:suff w:val="space"/>
      <w:lvlText w:val="%1."/>
      <w:lvlJc w:val="left"/>
    </w:lvl>
  </w:abstractNum>
  <w:abstractNum w:abstractNumId="6">
    <w:nsid w:val="A5A3A896"/>
    <w:multiLevelType w:val="singleLevel"/>
    <w:tmpl w:val="A5A3A896"/>
    <w:lvl w:ilvl="0">
      <w:start w:val="1"/>
      <w:numFmt w:val="decimal"/>
      <w:lvlText w:val="%1."/>
      <w:lvlJc w:val="left"/>
      <w:pPr>
        <w:tabs>
          <w:tab w:val="left" w:pos="312"/>
        </w:tabs>
      </w:pPr>
    </w:lvl>
  </w:abstractNum>
  <w:abstractNum w:abstractNumId="7">
    <w:nsid w:val="AE6960E5"/>
    <w:multiLevelType w:val="singleLevel"/>
    <w:tmpl w:val="AE6960E5"/>
    <w:lvl w:ilvl="0">
      <w:start w:val="1"/>
      <w:numFmt w:val="decimal"/>
      <w:lvlText w:val="%1."/>
      <w:lvlJc w:val="left"/>
      <w:pPr>
        <w:tabs>
          <w:tab w:val="left" w:pos="312"/>
        </w:tabs>
      </w:pPr>
    </w:lvl>
  </w:abstractNum>
  <w:abstractNum w:abstractNumId="8">
    <w:nsid w:val="BA4441E7"/>
    <w:multiLevelType w:val="singleLevel"/>
    <w:tmpl w:val="BA4441E7"/>
    <w:lvl w:ilvl="0">
      <w:start w:val="1"/>
      <w:numFmt w:val="decimal"/>
      <w:lvlText w:val="%1."/>
      <w:lvlJc w:val="left"/>
      <w:pPr>
        <w:tabs>
          <w:tab w:val="left" w:pos="312"/>
        </w:tabs>
      </w:pPr>
    </w:lvl>
  </w:abstractNum>
  <w:abstractNum w:abstractNumId="9">
    <w:nsid w:val="BF2F5B4D"/>
    <w:multiLevelType w:val="singleLevel"/>
    <w:tmpl w:val="BF2F5B4D"/>
    <w:lvl w:ilvl="0">
      <w:start w:val="1"/>
      <w:numFmt w:val="decimal"/>
      <w:lvlText w:val="%1."/>
      <w:lvlJc w:val="left"/>
      <w:pPr>
        <w:tabs>
          <w:tab w:val="left" w:pos="312"/>
        </w:tabs>
      </w:pPr>
    </w:lvl>
  </w:abstractNum>
  <w:abstractNum w:abstractNumId="10">
    <w:nsid w:val="C0DAE903"/>
    <w:multiLevelType w:val="singleLevel"/>
    <w:tmpl w:val="C0DAE903"/>
    <w:lvl w:ilvl="0">
      <w:start w:val="1"/>
      <w:numFmt w:val="decimal"/>
      <w:suff w:val="space"/>
      <w:lvlText w:val="%1."/>
      <w:lvlJc w:val="left"/>
    </w:lvl>
  </w:abstractNum>
  <w:abstractNum w:abstractNumId="11">
    <w:nsid w:val="CEBFE6C6"/>
    <w:multiLevelType w:val="singleLevel"/>
    <w:tmpl w:val="CEBFE6C6"/>
    <w:lvl w:ilvl="0">
      <w:start w:val="1"/>
      <w:numFmt w:val="decimal"/>
      <w:suff w:val="space"/>
      <w:lvlText w:val="%1."/>
      <w:lvlJc w:val="left"/>
    </w:lvl>
  </w:abstractNum>
  <w:abstractNum w:abstractNumId="12">
    <w:nsid w:val="EF515375"/>
    <w:multiLevelType w:val="multilevel"/>
    <w:tmpl w:val="EF515375"/>
    <w:lvl w:ilvl="0">
      <w:start w:val="1"/>
      <w:numFmt w:val="decimal"/>
      <w:pStyle w:val="1"/>
      <w:lvlText w:val="%1"/>
      <w:lvlJc w:val="left"/>
      <w:pPr>
        <w:ind w:left="432" w:hanging="432"/>
      </w:pPr>
      <w:rPr>
        <w:rFonts w:ascii="宋体" w:eastAsia="宋体" w:hAnsi="宋体" w:cs="宋体" w:hint="default"/>
      </w:rPr>
    </w:lvl>
    <w:lvl w:ilvl="1">
      <w:start w:val="1"/>
      <w:numFmt w:val="decimal"/>
      <w:lvlText w:val="%1.%2"/>
      <w:lvlJc w:val="left"/>
      <w:pPr>
        <w:ind w:left="575" w:hanging="575"/>
      </w:pPr>
      <w:rPr>
        <w:rFonts w:ascii="宋体" w:eastAsia="宋体" w:hAnsi="宋体" w:cs="宋体" w:hint="default"/>
      </w:rPr>
    </w:lvl>
    <w:lvl w:ilvl="2">
      <w:start w:val="1"/>
      <w:numFmt w:val="decimal"/>
      <w:lvlText w:val="%1.%2.%3"/>
      <w:lvlJc w:val="left"/>
      <w:pPr>
        <w:ind w:left="720" w:hanging="720"/>
      </w:pPr>
      <w:rPr>
        <w:rFonts w:ascii="宋体" w:eastAsia="宋体" w:hAnsi="宋体" w:cs="宋体" w:hint="default"/>
      </w:rPr>
    </w:lvl>
    <w:lvl w:ilvl="3">
      <w:start w:val="1"/>
      <w:numFmt w:val="decimal"/>
      <w:lvlText w:val="%1.%2.%3.%4"/>
      <w:lvlJc w:val="left"/>
      <w:pPr>
        <w:ind w:left="864" w:hanging="864"/>
      </w:pPr>
      <w:rPr>
        <w:rFonts w:ascii="宋体" w:eastAsia="宋体" w:hAnsi="宋体" w:cs="宋体" w:hint="default"/>
      </w:rPr>
    </w:lvl>
    <w:lvl w:ilvl="4">
      <w:start w:val="1"/>
      <w:numFmt w:val="decimal"/>
      <w:lvlText w:val="%1.%2.%3.%4.%5"/>
      <w:lvlJc w:val="left"/>
      <w:pPr>
        <w:ind w:left="1008" w:hanging="1008"/>
      </w:pPr>
      <w:rPr>
        <w:rFonts w:ascii="宋体" w:eastAsia="宋体" w:hAnsi="宋体" w:cs="宋体" w:hint="default"/>
      </w:rPr>
    </w:lvl>
    <w:lvl w:ilvl="5">
      <w:start w:val="1"/>
      <w:numFmt w:val="decimal"/>
      <w:lvlText w:val="%1.%2.%3.%4.%5.%6"/>
      <w:lvlJc w:val="left"/>
      <w:pPr>
        <w:ind w:left="1151" w:hanging="1151"/>
      </w:pPr>
      <w:rPr>
        <w:rFonts w:ascii="宋体" w:eastAsia="宋体" w:hAnsi="宋体" w:cs="宋体"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13">
    <w:nsid w:val="077660E5"/>
    <w:multiLevelType w:val="singleLevel"/>
    <w:tmpl w:val="077660E5"/>
    <w:lvl w:ilvl="0">
      <w:start w:val="1"/>
      <w:numFmt w:val="decimal"/>
      <w:suff w:val="space"/>
      <w:lvlText w:val="%1."/>
      <w:lvlJc w:val="left"/>
    </w:lvl>
  </w:abstractNum>
  <w:abstractNum w:abstractNumId="14">
    <w:nsid w:val="09B87632"/>
    <w:multiLevelType w:val="multilevel"/>
    <w:tmpl w:val="09B876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196F51F"/>
    <w:multiLevelType w:val="singleLevel"/>
    <w:tmpl w:val="1196F51F"/>
    <w:lvl w:ilvl="0">
      <w:start w:val="1"/>
      <w:numFmt w:val="decimal"/>
      <w:lvlText w:val="%1."/>
      <w:lvlJc w:val="left"/>
      <w:pPr>
        <w:tabs>
          <w:tab w:val="left" w:pos="312"/>
        </w:tabs>
      </w:pPr>
    </w:lvl>
  </w:abstractNum>
  <w:abstractNum w:abstractNumId="16">
    <w:nsid w:val="12610BC2"/>
    <w:multiLevelType w:val="singleLevel"/>
    <w:tmpl w:val="12610BC2"/>
    <w:lvl w:ilvl="0">
      <w:start w:val="1"/>
      <w:numFmt w:val="decimal"/>
      <w:suff w:val="space"/>
      <w:lvlText w:val="%1."/>
      <w:lvlJc w:val="left"/>
    </w:lvl>
  </w:abstractNum>
  <w:abstractNum w:abstractNumId="17">
    <w:nsid w:val="1CE5D4C8"/>
    <w:multiLevelType w:val="singleLevel"/>
    <w:tmpl w:val="1CE5D4C8"/>
    <w:lvl w:ilvl="0">
      <w:start w:val="1"/>
      <w:numFmt w:val="decimal"/>
      <w:lvlText w:val="%1."/>
      <w:lvlJc w:val="left"/>
      <w:pPr>
        <w:tabs>
          <w:tab w:val="left" w:pos="312"/>
        </w:tabs>
      </w:pPr>
    </w:lvl>
  </w:abstractNum>
  <w:abstractNum w:abstractNumId="18">
    <w:nsid w:val="2D89C41D"/>
    <w:multiLevelType w:val="singleLevel"/>
    <w:tmpl w:val="2D89C41D"/>
    <w:lvl w:ilvl="0">
      <w:start w:val="1"/>
      <w:numFmt w:val="decimal"/>
      <w:suff w:val="space"/>
      <w:lvlText w:val="%1."/>
      <w:lvlJc w:val="left"/>
    </w:lvl>
  </w:abstractNum>
  <w:abstractNum w:abstractNumId="19">
    <w:nsid w:val="2EFD9E0E"/>
    <w:multiLevelType w:val="singleLevel"/>
    <w:tmpl w:val="2EFD9E0E"/>
    <w:lvl w:ilvl="0">
      <w:start w:val="1"/>
      <w:numFmt w:val="decimal"/>
      <w:suff w:val="space"/>
      <w:lvlText w:val="%1."/>
      <w:lvlJc w:val="left"/>
    </w:lvl>
  </w:abstractNum>
  <w:abstractNum w:abstractNumId="20">
    <w:nsid w:val="3F86A7C5"/>
    <w:multiLevelType w:val="singleLevel"/>
    <w:tmpl w:val="3F86A7C5"/>
    <w:lvl w:ilvl="0">
      <w:start w:val="1"/>
      <w:numFmt w:val="decimal"/>
      <w:lvlText w:val="%1."/>
      <w:lvlJc w:val="left"/>
      <w:pPr>
        <w:tabs>
          <w:tab w:val="left" w:pos="312"/>
        </w:tabs>
      </w:pPr>
    </w:lvl>
  </w:abstractNum>
  <w:abstractNum w:abstractNumId="21">
    <w:nsid w:val="45114731"/>
    <w:multiLevelType w:val="singleLevel"/>
    <w:tmpl w:val="45114731"/>
    <w:lvl w:ilvl="0">
      <w:start w:val="1"/>
      <w:numFmt w:val="decimal"/>
      <w:suff w:val="space"/>
      <w:lvlText w:val="%1."/>
      <w:lvlJc w:val="left"/>
    </w:lvl>
  </w:abstractNum>
  <w:abstractNum w:abstractNumId="22">
    <w:nsid w:val="496199AA"/>
    <w:multiLevelType w:val="singleLevel"/>
    <w:tmpl w:val="496199AA"/>
    <w:lvl w:ilvl="0">
      <w:start w:val="1"/>
      <w:numFmt w:val="decimal"/>
      <w:suff w:val="space"/>
      <w:lvlText w:val="%1."/>
      <w:lvlJc w:val="left"/>
    </w:lvl>
  </w:abstractNum>
  <w:abstractNum w:abstractNumId="23">
    <w:nsid w:val="4A6E1F0F"/>
    <w:multiLevelType w:val="singleLevel"/>
    <w:tmpl w:val="4A6E1F0F"/>
    <w:lvl w:ilvl="0">
      <w:start w:val="1"/>
      <w:numFmt w:val="decimal"/>
      <w:suff w:val="space"/>
      <w:lvlText w:val="%1."/>
      <w:lvlJc w:val="left"/>
    </w:lvl>
  </w:abstractNum>
  <w:abstractNum w:abstractNumId="24">
    <w:nsid w:val="4B5EB798"/>
    <w:multiLevelType w:val="singleLevel"/>
    <w:tmpl w:val="4B5EB798"/>
    <w:lvl w:ilvl="0">
      <w:start w:val="1"/>
      <w:numFmt w:val="decimal"/>
      <w:lvlText w:val="%1."/>
      <w:lvlJc w:val="left"/>
      <w:pPr>
        <w:tabs>
          <w:tab w:val="left" w:pos="312"/>
        </w:tabs>
      </w:pPr>
    </w:lvl>
  </w:abstractNum>
  <w:abstractNum w:abstractNumId="25">
    <w:nsid w:val="52B7703F"/>
    <w:multiLevelType w:val="multilevel"/>
    <w:tmpl w:val="52B7703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06D3EC"/>
    <w:multiLevelType w:val="singleLevel"/>
    <w:tmpl w:val="5A06D3EC"/>
    <w:lvl w:ilvl="0">
      <w:start w:val="1"/>
      <w:numFmt w:val="decimal"/>
      <w:suff w:val="nothing"/>
      <w:lvlText w:val="%1．"/>
      <w:lvlJc w:val="left"/>
    </w:lvl>
  </w:abstractNum>
  <w:abstractNum w:abstractNumId="27">
    <w:nsid w:val="6175B8D5"/>
    <w:multiLevelType w:val="singleLevel"/>
    <w:tmpl w:val="6175B8D5"/>
    <w:lvl w:ilvl="0">
      <w:start w:val="1"/>
      <w:numFmt w:val="decimal"/>
      <w:suff w:val="space"/>
      <w:lvlText w:val="%1."/>
      <w:lvlJc w:val="left"/>
    </w:lvl>
  </w:abstractNum>
  <w:abstractNum w:abstractNumId="28">
    <w:nsid w:val="622F194F"/>
    <w:multiLevelType w:val="singleLevel"/>
    <w:tmpl w:val="622F194F"/>
    <w:lvl w:ilvl="0">
      <w:start w:val="1"/>
      <w:numFmt w:val="decimal"/>
      <w:lvlText w:val="%1."/>
      <w:lvlJc w:val="left"/>
      <w:pPr>
        <w:tabs>
          <w:tab w:val="left" w:pos="312"/>
        </w:tabs>
      </w:pPr>
    </w:lvl>
  </w:abstractNum>
  <w:abstractNum w:abstractNumId="29">
    <w:nsid w:val="68FB2F27"/>
    <w:multiLevelType w:val="multilevel"/>
    <w:tmpl w:val="68FB2F27"/>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FE8A86"/>
    <w:multiLevelType w:val="singleLevel"/>
    <w:tmpl w:val="68FE8A86"/>
    <w:lvl w:ilvl="0">
      <w:start w:val="1"/>
      <w:numFmt w:val="decimal"/>
      <w:suff w:val="space"/>
      <w:lvlText w:val="%1."/>
      <w:lvlJc w:val="left"/>
    </w:lvl>
  </w:abstractNum>
  <w:abstractNum w:abstractNumId="31">
    <w:nsid w:val="6C82775F"/>
    <w:multiLevelType w:val="multilevel"/>
    <w:tmpl w:val="6C82775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D66568"/>
    <w:multiLevelType w:val="multilevel"/>
    <w:tmpl w:val="75D665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A905F5"/>
    <w:multiLevelType w:val="multilevel"/>
    <w:tmpl w:val="76A905F5"/>
    <w:lvl w:ilvl="0">
      <w:start w:val="1"/>
      <w:numFmt w:val="chineseCountingThousand"/>
      <w:lvlText w:val="第%1章"/>
      <w:lvlJc w:val="left"/>
      <w:pPr>
        <w:ind w:left="0" w:firstLine="0"/>
      </w:pPr>
      <w:rPr>
        <w:rFonts w:hint="eastAsia"/>
      </w:rPr>
    </w:lvl>
    <w:lvl w:ilvl="1">
      <w:start w:val="1"/>
      <w:numFmt w:val="decimal"/>
      <w:isLgl/>
      <w:lvlText w:val="%1.%2"/>
      <w:lvlJc w:val="left"/>
      <w:pPr>
        <w:ind w:left="0" w:firstLine="0"/>
      </w:pPr>
      <w:rPr>
        <w:rFonts w:hint="eastAsia"/>
      </w:rPr>
    </w:lvl>
    <w:lvl w:ilvl="2">
      <w:start w:val="1"/>
      <w:numFmt w:val="decimal"/>
      <w:isLgl/>
      <w:lvlText w:val="%1.%2.%3"/>
      <w:lvlJc w:val="left"/>
      <w:pPr>
        <w:ind w:left="0" w:firstLine="0"/>
      </w:pPr>
      <w:rPr>
        <w:rFonts w:hint="eastAsia"/>
      </w:rPr>
    </w:lvl>
    <w:lvl w:ilvl="3">
      <w:start w:val="1"/>
      <w:numFmt w:val="decimal"/>
      <w:isLgl/>
      <w:lvlText w:val="%1.%2.%3.%4"/>
      <w:lvlJc w:val="left"/>
      <w:pPr>
        <w:ind w:left="0" w:firstLine="0"/>
      </w:pPr>
      <w:rPr>
        <w:rFonts w:hint="eastAsia"/>
      </w:rPr>
    </w:lvl>
    <w:lvl w:ilvl="4">
      <w:start w:val="1"/>
      <w:numFmt w:val="decimal"/>
      <w:isLgl/>
      <w:lvlText w:val="%1.%2.%3.%4.%5"/>
      <w:lvlJc w:val="left"/>
      <w:pPr>
        <w:ind w:left="0" w:firstLine="0"/>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34">
    <w:nsid w:val="7D77DA34"/>
    <w:multiLevelType w:val="singleLevel"/>
    <w:tmpl w:val="7D77DA34"/>
    <w:lvl w:ilvl="0">
      <w:start w:val="1"/>
      <w:numFmt w:val="decimal"/>
      <w:suff w:val="space"/>
      <w:lvlText w:val="%1."/>
      <w:lvlJc w:val="left"/>
    </w:lvl>
  </w:abstractNum>
  <w:num w:numId="1">
    <w:abstractNumId w:val="12"/>
  </w:num>
  <w:num w:numId="2">
    <w:abstractNumId w:val="32"/>
  </w:num>
  <w:num w:numId="3">
    <w:abstractNumId w:val="14"/>
  </w:num>
  <w:num w:numId="4">
    <w:abstractNumId w:val="25"/>
  </w:num>
  <w:num w:numId="5">
    <w:abstractNumId w:val="31"/>
  </w:num>
  <w:num w:numId="6">
    <w:abstractNumId w:val="20"/>
  </w:num>
  <w:num w:numId="7">
    <w:abstractNumId w:val="4"/>
  </w:num>
  <w:num w:numId="8">
    <w:abstractNumId w:val="23"/>
  </w:num>
  <w:num w:numId="9">
    <w:abstractNumId w:val="10"/>
  </w:num>
  <w:num w:numId="10">
    <w:abstractNumId w:val="7"/>
  </w:num>
  <w:num w:numId="11">
    <w:abstractNumId w:val="19"/>
  </w:num>
  <w:num w:numId="12">
    <w:abstractNumId w:val="17"/>
  </w:num>
  <w:num w:numId="13">
    <w:abstractNumId w:val="9"/>
  </w:num>
  <w:num w:numId="14">
    <w:abstractNumId w:val="6"/>
  </w:num>
  <w:num w:numId="15">
    <w:abstractNumId w:val="28"/>
  </w:num>
  <w:num w:numId="16">
    <w:abstractNumId w:val="15"/>
  </w:num>
  <w:num w:numId="17">
    <w:abstractNumId w:val="13"/>
  </w:num>
  <w:num w:numId="18">
    <w:abstractNumId w:val="26"/>
  </w:num>
  <w:num w:numId="19">
    <w:abstractNumId w:val="22"/>
  </w:num>
  <w:num w:numId="20">
    <w:abstractNumId w:val="0"/>
  </w:num>
  <w:num w:numId="21">
    <w:abstractNumId w:val="1"/>
  </w:num>
  <w:num w:numId="22">
    <w:abstractNumId w:val="5"/>
  </w:num>
  <w:num w:numId="23">
    <w:abstractNumId w:val="34"/>
  </w:num>
  <w:num w:numId="24">
    <w:abstractNumId w:val="30"/>
  </w:num>
  <w:num w:numId="25">
    <w:abstractNumId w:val="11"/>
  </w:num>
  <w:num w:numId="26">
    <w:abstractNumId w:val="16"/>
  </w:num>
  <w:num w:numId="27">
    <w:abstractNumId w:val="8"/>
  </w:num>
  <w:num w:numId="28">
    <w:abstractNumId w:val="18"/>
  </w:num>
  <w:num w:numId="29">
    <w:abstractNumId w:val="3"/>
  </w:num>
  <w:num w:numId="30">
    <w:abstractNumId w:val="24"/>
  </w:num>
  <w:num w:numId="31">
    <w:abstractNumId w:val="2"/>
  </w:num>
  <w:num w:numId="32">
    <w:abstractNumId w:val="21"/>
  </w:num>
  <w:num w:numId="33">
    <w:abstractNumId w:val="27"/>
  </w:num>
  <w:num w:numId="34">
    <w:abstractNumId w:val="2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jYmQ2ODc2NDc4YmEyZWE1ZmZmY2Y4ODU3ZjJkYmEifQ=="/>
  </w:docVars>
  <w:rsids>
    <w:rsidRoot w:val="00943F02"/>
    <w:rsid w:val="00046B27"/>
    <w:rsid w:val="00091DB5"/>
    <w:rsid w:val="000D4120"/>
    <w:rsid w:val="000F385D"/>
    <w:rsid w:val="000F7C29"/>
    <w:rsid w:val="00144027"/>
    <w:rsid w:val="00182779"/>
    <w:rsid w:val="001833D1"/>
    <w:rsid w:val="001E0549"/>
    <w:rsid w:val="00335B55"/>
    <w:rsid w:val="00352482"/>
    <w:rsid w:val="00415F9B"/>
    <w:rsid w:val="00462984"/>
    <w:rsid w:val="004959A4"/>
    <w:rsid w:val="004C1C44"/>
    <w:rsid w:val="00551E5D"/>
    <w:rsid w:val="0059725A"/>
    <w:rsid w:val="0061412A"/>
    <w:rsid w:val="00691FA9"/>
    <w:rsid w:val="008579DE"/>
    <w:rsid w:val="008E693C"/>
    <w:rsid w:val="00943F02"/>
    <w:rsid w:val="0098634E"/>
    <w:rsid w:val="009E74A5"/>
    <w:rsid w:val="00A60AC5"/>
    <w:rsid w:val="00A644CE"/>
    <w:rsid w:val="00AB666E"/>
    <w:rsid w:val="00AE1DD1"/>
    <w:rsid w:val="00BE02FF"/>
    <w:rsid w:val="00BF1AB3"/>
    <w:rsid w:val="00C100AF"/>
    <w:rsid w:val="00CF5BD9"/>
    <w:rsid w:val="00DB329C"/>
    <w:rsid w:val="00E453E2"/>
    <w:rsid w:val="00F17856"/>
    <w:rsid w:val="00F45AF5"/>
    <w:rsid w:val="00FF79F1"/>
    <w:rsid w:val="20B32EA5"/>
    <w:rsid w:val="36F74CB9"/>
    <w:rsid w:val="4B2F7100"/>
    <w:rsid w:val="6BF42286"/>
    <w:rsid w:val="6ED27558"/>
    <w:rsid w:val="783D2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numPr>
        <w:numId w:val="1"/>
      </w:numPr>
      <w:spacing w:before="120" w:after="120" w:line="360" w:lineRule="auto"/>
      <w:ind w:left="431" w:hanging="431"/>
      <w:outlineLvl w:val="0"/>
    </w:pPr>
    <w:rPr>
      <w:rFonts w:eastAsia="黑体"/>
      <w:b/>
      <w:kern w:val="44"/>
      <w:sz w:val="32"/>
    </w:rPr>
  </w:style>
  <w:style w:type="paragraph" w:styleId="2">
    <w:name w:val="heading 2"/>
    <w:basedOn w:val="a"/>
    <w:next w:val="a"/>
    <w:link w:val="2Char"/>
    <w:unhideWhenUsed/>
    <w:qFormat/>
    <w:rsid w:val="00E453E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E453E2"/>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E453E2"/>
    <w:pPr>
      <w:keepNext/>
      <w:keepLines/>
      <w:adjustRightInd w:val="0"/>
      <w:snapToGrid w:val="0"/>
      <w:spacing w:line="360" w:lineRule="auto"/>
      <w:jc w:val="left"/>
      <w:outlineLvl w:val="3"/>
    </w:pPr>
    <w:rPr>
      <w:rFonts w:ascii="宋体" w:eastAsia="宋体" w:hAnsi="宋体" w:cstheme="majorBidi"/>
      <w:b/>
      <w:bCs/>
      <w:sz w:val="28"/>
      <w:szCs w:val="28"/>
    </w:rPr>
  </w:style>
  <w:style w:type="paragraph" w:styleId="5">
    <w:name w:val="heading 5"/>
    <w:basedOn w:val="a"/>
    <w:next w:val="a"/>
    <w:link w:val="5Char"/>
    <w:unhideWhenUsed/>
    <w:qFormat/>
    <w:rsid w:val="00E453E2"/>
    <w:pPr>
      <w:keepNext/>
      <w:keepLines/>
      <w:adjustRightInd w:val="0"/>
      <w:snapToGrid w:val="0"/>
      <w:spacing w:line="360" w:lineRule="auto"/>
      <w:jc w:val="left"/>
      <w:outlineLvl w:val="4"/>
    </w:pPr>
    <w:rPr>
      <w:rFonts w:ascii="宋体" w:eastAsia="宋体" w:hAnsi="宋体"/>
      <w:b/>
      <w:bCs/>
      <w:sz w:val="24"/>
      <w:szCs w:val="28"/>
    </w:rPr>
  </w:style>
  <w:style w:type="paragraph" w:styleId="6">
    <w:name w:val="heading 6"/>
    <w:basedOn w:val="a"/>
    <w:next w:val="a"/>
    <w:link w:val="6Char"/>
    <w:uiPriority w:val="9"/>
    <w:unhideWhenUsed/>
    <w:qFormat/>
    <w:rsid w:val="00E453E2"/>
    <w:pPr>
      <w:keepNext/>
      <w:keepLines/>
      <w:adjustRightInd w:val="0"/>
      <w:snapToGrid w:val="0"/>
      <w:spacing w:before="240" w:afterLines="50" w:after="64" w:line="320" w:lineRule="auto"/>
      <w:ind w:left="1152"/>
      <w:jc w:val="left"/>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E453E2"/>
    <w:pPr>
      <w:keepNext/>
      <w:keepLines/>
      <w:adjustRightInd w:val="0"/>
      <w:snapToGrid w:val="0"/>
      <w:spacing w:before="240" w:afterLines="50" w:after="64" w:line="320" w:lineRule="auto"/>
      <w:ind w:left="1296"/>
      <w:jc w:val="left"/>
      <w:outlineLvl w:val="6"/>
    </w:pPr>
    <w:rPr>
      <w:b/>
      <w:bCs/>
      <w:sz w:val="24"/>
      <w:szCs w:val="24"/>
    </w:rPr>
  </w:style>
  <w:style w:type="paragraph" w:styleId="8">
    <w:name w:val="heading 8"/>
    <w:basedOn w:val="a"/>
    <w:next w:val="a"/>
    <w:link w:val="8Char"/>
    <w:uiPriority w:val="9"/>
    <w:unhideWhenUsed/>
    <w:qFormat/>
    <w:rsid w:val="00E453E2"/>
    <w:pPr>
      <w:keepNext/>
      <w:keepLines/>
      <w:adjustRightInd w:val="0"/>
      <w:snapToGrid w:val="0"/>
      <w:spacing w:before="240" w:afterLines="50" w:after="64" w:line="320" w:lineRule="auto"/>
      <w:ind w:left="1440"/>
      <w:jc w:val="left"/>
      <w:outlineLvl w:val="7"/>
    </w:pPr>
    <w:rPr>
      <w:rFonts w:asciiTheme="majorHAnsi" w:eastAsiaTheme="majorEastAsia" w:hAnsiTheme="majorHAnsi" w:cstheme="majorBidi"/>
      <w:sz w:val="24"/>
      <w:szCs w:val="24"/>
    </w:rPr>
  </w:style>
  <w:style w:type="paragraph" w:styleId="9">
    <w:name w:val="heading 9"/>
    <w:basedOn w:val="a"/>
    <w:next w:val="a"/>
    <w:link w:val="9Char"/>
    <w:uiPriority w:val="9"/>
    <w:unhideWhenUsed/>
    <w:qFormat/>
    <w:rsid w:val="00E453E2"/>
    <w:pPr>
      <w:keepNext/>
      <w:keepLines/>
      <w:adjustRightInd w:val="0"/>
      <w:snapToGrid w:val="0"/>
      <w:spacing w:before="240" w:afterLines="50" w:after="64" w:line="320" w:lineRule="auto"/>
      <w:ind w:left="1584"/>
      <w:jc w:val="left"/>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utoSpaceDE w:val="0"/>
      <w:autoSpaceDN w:val="0"/>
      <w:adjustRightInd w:val="0"/>
      <w:spacing w:line="300" w:lineRule="auto"/>
      <w:ind w:firstLine="454"/>
      <w:jc w:val="left"/>
      <w:textAlignment w:val="baseline"/>
    </w:pPr>
    <w:rPr>
      <w:rFonts w:ascii="宋体"/>
      <w:kern w:val="0"/>
      <w:sz w:val="24"/>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 w:type="character" w:customStyle="1" w:styleId="font41">
    <w:name w:val="font41"/>
    <w:basedOn w:val="a0"/>
    <w:qFormat/>
    <w:rPr>
      <w:rFonts w:ascii="宋体" w:eastAsia="宋体" w:hAnsi="宋体" w:cs="宋体" w:hint="eastAsia"/>
      <w:color w:val="000000"/>
      <w:sz w:val="21"/>
      <w:szCs w:val="21"/>
      <w:u w:val="none"/>
    </w:rPr>
  </w:style>
  <w:style w:type="character" w:customStyle="1" w:styleId="font71">
    <w:name w:val="font71"/>
    <w:basedOn w:val="a0"/>
    <w:qFormat/>
    <w:rPr>
      <w:rFonts w:ascii="Arial" w:hAnsi="Arial" w:cs="Arial"/>
      <w:color w:val="000000"/>
      <w:sz w:val="22"/>
      <w:szCs w:val="22"/>
      <w:u w:val="none"/>
    </w:rPr>
  </w:style>
  <w:style w:type="character" w:customStyle="1" w:styleId="font01">
    <w:name w:val="font01"/>
    <w:basedOn w:val="a0"/>
    <w:qFormat/>
    <w:rPr>
      <w:rFonts w:ascii="Calibri" w:hAnsi="Calibri" w:cs="Calibri" w:hint="default"/>
      <w:color w:val="000000"/>
      <w:sz w:val="22"/>
      <w:szCs w:val="22"/>
      <w:u w:val="none"/>
      <w:vertAlign w:val="subscript"/>
    </w:rPr>
  </w:style>
  <w:style w:type="character" w:customStyle="1" w:styleId="font21">
    <w:name w:val="font21"/>
    <w:basedOn w:val="a0"/>
    <w:qFormat/>
    <w:rPr>
      <w:rFonts w:ascii="Calibri" w:hAnsi="Calibri" w:cs="Calibri" w:hint="default"/>
      <w:color w:val="000000"/>
      <w:sz w:val="22"/>
      <w:szCs w:val="22"/>
      <w:u w:val="none"/>
    </w:rPr>
  </w:style>
  <w:style w:type="character" w:customStyle="1" w:styleId="font31">
    <w:name w:val="font31"/>
    <w:basedOn w:val="a0"/>
    <w:qFormat/>
    <w:rPr>
      <w:rFonts w:ascii="宋体" w:eastAsia="宋体" w:hAnsi="宋体" w:cs="宋体" w:hint="eastAsia"/>
      <w:color w:val="000000"/>
      <w:sz w:val="22"/>
      <w:szCs w:val="22"/>
      <w:u w:val="none"/>
    </w:rPr>
  </w:style>
  <w:style w:type="character" w:customStyle="1" w:styleId="2Char">
    <w:name w:val="标题 2 Char"/>
    <w:basedOn w:val="a0"/>
    <w:link w:val="2"/>
    <w:uiPriority w:val="9"/>
    <w:semiHidden/>
    <w:rsid w:val="00E453E2"/>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semiHidden/>
    <w:rsid w:val="00E453E2"/>
    <w:rPr>
      <w:rFonts w:asciiTheme="minorHAnsi" w:eastAsiaTheme="minorEastAsia" w:hAnsiTheme="minorHAnsi" w:cstheme="minorBidi"/>
      <w:b/>
      <w:bCs/>
      <w:kern w:val="2"/>
      <w:sz w:val="32"/>
      <w:szCs w:val="32"/>
    </w:rPr>
  </w:style>
  <w:style w:type="character" w:customStyle="1" w:styleId="4Char">
    <w:name w:val="标题 4 Char"/>
    <w:basedOn w:val="a0"/>
    <w:link w:val="4"/>
    <w:rsid w:val="00E453E2"/>
    <w:rPr>
      <w:rFonts w:ascii="宋体" w:hAnsi="宋体" w:cstheme="majorBidi"/>
      <w:b/>
      <w:bCs/>
      <w:kern w:val="2"/>
      <w:sz w:val="28"/>
      <w:szCs w:val="28"/>
    </w:rPr>
  </w:style>
  <w:style w:type="character" w:customStyle="1" w:styleId="5Char">
    <w:name w:val="标题 5 Char"/>
    <w:basedOn w:val="a0"/>
    <w:link w:val="5"/>
    <w:rsid w:val="00E453E2"/>
    <w:rPr>
      <w:rFonts w:ascii="宋体" w:hAnsi="宋体" w:cstheme="minorBidi"/>
      <w:b/>
      <w:bCs/>
      <w:kern w:val="2"/>
      <w:sz w:val="24"/>
      <w:szCs w:val="28"/>
    </w:rPr>
  </w:style>
  <w:style w:type="character" w:customStyle="1" w:styleId="6Char">
    <w:name w:val="标题 6 Char"/>
    <w:basedOn w:val="a0"/>
    <w:link w:val="6"/>
    <w:uiPriority w:val="9"/>
    <w:rsid w:val="00E453E2"/>
    <w:rPr>
      <w:rFonts w:asciiTheme="majorHAnsi" w:eastAsiaTheme="majorEastAsia" w:hAnsiTheme="majorHAnsi" w:cstheme="majorBidi"/>
      <w:b/>
      <w:bCs/>
      <w:kern w:val="2"/>
      <w:sz w:val="24"/>
      <w:szCs w:val="24"/>
    </w:rPr>
  </w:style>
  <w:style w:type="character" w:customStyle="1" w:styleId="7Char">
    <w:name w:val="标题 7 Char"/>
    <w:basedOn w:val="a0"/>
    <w:link w:val="7"/>
    <w:uiPriority w:val="9"/>
    <w:rsid w:val="00E453E2"/>
    <w:rPr>
      <w:rFonts w:asciiTheme="minorHAnsi" w:eastAsiaTheme="minorEastAsia" w:hAnsiTheme="minorHAnsi" w:cstheme="minorBidi"/>
      <w:b/>
      <w:bCs/>
      <w:kern w:val="2"/>
      <w:sz w:val="24"/>
      <w:szCs w:val="24"/>
    </w:rPr>
  </w:style>
  <w:style w:type="character" w:customStyle="1" w:styleId="8Char">
    <w:name w:val="标题 8 Char"/>
    <w:basedOn w:val="a0"/>
    <w:link w:val="8"/>
    <w:uiPriority w:val="9"/>
    <w:rsid w:val="00E453E2"/>
    <w:rPr>
      <w:rFonts w:asciiTheme="majorHAnsi" w:eastAsiaTheme="majorEastAsia" w:hAnsiTheme="majorHAnsi" w:cstheme="majorBidi"/>
      <w:kern w:val="2"/>
      <w:sz w:val="24"/>
      <w:szCs w:val="24"/>
    </w:rPr>
  </w:style>
  <w:style w:type="character" w:customStyle="1" w:styleId="9Char">
    <w:name w:val="标题 9 Char"/>
    <w:basedOn w:val="a0"/>
    <w:link w:val="9"/>
    <w:uiPriority w:val="9"/>
    <w:rsid w:val="00E453E2"/>
    <w:rPr>
      <w:rFonts w:asciiTheme="majorHAnsi" w:eastAsiaTheme="majorEastAsia" w:hAnsiTheme="majorHAnsi" w:cstheme="majorBidi"/>
      <w:kern w:val="2"/>
      <w:sz w:val="21"/>
      <w:szCs w:val="21"/>
    </w:rPr>
  </w:style>
  <w:style w:type="table" w:styleId="a7">
    <w:name w:val="Table Grid"/>
    <w:basedOn w:val="a1"/>
    <w:uiPriority w:val="39"/>
    <w:qFormat/>
    <w:rsid w:val="00E45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uiPriority w:val="99"/>
    <w:qFormat/>
    <w:rsid w:val="00E453E2"/>
    <w:pPr>
      <w:adjustRightInd w:val="0"/>
      <w:snapToGrid w:val="0"/>
      <w:spacing w:afterLines="50" w:after="50" w:line="360" w:lineRule="auto"/>
      <w:ind w:firstLineChars="200" w:firstLine="420"/>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numPr>
        <w:numId w:val="1"/>
      </w:numPr>
      <w:spacing w:before="120" w:after="120" w:line="360" w:lineRule="auto"/>
      <w:ind w:left="431" w:hanging="431"/>
      <w:outlineLvl w:val="0"/>
    </w:pPr>
    <w:rPr>
      <w:rFonts w:eastAsia="黑体"/>
      <w:b/>
      <w:kern w:val="44"/>
      <w:sz w:val="32"/>
    </w:rPr>
  </w:style>
  <w:style w:type="paragraph" w:styleId="2">
    <w:name w:val="heading 2"/>
    <w:basedOn w:val="a"/>
    <w:next w:val="a"/>
    <w:link w:val="2Char"/>
    <w:unhideWhenUsed/>
    <w:qFormat/>
    <w:rsid w:val="00E453E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E453E2"/>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E453E2"/>
    <w:pPr>
      <w:keepNext/>
      <w:keepLines/>
      <w:adjustRightInd w:val="0"/>
      <w:snapToGrid w:val="0"/>
      <w:spacing w:line="360" w:lineRule="auto"/>
      <w:jc w:val="left"/>
      <w:outlineLvl w:val="3"/>
    </w:pPr>
    <w:rPr>
      <w:rFonts w:ascii="宋体" w:eastAsia="宋体" w:hAnsi="宋体" w:cstheme="majorBidi"/>
      <w:b/>
      <w:bCs/>
      <w:sz w:val="28"/>
      <w:szCs w:val="28"/>
    </w:rPr>
  </w:style>
  <w:style w:type="paragraph" w:styleId="5">
    <w:name w:val="heading 5"/>
    <w:basedOn w:val="a"/>
    <w:next w:val="a"/>
    <w:link w:val="5Char"/>
    <w:unhideWhenUsed/>
    <w:qFormat/>
    <w:rsid w:val="00E453E2"/>
    <w:pPr>
      <w:keepNext/>
      <w:keepLines/>
      <w:adjustRightInd w:val="0"/>
      <w:snapToGrid w:val="0"/>
      <w:spacing w:line="360" w:lineRule="auto"/>
      <w:jc w:val="left"/>
      <w:outlineLvl w:val="4"/>
    </w:pPr>
    <w:rPr>
      <w:rFonts w:ascii="宋体" w:eastAsia="宋体" w:hAnsi="宋体"/>
      <w:b/>
      <w:bCs/>
      <w:sz w:val="24"/>
      <w:szCs w:val="28"/>
    </w:rPr>
  </w:style>
  <w:style w:type="paragraph" w:styleId="6">
    <w:name w:val="heading 6"/>
    <w:basedOn w:val="a"/>
    <w:next w:val="a"/>
    <w:link w:val="6Char"/>
    <w:uiPriority w:val="9"/>
    <w:unhideWhenUsed/>
    <w:qFormat/>
    <w:rsid w:val="00E453E2"/>
    <w:pPr>
      <w:keepNext/>
      <w:keepLines/>
      <w:adjustRightInd w:val="0"/>
      <w:snapToGrid w:val="0"/>
      <w:spacing w:before="240" w:afterLines="50" w:after="64" w:line="320" w:lineRule="auto"/>
      <w:ind w:left="1152"/>
      <w:jc w:val="left"/>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E453E2"/>
    <w:pPr>
      <w:keepNext/>
      <w:keepLines/>
      <w:adjustRightInd w:val="0"/>
      <w:snapToGrid w:val="0"/>
      <w:spacing w:before="240" w:afterLines="50" w:after="64" w:line="320" w:lineRule="auto"/>
      <w:ind w:left="1296"/>
      <w:jc w:val="left"/>
      <w:outlineLvl w:val="6"/>
    </w:pPr>
    <w:rPr>
      <w:b/>
      <w:bCs/>
      <w:sz w:val="24"/>
      <w:szCs w:val="24"/>
    </w:rPr>
  </w:style>
  <w:style w:type="paragraph" w:styleId="8">
    <w:name w:val="heading 8"/>
    <w:basedOn w:val="a"/>
    <w:next w:val="a"/>
    <w:link w:val="8Char"/>
    <w:uiPriority w:val="9"/>
    <w:unhideWhenUsed/>
    <w:qFormat/>
    <w:rsid w:val="00E453E2"/>
    <w:pPr>
      <w:keepNext/>
      <w:keepLines/>
      <w:adjustRightInd w:val="0"/>
      <w:snapToGrid w:val="0"/>
      <w:spacing w:before="240" w:afterLines="50" w:after="64" w:line="320" w:lineRule="auto"/>
      <w:ind w:left="1440"/>
      <w:jc w:val="left"/>
      <w:outlineLvl w:val="7"/>
    </w:pPr>
    <w:rPr>
      <w:rFonts w:asciiTheme="majorHAnsi" w:eastAsiaTheme="majorEastAsia" w:hAnsiTheme="majorHAnsi" w:cstheme="majorBidi"/>
      <w:sz w:val="24"/>
      <w:szCs w:val="24"/>
    </w:rPr>
  </w:style>
  <w:style w:type="paragraph" w:styleId="9">
    <w:name w:val="heading 9"/>
    <w:basedOn w:val="a"/>
    <w:next w:val="a"/>
    <w:link w:val="9Char"/>
    <w:uiPriority w:val="9"/>
    <w:unhideWhenUsed/>
    <w:qFormat/>
    <w:rsid w:val="00E453E2"/>
    <w:pPr>
      <w:keepNext/>
      <w:keepLines/>
      <w:adjustRightInd w:val="0"/>
      <w:snapToGrid w:val="0"/>
      <w:spacing w:before="240" w:afterLines="50" w:after="64" w:line="320" w:lineRule="auto"/>
      <w:ind w:left="1584"/>
      <w:jc w:val="left"/>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utoSpaceDE w:val="0"/>
      <w:autoSpaceDN w:val="0"/>
      <w:adjustRightInd w:val="0"/>
      <w:spacing w:line="300" w:lineRule="auto"/>
      <w:ind w:firstLine="454"/>
      <w:jc w:val="left"/>
      <w:textAlignment w:val="baseline"/>
    </w:pPr>
    <w:rPr>
      <w:rFonts w:ascii="宋体"/>
      <w:kern w:val="0"/>
      <w:sz w:val="24"/>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 w:type="character" w:customStyle="1" w:styleId="font41">
    <w:name w:val="font41"/>
    <w:basedOn w:val="a0"/>
    <w:qFormat/>
    <w:rPr>
      <w:rFonts w:ascii="宋体" w:eastAsia="宋体" w:hAnsi="宋体" w:cs="宋体" w:hint="eastAsia"/>
      <w:color w:val="000000"/>
      <w:sz w:val="21"/>
      <w:szCs w:val="21"/>
      <w:u w:val="none"/>
    </w:rPr>
  </w:style>
  <w:style w:type="character" w:customStyle="1" w:styleId="font71">
    <w:name w:val="font71"/>
    <w:basedOn w:val="a0"/>
    <w:qFormat/>
    <w:rPr>
      <w:rFonts w:ascii="Arial" w:hAnsi="Arial" w:cs="Arial"/>
      <w:color w:val="000000"/>
      <w:sz w:val="22"/>
      <w:szCs w:val="22"/>
      <w:u w:val="none"/>
    </w:rPr>
  </w:style>
  <w:style w:type="character" w:customStyle="1" w:styleId="font01">
    <w:name w:val="font01"/>
    <w:basedOn w:val="a0"/>
    <w:qFormat/>
    <w:rPr>
      <w:rFonts w:ascii="Calibri" w:hAnsi="Calibri" w:cs="Calibri" w:hint="default"/>
      <w:color w:val="000000"/>
      <w:sz w:val="22"/>
      <w:szCs w:val="22"/>
      <w:u w:val="none"/>
      <w:vertAlign w:val="subscript"/>
    </w:rPr>
  </w:style>
  <w:style w:type="character" w:customStyle="1" w:styleId="font21">
    <w:name w:val="font21"/>
    <w:basedOn w:val="a0"/>
    <w:qFormat/>
    <w:rPr>
      <w:rFonts w:ascii="Calibri" w:hAnsi="Calibri" w:cs="Calibri" w:hint="default"/>
      <w:color w:val="000000"/>
      <w:sz w:val="22"/>
      <w:szCs w:val="22"/>
      <w:u w:val="none"/>
    </w:rPr>
  </w:style>
  <w:style w:type="character" w:customStyle="1" w:styleId="font31">
    <w:name w:val="font31"/>
    <w:basedOn w:val="a0"/>
    <w:qFormat/>
    <w:rPr>
      <w:rFonts w:ascii="宋体" w:eastAsia="宋体" w:hAnsi="宋体" w:cs="宋体" w:hint="eastAsia"/>
      <w:color w:val="000000"/>
      <w:sz w:val="22"/>
      <w:szCs w:val="22"/>
      <w:u w:val="none"/>
    </w:rPr>
  </w:style>
  <w:style w:type="character" w:customStyle="1" w:styleId="2Char">
    <w:name w:val="标题 2 Char"/>
    <w:basedOn w:val="a0"/>
    <w:link w:val="2"/>
    <w:uiPriority w:val="9"/>
    <w:semiHidden/>
    <w:rsid w:val="00E453E2"/>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semiHidden/>
    <w:rsid w:val="00E453E2"/>
    <w:rPr>
      <w:rFonts w:asciiTheme="minorHAnsi" w:eastAsiaTheme="minorEastAsia" w:hAnsiTheme="minorHAnsi" w:cstheme="minorBidi"/>
      <w:b/>
      <w:bCs/>
      <w:kern w:val="2"/>
      <w:sz w:val="32"/>
      <w:szCs w:val="32"/>
    </w:rPr>
  </w:style>
  <w:style w:type="character" w:customStyle="1" w:styleId="4Char">
    <w:name w:val="标题 4 Char"/>
    <w:basedOn w:val="a0"/>
    <w:link w:val="4"/>
    <w:rsid w:val="00E453E2"/>
    <w:rPr>
      <w:rFonts w:ascii="宋体" w:hAnsi="宋体" w:cstheme="majorBidi"/>
      <w:b/>
      <w:bCs/>
      <w:kern w:val="2"/>
      <w:sz w:val="28"/>
      <w:szCs w:val="28"/>
    </w:rPr>
  </w:style>
  <w:style w:type="character" w:customStyle="1" w:styleId="5Char">
    <w:name w:val="标题 5 Char"/>
    <w:basedOn w:val="a0"/>
    <w:link w:val="5"/>
    <w:rsid w:val="00E453E2"/>
    <w:rPr>
      <w:rFonts w:ascii="宋体" w:hAnsi="宋体" w:cstheme="minorBidi"/>
      <w:b/>
      <w:bCs/>
      <w:kern w:val="2"/>
      <w:sz w:val="24"/>
      <w:szCs w:val="28"/>
    </w:rPr>
  </w:style>
  <w:style w:type="character" w:customStyle="1" w:styleId="6Char">
    <w:name w:val="标题 6 Char"/>
    <w:basedOn w:val="a0"/>
    <w:link w:val="6"/>
    <w:uiPriority w:val="9"/>
    <w:rsid w:val="00E453E2"/>
    <w:rPr>
      <w:rFonts w:asciiTheme="majorHAnsi" w:eastAsiaTheme="majorEastAsia" w:hAnsiTheme="majorHAnsi" w:cstheme="majorBidi"/>
      <w:b/>
      <w:bCs/>
      <w:kern w:val="2"/>
      <w:sz w:val="24"/>
      <w:szCs w:val="24"/>
    </w:rPr>
  </w:style>
  <w:style w:type="character" w:customStyle="1" w:styleId="7Char">
    <w:name w:val="标题 7 Char"/>
    <w:basedOn w:val="a0"/>
    <w:link w:val="7"/>
    <w:uiPriority w:val="9"/>
    <w:rsid w:val="00E453E2"/>
    <w:rPr>
      <w:rFonts w:asciiTheme="minorHAnsi" w:eastAsiaTheme="minorEastAsia" w:hAnsiTheme="minorHAnsi" w:cstheme="minorBidi"/>
      <w:b/>
      <w:bCs/>
      <w:kern w:val="2"/>
      <w:sz w:val="24"/>
      <w:szCs w:val="24"/>
    </w:rPr>
  </w:style>
  <w:style w:type="character" w:customStyle="1" w:styleId="8Char">
    <w:name w:val="标题 8 Char"/>
    <w:basedOn w:val="a0"/>
    <w:link w:val="8"/>
    <w:uiPriority w:val="9"/>
    <w:rsid w:val="00E453E2"/>
    <w:rPr>
      <w:rFonts w:asciiTheme="majorHAnsi" w:eastAsiaTheme="majorEastAsia" w:hAnsiTheme="majorHAnsi" w:cstheme="majorBidi"/>
      <w:kern w:val="2"/>
      <w:sz w:val="24"/>
      <w:szCs w:val="24"/>
    </w:rPr>
  </w:style>
  <w:style w:type="character" w:customStyle="1" w:styleId="9Char">
    <w:name w:val="标题 9 Char"/>
    <w:basedOn w:val="a0"/>
    <w:link w:val="9"/>
    <w:uiPriority w:val="9"/>
    <w:rsid w:val="00E453E2"/>
    <w:rPr>
      <w:rFonts w:asciiTheme="majorHAnsi" w:eastAsiaTheme="majorEastAsia" w:hAnsiTheme="majorHAnsi" w:cstheme="majorBidi"/>
      <w:kern w:val="2"/>
      <w:sz w:val="21"/>
      <w:szCs w:val="21"/>
    </w:rPr>
  </w:style>
  <w:style w:type="table" w:styleId="a7">
    <w:name w:val="Table Grid"/>
    <w:basedOn w:val="a1"/>
    <w:uiPriority w:val="39"/>
    <w:qFormat/>
    <w:rsid w:val="00E45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uiPriority w:val="99"/>
    <w:qFormat/>
    <w:rsid w:val="00E453E2"/>
    <w:pPr>
      <w:adjustRightInd w:val="0"/>
      <w:snapToGrid w:val="0"/>
      <w:spacing w:afterLines="50" w:after="50" w:line="360" w:lineRule="auto"/>
      <w:ind w:firstLineChars="200" w:firstLine="42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1947</Words>
  <Characters>11098</Characters>
  <Application>Microsoft Office Word</Application>
  <DocSecurity>0</DocSecurity>
  <Lines>92</Lines>
  <Paragraphs>26</Paragraphs>
  <ScaleCrop>false</ScaleCrop>
  <Company>fddffdsdfff</Company>
  <LinksUpToDate>false</LinksUpToDate>
  <CharactersWithSpaces>13019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Windows User</cp:lastModifiedBy>
  <cp:revision>16</cp:revision>
  <cp:lastPrinted>2022-06-20T10:54:00Z</cp:lastPrinted>
  <dcterms:created xsi:type="dcterms:W3CDTF">2022-06-20T10:56:00Z</dcterms:created>
  <dcterms:modified xsi:type="dcterms:W3CDTF">2022-07-20T00:59:00Z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F8F58CA4E6664B20AC361B548A77A8EE</vt:lpwstr>
  </property>
</Properties>
</file>