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75F" w:rsidRDefault="00E113EC" w:rsidP="005B1EC5">
      <w:pPr>
        <w:ind w:firstLineChars="100" w:firstLine="316"/>
        <w:rPr>
          <w:rFonts w:ascii="楷体" w:eastAsia="楷体" w:hAnsi="楷体"/>
          <w:sz w:val="32"/>
          <w:szCs w:val="32"/>
        </w:rPr>
      </w:pPr>
      <w:r>
        <w:rPr>
          <w:rFonts w:ascii="楷体" w:eastAsia="楷体" w:hAnsi="楷体" w:hint="eastAsia"/>
          <w:sz w:val="32"/>
          <w:szCs w:val="32"/>
        </w:rPr>
        <w:t>565656</w:t>
      </w:r>
    </w:p>
    <w:p w:rsidR="00E113EC" w:rsidRDefault="00CF53F5" w:rsidP="00B638F0">
      <w:pPr>
        <w:spacing w:line="400" w:lineRule="exact"/>
        <w:rPr>
          <w:rFonts w:ascii="楷体" w:eastAsia="楷体" w:hAnsi="楷体"/>
          <w:sz w:val="32"/>
          <w:szCs w:val="32"/>
        </w:rPr>
      </w:pPr>
      <w:r w:rsidRPr="00E113EC">
        <w:rPr>
          <w:rFonts w:ascii="楷体" w:eastAsia="楷体" w:hAnsi="楷体"/>
          <w:noProof/>
          <w:sz w:val="32"/>
          <w:szCs w:val="32"/>
        </w:rPr>
        <mc:AlternateContent>
          <mc:Choice Requires="wps">
            <w:drawing>
              <wp:anchor distT="0" distB="0" distL="114300" distR="114300" simplePos="0" relativeHeight="251661312" behindDoc="0" locked="0" layoutInCell="1" allowOverlap="1" wp14:anchorId="129736B6" wp14:editId="4E1A8CF4">
                <wp:simplePos x="0" y="0"/>
                <wp:positionH relativeFrom="column">
                  <wp:posOffset>-91440</wp:posOffset>
                </wp:positionH>
                <wp:positionV relativeFrom="page">
                  <wp:posOffset>1188085</wp:posOffset>
                </wp:positionV>
                <wp:extent cx="5763600" cy="756000"/>
                <wp:effectExtent l="0" t="0" r="27940" b="2540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600" cy="756000"/>
                        </a:xfrm>
                        <a:prstGeom prst="rect">
                          <a:avLst/>
                        </a:prstGeom>
                        <a:solidFill>
                          <a:schemeClr val="bg1"/>
                        </a:solidFill>
                        <a:ln w="9525">
                          <a:solidFill>
                            <a:schemeClr val="bg1"/>
                          </a:solidFill>
                          <a:miter lim="800000"/>
                          <a:headEnd/>
                          <a:tailEnd/>
                        </a:ln>
                      </wps:spPr>
                      <wps:txbx>
                        <w:txbxContent>
                          <w:tbl>
                            <w:tblPr>
                              <w:tblStyle w:val="af1"/>
                              <w:tblW w:w="9071" w:type="dxa"/>
                              <w:tblBorders>
                                <w:top w:val="none" w:sz="0" w:space="0" w:color="auto"/>
                                <w:left w:val="none" w:sz="0" w:space="0" w:color="auto"/>
                                <w:bottom w:val="single" w:sz="4" w:space="0" w:color="FFFFFF" w:themeColor="background1"/>
                                <w:right w:val="none" w:sz="0" w:space="0" w:color="auto"/>
                                <w:insideH w:val="none" w:sz="0" w:space="0" w:color="auto"/>
                                <w:insideV w:val="none" w:sz="0" w:space="0" w:color="auto"/>
                              </w:tblBorders>
                              <w:tblLook w:val="04A0" w:firstRow="1" w:lastRow="0" w:firstColumn="1" w:lastColumn="0" w:noHBand="0" w:noVBand="1"/>
                            </w:tblPr>
                            <w:tblGrid>
                              <w:gridCol w:w="9071"/>
                            </w:tblGrid>
                            <w:tr w:rsidR="0069014C" w:rsidTr="00916138">
                              <w:trPr>
                                <w:trHeight w:val="907"/>
                              </w:trPr>
                              <w:tc>
                                <w:tcPr>
                                  <w:tcW w:w="9071" w:type="dxa"/>
                                </w:tcPr>
                                <w:p w:rsidR="0069014C" w:rsidRPr="00916138" w:rsidRDefault="00CF53F5" w:rsidP="00CF53F5">
                                  <w:pPr>
                                    <w:spacing w:afterLines="10" w:after="54" w:line="720" w:lineRule="exact"/>
                                    <w:jc w:val="center"/>
                                    <w:rPr>
                                      <w:rFonts w:ascii="小标宋" w:eastAsia="小标宋"/>
                                      <w:color w:val="FFFFFF" w:themeColor="background1"/>
                                      <w:sz w:val="68"/>
                                      <w:szCs w:val="68"/>
                                    </w:rPr>
                                  </w:pPr>
                                  <w:r w:rsidRPr="00916138">
                                    <w:rPr>
                                      <w:rFonts w:ascii="小标宋" w:eastAsia="小标宋" w:hint="eastAsia"/>
                                      <w:color w:val="FFFFFF" w:themeColor="background1"/>
                                      <w:sz w:val="68"/>
                                      <w:szCs w:val="68"/>
                                    </w:rPr>
                                    <w:t>东莞理工学院城市学院</w:t>
                                  </w:r>
                                  <w:r w:rsidR="00063552" w:rsidRPr="00916138">
                                    <w:rPr>
                                      <w:rFonts w:ascii="小标宋" w:eastAsia="小标宋" w:hint="eastAsia"/>
                                      <w:color w:val="FFFFFF" w:themeColor="background1"/>
                                      <w:sz w:val="68"/>
                                      <w:szCs w:val="68"/>
                                    </w:rPr>
                                    <w:t>办公室</w:t>
                                  </w:r>
                                </w:p>
                              </w:tc>
                            </w:tr>
                          </w:tbl>
                          <w:p w:rsidR="00E113EC" w:rsidRPr="00023C6D" w:rsidRDefault="00E113EC" w:rsidP="0069014C">
                            <w:pPr>
                              <w:spacing w:afterLines="10" w:after="54" w:line="720" w:lineRule="exact"/>
                              <w:jc w:val="center"/>
                              <w:rPr>
                                <w:rFonts w:ascii="小标宋" w:eastAsia="小标宋"/>
                                <w:b/>
                                <w:color w:val="FF0000"/>
                                <w:spacing w:val="70"/>
                                <w:sz w:val="68"/>
                                <w:szCs w:val="6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7.2pt;margin-top:93.55pt;width:453.85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" fillcolor="white [3212]" strokecolor="white [3212]">
                <v:textbox>
                  <w:txbxContent>
                    <w:tbl>
                      <w:tblPr>
                        <w:tblStyle w:val="af1"/>
                        <w:tblW w:w="9071" w:type="dxa"/>
                        <w:tblBorders>
                          <w:top w:val="none" w:sz="0" w:space="0" w:color="auto"/>
                          <w:left w:val="none" w:sz="0" w:space="0" w:color="auto"/>
                          <w:bottom w:val="single" w:sz="4" w:space="0" w:color="FFFFFF" w:themeColor="background1"/>
                          <w:right w:val="none" w:sz="0" w:space="0" w:color="auto"/>
                          <w:insideH w:val="none" w:sz="0" w:space="0" w:color="auto"/>
                          <w:insideV w:val="none" w:sz="0" w:space="0" w:color="auto"/>
                        </w:tblBorders>
                        <w:tblLook w:val="04A0" w:firstRow="1" w:lastRow="0" w:firstColumn="1" w:lastColumn="0" w:noHBand="0" w:noVBand="1"/>
                      </w:tblPr>
                      <w:tblGrid>
                        <w:gridCol w:w="9071"/>
                      </w:tblGrid>
                      <w:tr w:rsidR="0069014C" w:rsidTr="00916138">
                        <w:trPr>
                          <w:trHeight w:val="907"/>
                        </w:trPr>
                        <w:tc>
                          <w:tcPr>
                            <w:tcW w:w="9071" w:type="dxa"/>
                          </w:tcPr>
                          <w:p w:rsidR="0069014C" w:rsidRPr="00916138" w:rsidRDefault="00CF53F5" w:rsidP="00CF53F5">
                            <w:pPr>
                              <w:spacing w:afterLines="10" w:after="54" w:line="720" w:lineRule="exact"/>
                              <w:jc w:val="center"/>
                              <w:rPr>
                                <w:rFonts w:ascii="小标宋" w:eastAsia="小标宋"/>
                                <w:color w:val="FFFFFF" w:themeColor="background1"/>
                                <w:sz w:val="68"/>
                                <w:szCs w:val="68"/>
                              </w:rPr>
                            </w:pPr>
                            <w:r w:rsidRPr="00916138">
                              <w:rPr>
                                <w:rFonts w:ascii="小标宋" w:eastAsia="小标宋" w:hint="eastAsia"/>
                                <w:color w:val="FFFFFF" w:themeColor="background1"/>
                                <w:sz w:val="68"/>
                                <w:szCs w:val="68"/>
                              </w:rPr>
                              <w:t>东莞理工学院城市学院</w:t>
                            </w:r>
                            <w:r w:rsidR="00063552" w:rsidRPr="00916138">
                              <w:rPr>
                                <w:rFonts w:ascii="小标宋" w:eastAsia="小标宋" w:hint="eastAsia"/>
                                <w:color w:val="FFFFFF" w:themeColor="background1"/>
                                <w:sz w:val="68"/>
                                <w:szCs w:val="68"/>
                              </w:rPr>
                              <w:t>办公室</w:t>
                            </w:r>
                          </w:p>
                        </w:tc>
                      </w:tr>
                    </w:tbl>
                    <w:p w:rsidR="00E113EC" w:rsidRPr="00023C6D" w:rsidRDefault="00E113EC" w:rsidP="0069014C">
                      <w:pPr>
                        <w:spacing w:afterLines="10" w:after="54" w:line="720" w:lineRule="exact"/>
                        <w:jc w:val="center"/>
                        <w:rPr>
                          <w:rFonts w:ascii="小标宋" w:eastAsia="小标宋"/>
                          <w:b/>
                          <w:color w:val="FF0000"/>
                          <w:spacing w:val="70"/>
                          <w:sz w:val="68"/>
                          <w:szCs w:val="68"/>
                        </w:rPr>
                      </w:pPr>
                    </w:p>
                  </w:txbxContent>
                </v:textbox>
                <w10:wrap anchory="page"/>
              </v:shape>
            </w:pict>
          </mc:Fallback>
        </mc:AlternateContent>
      </w:r>
    </w:p>
    <w:p w:rsidR="002F75AF" w:rsidRPr="00E844CB" w:rsidRDefault="002F75AF" w:rsidP="003049C9">
      <w:pPr>
        <w:spacing w:beforeLines="50" w:before="274"/>
        <w:ind w:rightChars="100" w:right="276"/>
        <w:jc w:val="right"/>
        <w:rPr>
          <w:rFonts w:ascii="仿宋" w:eastAsia="仿宋" w:hAnsi="仿宋"/>
          <w:sz w:val="32"/>
          <w:szCs w:val="32"/>
        </w:rPr>
      </w:pPr>
      <w:r>
        <w:rPr>
          <w:rFonts w:ascii="仿宋" w:eastAsia="仿宋" w:hAnsi="仿宋" w:hint="eastAsia"/>
          <w:sz w:val="32"/>
          <w:szCs w:val="32"/>
        </w:rPr>
        <w:t xml:space="preserve"> </w:t>
      </w:r>
      <w:r w:rsidR="00B638F0">
        <w:rPr>
          <w:rFonts w:ascii="仿宋" w:eastAsia="仿宋" w:hAnsi="仿宋" w:hint="eastAsia"/>
          <w:sz w:val="32"/>
          <w:szCs w:val="32"/>
        </w:rPr>
        <w:t xml:space="preserve">                 </w:t>
      </w:r>
      <w:r w:rsidR="00B638F0" w:rsidRPr="00E844CB">
        <w:rPr>
          <w:rFonts w:ascii="仿宋" w:eastAsia="仿宋" w:hAnsi="仿宋" w:hint="eastAsia"/>
          <w:sz w:val="32"/>
          <w:szCs w:val="32"/>
        </w:rPr>
        <w:t xml:space="preserve">            </w:t>
      </w:r>
      <w:r w:rsidRPr="00E844CB">
        <w:rPr>
          <w:rFonts w:ascii="仿宋" w:eastAsia="仿宋" w:hAnsi="仿宋" w:hint="eastAsia"/>
          <w:sz w:val="32"/>
          <w:szCs w:val="32"/>
        </w:rPr>
        <w:t>东理城</w:t>
      </w:r>
      <w:r w:rsidR="00063552" w:rsidRPr="00E844CB">
        <w:rPr>
          <w:rFonts w:ascii="仿宋" w:eastAsia="仿宋" w:hAnsi="仿宋" w:hint="eastAsia"/>
          <w:sz w:val="32"/>
          <w:szCs w:val="32"/>
        </w:rPr>
        <w:t>办</w:t>
      </w:r>
      <w:r w:rsidRPr="00E844CB">
        <w:rPr>
          <w:rFonts w:ascii="仿宋" w:eastAsia="仿宋" w:hAnsi="仿宋" w:cs="Times New Roman"/>
          <w:sz w:val="32"/>
          <w:szCs w:val="32"/>
        </w:rPr>
        <w:t>〔</w:t>
      </w:r>
      <w:r w:rsidRPr="00E844CB">
        <w:rPr>
          <w:rFonts w:ascii="Times New Roman" w:eastAsia="楷体" w:hAnsi="Times New Roman" w:cs="Times New Roman"/>
          <w:sz w:val="32"/>
          <w:szCs w:val="32"/>
        </w:rPr>
        <w:t>201</w:t>
      </w:r>
      <w:r w:rsidR="002B3305">
        <w:rPr>
          <w:rFonts w:ascii="Times New Roman" w:eastAsia="楷体" w:hAnsi="Times New Roman" w:cs="Times New Roman" w:hint="eastAsia"/>
          <w:sz w:val="32"/>
          <w:szCs w:val="32"/>
        </w:rPr>
        <w:t>4</w:t>
      </w:r>
      <w:r w:rsidRPr="00E844CB">
        <w:rPr>
          <w:rFonts w:ascii="仿宋" w:eastAsia="仿宋" w:hAnsi="仿宋" w:cs="Times New Roman"/>
          <w:sz w:val="32"/>
          <w:szCs w:val="32"/>
        </w:rPr>
        <w:t>〕</w:t>
      </w:r>
      <w:r w:rsidR="00916138">
        <w:rPr>
          <w:rFonts w:ascii="Times New Roman" w:eastAsia="楷体" w:hAnsi="Times New Roman" w:cs="Times New Roman" w:hint="eastAsia"/>
          <w:sz w:val="32"/>
          <w:szCs w:val="32"/>
        </w:rPr>
        <w:t>6</w:t>
      </w:r>
      <w:r w:rsidRPr="00E844CB">
        <w:rPr>
          <w:rFonts w:ascii="仿宋" w:eastAsia="仿宋" w:hAnsi="仿宋" w:hint="eastAsia"/>
          <w:sz w:val="32"/>
          <w:szCs w:val="32"/>
        </w:rPr>
        <w:t>号</w:t>
      </w:r>
    </w:p>
    <w:p w:rsidR="00063552" w:rsidRPr="00EE0BDA" w:rsidRDefault="00063552" w:rsidP="002F75AF">
      <w:pPr>
        <w:rPr>
          <w:rFonts w:ascii="楷体" w:eastAsia="楷体" w:hAnsi="楷体"/>
          <w:sz w:val="32"/>
          <w:szCs w:val="32"/>
        </w:rPr>
      </w:pPr>
    </w:p>
    <w:p w:rsidR="002B3305" w:rsidRDefault="002B3305" w:rsidP="002B3305">
      <w:pPr>
        <w:spacing w:line="760" w:lineRule="exact"/>
        <w:jc w:val="center"/>
        <w:rPr>
          <w:rFonts w:ascii="小标宋" w:eastAsia="小标宋"/>
          <w:sz w:val="44"/>
          <w:szCs w:val="44"/>
        </w:rPr>
      </w:pPr>
      <w:r>
        <w:rPr>
          <w:rFonts w:ascii="小标宋" w:eastAsia="小标宋" w:hint="eastAsia"/>
          <w:sz w:val="44"/>
          <w:szCs w:val="44"/>
        </w:rPr>
        <w:t>转发</w:t>
      </w:r>
      <w:proofErr w:type="gramStart"/>
      <w:r>
        <w:rPr>
          <w:rFonts w:ascii="小标宋" w:eastAsia="小标宋" w:hint="eastAsia"/>
          <w:sz w:val="44"/>
          <w:szCs w:val="44"/>
        </w:rPr>
        <w:t>《</w:t>
      </w:r>
      <w:proofErr w:type="gramEnd"/>
      <w:r w:rsidRPr="002B3305">
        <w:rPr>
          <w:rFonts w:ascii="小标宋" w:eastAsia="小标宋" w:hint="eastAsia"/>
          <w:sz w:val="44"/>
          <w:szCs w:val="44"/>
        </w:rPr>
        <w:t>关</w:t>
      </w:r>
      <w:bookmarkStart w:id="0" w:name="_GoBack"/>
      <w:bookmarkEnd w:id="0"/>
      <w:r w:rsidRPr="002B3305">
        <w:rPr>
          <w:rFonts w:ascii="小标宋" w:eastAsia="小标宋" w:hint="eastAsia"/>
          <w:sz w:val="44"/>
          <w:szCs w:val="44"/>
        </w:rPr>
        <w:t>于规范</w:t>
      </w:r>
      <w:r w:rsidR="00916138">
        <w:rPr>
          <w:rFonts w:ascii="小标宋" w:eastAsia="小标宋" w:hint="eastAsia"/>
          <w:sz w:val="44"/>
          <w:szCs w:val="44"/>
        </w:rPr>
        <w:t>我院</w:t>
      </w:r>
      <w:r w:rsidRPr="002B3305">
        <w:rPr>
          <w:rFonts w:ascii="小标宋" w:eastAsia="小标宋" w:hint="eastAsia"/>
          <w:sz w:val="44"/>
          <w:szCs w:val="44"/>
        </w:rPr>
        <w:t>各类培训收费</w:t>
      </w:r>
    </w:p>
    <w:p w:rsidR="00063552" w:rsidRPr="00E844CB" w:rsidRDefault="002B3305" w:rsidP="002B3305">
      <w:pPr>
        <w:spacing w:line="760" w:lineRule="exact"/>
        <w:jc w:val="center"/>
        <w:rPr>
          <w:rFonts w:ascii="仿宋" w:eastAsia="仿宋" w:hAnsi="仿宋"/>
          <w:sz w:val="32"/>
          <w:szCs w:val="32"/>
        </w:rPr>
      </w:pPr>
      <w:r w:rsidRPr="002B3305">
        <w:rPr>
          <w:rFonts w:ascii="小标宋" w:eastAsia="小标宋" w:hint="eastAsia"/>
          <w:sz w:val="44"/>
          <w:szCs w:val="44"/>
        </w:rPr>
        <w:t>管理工作的通知</w:t>
      </w:r>
      <w:r>
        <w:rPr>
          <w:rFonts w:ascii="小标宋" w:eastAsia="小标宋" w:hint="eastAsia"/>
          <w:sz w:val="44"/>
          <w:szCs w:val="44"/>
        </w:rPr>
        <w:t>》</w:t>
      </w:r>
    </w:p>
    <w:p w:rsidR="002B3305" w:rsidRDefault="002B3305" w:rsidP="00063552">
      <w:pPr>
        <w:rPr>
          <w:rFonts w:ascii="仿宋" w:eastAsia="仿宋" w:hAnsi="仿宋"/>
          <w:sz w:val="32"/>
          <w:szCs w:val="32"/>
        </w:rPr>
      </w:pPr>
    </w:p>
    <w:p w:rsidR="00063552" w:rsidRPr="00E844CB" w:rsidRDefault="00063552" w:rsidP="00063552">
      <w:pPr>
        <w:rPr>
          <w:rFonts w:ascii="仿宋" w:eastAsia="仿宋" w:hAnsi="仿宋"/>
          <w:sz w:val="32"/>
          <w:szCs w:val="32"/>
        </w:rPr>
      </w:pPr>
      <w:r w:rsidRPr="00E844CB">
        <w:rPr>
          <w:rFonts w:ascii="仿宋" w:eastAsia="仿宋" w:hAnsi="仿宋" w:hint="eastAsia"/>
          <w:sz w:val="32"/>
          <w:szCs w:val="32"/>
        </w:rPr>
        <w:t>院内各单位：</w:t>
      </w:r>
    </w:p>
    <w:p w:rsidR="00063552" w:rsidRDefault="002B3305" w:rsidP="002B3305">
      <w:pPr>
        <w:ind w:firstLineChars="179" w:firstLine="566"/>
        <w:rPr>
          <w:rFonts w:ascii="仿宋" w:eastAsia="仿宋" w:hAnsi="仿宋"/>
          <w:sz w:val="32"/>
          <w:szCs w:val="32"/>
        </w:rPr>
      </w:pPr>
      <w:r>
        <w:rPr>
          <w:rFonts w:ascii="仿宋" w:eastAsia="仿宋" w:hAnsi="仿宋" w:hint="eastAsia"/>
          <w:sz w:val="32"/>
          <w:szCs w:val="32"/>
        </w:rPr>
        <w:t>现将</w:t>
      </w:r>
      <w:r w:rsidR="00EA7368">
        <w:rPr>
          <w:rFonts w:ascii="仿宋" w:eastAsia="仿宋" w:hAnsi="仿宋" w:hint="eastAsia"/>
          <w:sz w:val="32"/>
          <w:szCs w:val="32"/>
        </w:rPr>
        <w:t>学院</w:t>
      </w:r>
      <w:r>
        <w:rPr>
          <w:rFonts w:ascii="仿宋" w:eastAsia="仿宋" w:hAnsi="仿宋" w:hint="eastAsia"/>
          <w:sz w:val="32"/>
          <w:szCs w:val="32"/>
        </w:rPr>
        <w:t>财务处《</w:t>
      </w:r>
      <w:r w:rsidRPr="002B3305">
        <w:rPr>
          <w:rFonts w:ascii="仿宋" w:eastAsia="仿宋" w:hAnsi="仿宋" w:hint="eastAsia"/>
          <w:sz w:val="32"/>
          <w:szCs w:val="32"/>
        </w:rPr>
        <w:t>关于规范</w:t>
      </w:r>
      <w:r w:rsidR="00916138" w:rsidRPr="00916138">
        <w:rPr>
          <w:rFonts w:ascii="仿宋" w:eastAsia="仿宋" w:hAnsi="仿宋" w:hint="eastAsia"/>
          <w:sz w:val="32"/>
          <w:szCs w:val="32"/>
        </w:rPr>
        <w:t>我院</w:t>
      </w:r>
      <w:r w:rsidRPr="002B3305">
        <w:rPr>
          <w:rFonts w:ascii="仿宋" w:eastAsia="仿宋" w:hAnsi="仿宋" w:hint="eastAsia"/>
          <w:sz w:val="32"/>
          <w:szCs w:val="32"/>
        </w:rPr>
        <w:t>各类培训收费管理工作的通知</w:t>
      </w:r>
      <w:r>
        <w:rPr>
          <w:rFonts w:ascii="仿宋" w:eastAsia="仿宋" w:hAnsi="仿宋" w:hint="eastAsia"/>
          <w:sz w:val="32"/>
          <w:szCs w:val="32"/>
        </w:rPr>
        <w:t>》转发给你们，望遵照执行。</w:t>
      </w:r>
    </w:p>
    <w:p w:rsidR="002B3305" w:rsidRDefault="002B3305" w:rsidP="002B3305">
      <w:pPr>
        <w:ind w:firstLineChars="179" w:firstLine="566"/>
        <w:rPr>
          <w:rFonts w:ascii="仿宋" w:eastAsia="仿宋" w:hAnsi="仿宋"/>
          <w:sz w:val="32"/>
          <w:szCs w:val="32"/>
        </w:rPr>
      </w:pPr>
    </w:p>
    <w:p w:rsidR="002B3305" w:rsidRPr="00E844CB" w:rsidRDefault="002B3305" w:rsidP="002B3305">
      <w:pPr>
        <w:ind w:firstLineChars="179" w:firstLine="566"/>
        <w:rPr>
          <w:rFonts w:ascii="仿宋" w:eastAsia="仿宋" w:hAnsi="仿宋"/>
          <w:sz w:val="32"/>
          <w:szCs w:val="32"/>
        </w:rPr>
      </w:pPr>
      <w:r>
        <w:rPr>
          <w:rFonts w:ascii="仿宋" w:eastAsia="仿宋" w:hAnsi="仿宋" w:hint="eastAsia"/>
          <w:sz w:val="32"/>
          <w:szCs w:val="32"/>
        </w:rPr>
        <w:t>附件：</w:t>
      </w:r>
      <w:r w:rsidRPr="002B3305">
        <w:rPr>
          <w:rFonts w:ascii="仿宋" w:eastAsia="仿宋" w:hAnsi="仿宋" w:hint="eastAsia"/>
          <w:sz w:val="32"/>
          <w:szCs w:val="32"/>
        </w:rPr>
        <w:t>关于规范</w:t>
      </w:r>
      <w:r w:rsidR="00916138" w:rsidRPr="00916138">
        <w:rPr>
          <w:rFonts w:ascii="仿宋" w:eastAsia="仿宋" w:hAnsi="仿宋" w:hint="eastAsia"/>
          <w:sz w:val="32"/>
          <w:szCs w:val="32"/>
        </w:rPr>
        <w:t>我院</w:t>
      </w:r>
      <w:r w:rsidRPr="002B3305">
        <w:rPr>
          <w:rFonts w:ascii="仿宋" w:eastAsia="仿宋" w:hAnsi="仿宋" w:hint="eastAsia"/>
          <w:sz w:val="32"/>
          <w:szCs w:val="32"/>
        </w:rPr>
        <w:t>各类培训收费管理工作的通知</w:t>
      </w:r>
    </w:p>
    <w:p w:rsidR="00063552" w:rsidRPr="00E844CB" w:rsidRDefault="00063552" w:rsidP="00063552">
      <w:pPr>
        <w:ind w:firstLineChars="158" w:firstLine="500"/>
        <w:rPr>
          <w:rFonts w:ascii="仿宋" w:eastAsia="仿宋" w:hAnsi="仿宋"/>
          <w:sz w:val="32"/>
          <w:szCs w:val="32"/>
        </w:rPr>
      </w:pPr>
    </w:p>
    <w:p w:rsidR="00063552" w:rsidRPr="00E844CB" w:rsidRDefault="00063552" w:rsidP="00063552">
      <w:pPr>
        <w:ind w:firstLineChars="158" w:firstLine="500"/>
        <w:rPr>
          <w:rFonts w:ascii="仿宋" w:eastAsia="仿宋" w:hAnsi="仿宋"/>
          <w:sz w:val="32"/>
          <w:szCs w:val="32"/>
        </w:rPr>
      </w:pPr>
    </w:p>
    <w:p w:rsidR="00063552" w:rsidRPr="00E844CB" w:rsidRDefault="00F14DF6" w:rsidP="00063552">
      <w:pPr>
        <w:ind w:rightChars="400" w:right="1105"/>
        <w:jc w:val="center"/>
        <w:rPr>
          <w:rFonts w:ascii="仿宋" w:eastAsia="仿宋" w:hAnsi="仿宋"/>
          <w:sz w:val="32"/>
          <w:szCs w:val="32"/>
        </w:rPr>
      </w:pPr>
      <w:r w:rsidRPr="00E844CB">
        <w:rPr>
          <w:rFonts w:ascii="仿宋" w:eastAsia="仿宋" w:hAnsi="仿宋" w:hint="eastAsia"/>
          <w:sz w:val="32"/>
          <w:szCs w:val="32"/>
        </w:rPr>
        <w:t xml:space="preserve">                              </w:t>
      </w:r>
      <w:r w:rsidR="005B1EC5">
        <w:rPr>
          <w:rFonts w:ascii="仿宋" w:eastAsia="仿宋" w:hAnsi="仿宋" w:hint="eastAsia"/>
          <w:sz w:val="32"/>
          <w:szCs w:val="32"/>
        </w:rPr>
        <w:t xml:space="preserve"> </w:t>
      </w:r>
      <w:r w:rsidR="00063552" w:rsidRPr="00E844CB">
        <w:rPr>
          <w:rFonts w:ascii="仿宋" w:eastAsia="仿宋" w:hAnsi="仿宋" w:hint="eastAsia"/>
          <w:sz w:val="32"/>
          <w:szCs w:val="32"/>
        </w:rPr>
        <w:t>学院办公室</w:t>
      </w:r>
    </w:p>
    <w:p w:rsidR="00063552" w:rsidRDefault="00063552" w:rsidP="00E844CB">
      <w:pPr>
        <w:ind w:rightChars="400" w:right="1105" w:firstLineChars="1500" w:firstLine="4746"/>
        <w:jc w:val="right"/>
        <w:rPr>
          <w:rFonts w:ascii="仿宋" w:eastAsia="仿宋" w:hAnsi="仿宋" w:cs="仿宋_GB2312"/>
          <w:sz w:val="32"/>
          <w:szCs w:val="32"/>
        </w:rPr>
      </w:pPr>
      <w:r w:rsidRPr="00E844CB">
        <w:rPr>
          <w:rFonts w:ascii="仿宋" w:eastAsia="仿宋" w:hAnsi="仿宋" w:hint="eastAsia"/>
          <w:sz w:val="32"/>
          <w:szCs w:val="32"/>
        </w:rPr>
        <w:t>20</w:t>
      </w:r>
      <w:r w:rsidR="002B3305">
        <w:rPr>
          <w:rFonts w:ascii="仿宋" w:eastAsia="仿宋" w:hAnsi="仿宋" w:hint="eastAsia"/>
          <w:sz w:val="32"/>
          <w:szCs w:val="32"/>
        </w:rPr>
        <w:t>14</w:t>
      </w:r>
      <w:r w:rsidRPr="00E844CB">
        <w:rPr>
          <w:rFonts w:ascii="仿宋" w:eastAsia="仿宋" w:hAnsi="仿宋" w:cs="仿宋_GB2312" w:hint="eastAsia"/>
          <w:sz w:val="32"/>
          <w:szCs w:val="32"/>
        </w:rPr>
        <w:t>年</w:t>
      </w:r>
      <w:r w:rsidR="002B3305">
        <w:rPr>
          <w:rFonts w:ascii="仿宋" w:eastAsia="仿宋" w:hAnsi="仿宋" w:hint="eastAsia"/>
          <w:sz w:val="32"/>
          <w:szCs w:val="32"/>
        </w:rPr>
        <w:t>2</w:t>
      </w:r>
      <w:r w:rsidRPr="00E844CB">
        <w:rPr>
          <w:rFonts w:ascii="仿宋" w:eastAsia="仿宋" w:hAnsi="仿宋" w:cs="仿宋_GB2312" w:hint="eastAsia"/>
          <w:sz w:val="32"/>
          <w:szCs w:val="32"/>
        </w:rPr>
        <w:t>月</w:t>
      </w:r>
      <w:r w:rsidR="00EA7368">
        <w:rPr>
          <w:rFonts w:ascii="仿宋" w:eastAsia="仿宋" w:hAnsi="仿宋" w:hint="eastAsia"/>
          <w:sz w:val="32"/>
          <w:szCs w:val="32"/>
        </w:rPr>
        <w:t>25</w:t>
      </w:r>
      <w:r w:rsidRPr="00E844CB">
        <w:rPr>
          <w:rFonts w:ascii="仿宋" w:eastAsia="仿宋" w:hAnsi="仿宋" w:cs="仿宋_GB2312" w:hint="eastAsia"/>
          <w:sz w:val="32"/>
          <w:szCs w:val="32"/>
        </w:rPr>
        <w:t>日</w:t>
      </w:r>
    </w:p>
    <w:p w:rsidR="00EA7368" w:rsidRDefault="00EA7368" w:rsidP="00E844CB">
      <w:pPr>
        <w:ind w:rightChars="400" w:right="1105" w:firstLineChars="1500" w:firstLine="4746"/>
        <w:jc w:val="right"/>
        <w:rPr>
          <w:rFonts w:ascii="仿宋" w:eastAsia="仿宋" w:hAnsi="仿宋" w:cs="仿宋_GB2312"/>
          <w:sz w:val="32"/>
          <w:szCs w:val="32"/>
        </w:rPr>
      </w:pPr>
    </w:p>
    <w:p w:rsidR="00EA7368" w:rsidRPr="00E844CB" w:rsidRDefault="00EA7368" w:rsidP="00E844CB">
      <w:pPr>
        <w:ind w:rightChars="400" w:right="1105" w:firstLineChars="1500" w:firstLine="4746"/>
        <w:jc w:val="right"/>
        <w:rPr>
          <w:rFonts w:ascii="仿宋" w:eastAsia="仿宋" w:hAnsi="仿宋" w:cs="仿宋_GB2312"/>
          <w:sz w:val="32"/>
          <w:szCs w:val="32"/>
        </w:rPr>
      </w:pPr>
    </w:p>
    <w:p w:rsidR="00063552" w:rsidRPr="00E844CB" w:rsidRDefault="00063552" w:rsidP="00063552">
      <w:pPr>
        <w:ind w:rightChars="400" w:right="1105"/>
        <w:jc w:val="right"/>
        <w:rPr>
          <w:rFonts w:ascii="仿宋" w:eastAsia="仿宋" w:hAnsi="仿宋" w:cs="仿宋_GB2312"/>
          <w:sz w:val="32"/>
          <w:szCs w:val="32"/>
        </w:rPr>
      </w:pPr>
    </w:p>
    <w:p w:rsidR="00063552" w:rsidRPr="00E844CB" w:rsidRDefault="00063552" w:rsidP="00063552">
      <w:pPr>
        <w:ind w:rightChars="400" w:right="1105"/>
        <w:jc w:val="right"/>
        <w:rPr>
          <w:rFonts w:ascii="仿宋" w:eastAsia="仿宋" w:hAnsi="仿宋" w:cs="仿宋_GB2312"/>
          <w:sz w:val="32"/>
          <w:szCs w:val="32"/>
        </w:rPr>
      </w:pPr>
    </w:p>
    <w:p w:rsidR="00063552" w:rsidRPr="00E844CB" w:rsidRDefault="00063552" w:rsidP="00E844CB">
      <w:pPr>
        <w:ind w:rightChars="400" w:right="1105" w:firstLineChars="205" w:firstLine="649"/>
        <w:rPr>
          <w:rFonts w:ascii="仿宋" w:eastAsia="仿宋" w:hAnsi="仿宋" w:cs="仿宋_GB2312"/>
          <w:sz w:val="32"/>
          <w:szCs w:val="32"/>
        </w:rPr>
      </w:pPr>
      <w:r w:rsidRPr="00E844CB">
        <w:rPr>
          <w:rFonts w:ascii="仿宋" w:eastAsia="仿宋" w:hAnsi="仿宋" w:cs="仿宋_GB2312" w:hint="eastAsia"/>
          <w:sz w:val="32"/>
          <w:szCs w:val="32"/>
        </w:rPr>
        <w:t>(联系人：</w:t>
      </w:r>
      <w:r w:rsidR="00EA7368">
        <w:rPr>
          <w:rFonts w:ascii="仿宋" w:eastAsia="仿宋" w:hAnsi="仿宋" w:cs="仿宋_GB2312" w:hint="eastAsia"/>
          <w:sz w:val="32"/>
          <w:szCs w:val="32"/>
        </w:rPr>
        <w:t>余竹根</w:t>
      </w:r>
      <w:r w:rsidRPr="00E844CB">
        <w:rPr>
          <w:rFonts w:ascii="仿宋" w:eastAsia="仿宋" w:hAnsi="仿宋" w:cs="仿宋_GB2312" w:hint="eastAsia"/>
          <w:sz w:val="32"/>
          <w:szCs w:val="32"/>
        </w:rPr>
        <w:t xml:space="preserve">  电话：</w:t>
      </w:r>
      <w:r w:rsidR="00EA7368">
        <w:rPr>
          <w:rFonts w:ascii="仿宋" w:eastAsia="仿宋" w:hAnsi="仿宋" w:cs="仿宋_GB2312" w:hint="eastAsia"/>
          <w:sz w:val="32"/>
          <w:szCs w:val="32"/>
        </w:rPr>
        <w:t>18938169870</w:t>
      </w:r>
      <w:r w:rsidRPr="00E844CB">
        <w:rPr>
          <w:rFonts w:ascii="仿宋" w:eastAsia="仿宋" w:hAnsi="仿宋" w:cs="仿宋_GB2312" w:hint="eastAsia"/>
          <w:sz w:val="32"/>
          <w:szCs w:val="32"/>
        </w:rPr>
        <w:t>)</w:t>
      </w:r>
    </w:p>
    <w:p w:rsidR="00440CFC" w:rsidRPr="00E844CB" w:rsidRDefault="00440CFC" w:rsidP="00063552">
      <w:pPr>
        <w:ind w:rightChars="400" w:right="1105" w:firstLineChars="205" w:firstLine="649"/>
        <w:rPr>
          <w:rFonts w:ascii="仿宋" w:eastAsia="仿宋" w:hAnsi="仿宋"/>
          <w:sz w:val="32"/>
          <w:szCs w:val="32"/>
        </w:rPr>
      </w:pPr>
    </w:p>
    <w:p w:rsidR="00063552" w:rsidRDefault="00EA7368" w:rsidP="00EA7368">
      <w:pPr>
        <w:ind w:rightChars="400" w:right="1105"/>
        <w:rPr>
          <w:rFonts w:ascii="黑体" w:eastAsia="黑体" w:hAnsi="黑体"/>
          <w:sz w:val="32"/>
          <w:szCs w:val="32"/>
        </w:rPr>
      </w:pPr>
      <w:r w:rsidRPr="00EA7368">
        <w:rPr>
          <w:rFonts w:ascii="黑体" w:eastAsia="黑体" w:hAnsi="黑体" w:hint="eastAsia"/>
          <w:sz w:val="32"/>
          <w:szCs w:val="32"/>
        </w:rPr>
        <w:lastRenderedPageBreak/>
        <w:t>附件</w:t>
      </w:r>
    </w:p>
    <w:p w:rsidR="00EA7368" w:rsidRDefault="00EA7368" w:rsidP="00EA7368">
      <w:pPr>
        <w:ind w:rightChars="400" w:right="1105"/>
        <w:rPr>
          <w:rFonts w:ascii="黑体" w:eastAsia="黑体" w:hAnsi="黑体"/>
          <w:sz w:val="32"/>
          <w:szCs w:val="32"/>
        </w:rPr>
      </w:pPr>
    </w:p>
    <w:p w:rsidR="00EA7368" w:rsidRDefault="00EA7368" w:rsidP="00EA7368">
      <w:pPr>
        <w:jc w:val="center"/>
        <w:rPr>
          <w:rFonts w:ascii="方正小标宋简体" w:eastAsia="方正小标宋简体" w:hAnsi="仿宋"/>
          <w:kern w:val="2"/>
          <w:sz w:val="44"/>
          <w:szCs w:val="44"/>
          <w:lang w:bidi="th-TH"/>
        </w:rPr>
      </w:pPr>
      <w:r w:rsidRPr="00EA7368">
        <w:rPr>
          <w:rFonts w:ascii="方正小标宋简体" w:eastAsia="方正小标宋简体" w:hAnsi="仿宋" w:hint="eastAsia"/>
          <w:kern w:val="2"/>
          <w:sz w:val="44"/>
          <w:szCs w:val="44"/>
          <w:lang w:bidi="th-TH"/>
        </w:rPr>
        <w:t>关于规范</w:t>
      </w:r>
      <w:r w:rsidR="00916138" w:rsidRPr="00916138">
        <w:rPr>
          <w:rFonts w:ascii="方正小标宋简体" w:eastAsia="方正小标宋简体" w:hAnsi="仿宋" w:hint="eastAsia"/>
          <w:kern w:val="2"/>
          <w:sz w:val="44"/>
          <w:szCs w:val="44"/>
          <w:lang w:bidi="th-TH"/>
        </w:rPr>
        <w:t>我院</w:t>
      </w:r>
      <w:r w:rsidRPr="00EA7368">
        <w:rPr>
          <w:rFonts w:ascii="方正小标宋简体" w:eastAsia="方正小标宋简体" w:hAnsi="仿宋" w:hint="eastAsia"/>
          <w:kern w:val="2"/>
          <w:sz w:val="44"/>
          <w:szCs w:val="44"/>
          <w:lang w:bidi="th-TH"/>
        </w:rPr>
        <w:t>各类培训收费管理工作的通知</w:t>
      </w:r>
    </w:p>
    <w:p w:rsidR="00EA7368" w:rsidRPr="00EA7368" w:rsidRDefault="00EA7368" w:rsidP="00EA7368">
      <w:pPr>
        <w:spacing w:line="560" w:lineRule="exact"/>
        <w:jc w:val="center"/>
        <w:rPr>
          <w:rFonts w:ascii="方正小标宋简体" w:eastAsia="方正小标宋简体" w:hAnsi="仿宋"/>
          <w:kern w:val="2"/>
          <w:sz w:val="32"/>
          <w:szCs w:val="32"/>
          <w:lang w:bidi="th-TH"/>
        </w:rPr>
      </w:pPr>
    </w:p>
    <w:p w:rsidR="00EA7368" w:rsidRPr="00EA7368" w:rsidRDefault="00EA7368" w:rsidP="00EA7368">
      <w:pPr>
        <w:spacing w:line="560" w:lineRule="exact"/>
        <w:ind w:firstLineChars="200" w:firstLine="633"/>
        <w:rPr>
          <w:rFonts w:ascii="仿宋" w:eastAsia="仿宋" w:hAnsi="仿宋" w:cs="仿宋_GB2312"/>
          <w:sz w:val="32"/>
          <w:szCs w:val="32"/>
        </w:rPr>
      </w:pPr>
      <w:r w:rsidRPr="00EA7368">
        <w:rPr>
          <w:rFonts w:ascii="仿宋" w:eastAsia="仿宋" w:hAnsi="仿宋" w:cs="仿宋_GB2312" w:hint="eastAsia"/>
          <w:sz w:val="32"/>
          <w:szCs w:val="32"/>
        </w:rPr>
        <w:t>根据东莞市物价局召开的全市治理教育乱收费工作会议的会议精神，为进一步规范教育收费管理工作，确保教学工作正常开展和教学秩序稳定，现对在我院举办的各种形式的培训</w:t>
      </w:r>
      <w:r w:rsidR="00916138">
        <w:rPr>
          <w:rFonts w:ascii="仿宋" w:eastAsia="仿宋" w:hAnsi="仿宋" w:cs="仿宋_GB2312" w:hint="eastAsia"/>
          <w:sz w:val="32"/>
          <w:szCs w:val="32"/>
        </w:rPr>
        <w:t>收费事宜通知</w:t>
      </w:r>
      <w:r w:rsidRPr="00EA7368">
        <w:rPr>
          <w:rFonts w:ascii="仿宋" w:eastAsia="仿宋" w:hAnsi="仿宋" w:cs="仿宋_GB2312" w:hint="eastAsia"/>
          <w:sz w:val="32"/>
          <w:szCs w:val="32"/>
        </w:rPr>
        <w:t>如下：</w:t>
      </w:r>
    </w:p>
    <w:p w:rsidR="00EA7368" w:rsidRPr="00916138" w:rsidRDefault="00EA7368" w:rsidP="00EA7368">
      <w:pPr>
        <w:spacing w:line="560" w:lineRule="exact"/>
        <w:ind w:firstLineChars="200" w:firstLine="633"/>
        <w:rPr>
          <w:rFonts w:ascii="黑体" w:eastAsia="黑体" w:hAnsi="黑体" w:cs="仿宋_GB2312"/>
          <w:sz w:val="32"/>
          <w:szCs w:val="32"/>
        </w:rPr>
      </w:pPr>
      <w:r w:rsidRPr="00916138">
        <w:rPr>
          <w:rFonts w:ascii="黑体" w:eastAsia="黑体" w:hAnsi="黑体" w:cs="仿宋_GB2312" w:hint="eastAsia"/>
          <w:sz w:val="32"/>
          <w:szCs w:val="32"/>
        </w:rPr>
        <w:t>一、外部机构在学院举办</w:t>
      </w:r>
      <w:r w:rsidR="00916138" w:rsidRPr="00916138">
        <w:rPr>
          <w:rFonts w:ascii="黑体" w:eastAsia="黑体" w:hAnsi="黑体" w:cs="仿宋_GB2312" w:hint="eastAsia"/>
          <w:sz w:val="32"/>
          <w:szCs w:val="32"/>
        </w:rPr>
        <w:t>的</w:t>
      </w:r>
      <w:r w:rsidRPr="00916138">
        <w:rPr>
          <w:rFonts w:ascii="黑体" w:eastAsia="黑体" w:hAnsi="黑体" w:cs="仿宋_GB2312" w:hint="eastAsia"/>
          <w:sz w:val="32"/>
          <w:szCs w:val="32"/>
        </w:rPr>
        <w:t>各类培训</w:t>
      </w:r>
    </w:p>
    <w:p w:rsidR="00EA7368" w:rsidRPr="00EA7368" w:rsidRDefault="00EA7368" w:rsidP="00EA7368">
      <w:pPr>
        <w:spacing w:line="560" w:lineRule="exact"/>
        <w:ind w:firstLineChars="200" w:firstLine="633"/>
        <w:rPr>
          <w:rFonts w:ascii="仿宋" w:eastAsia="仿宋" w:hAnsi="仿宋" w:cs="仿宋_GB2312"/>
          <w:sz w:val="32"/>
          <w:szCs w:val="32"/>
        </w:rPr>
      </w:pPr>
      <w:r w:rsidRPr="00EA7368">
        <w:rPr>
          <w:rFonts w:ascii="仿宋" w:eastAsia="仿宋" w:hAnsi="仿宋" w:cs="仿宋_GB2312"/>
          <w:sz w:val="32"/>
          <w:szCs w:val="32"/>
        </w:rPr>
        <w:t>1</w:t>
      </w:r>
      <w:r>
        <w:rPr>
          <w:rFonts w:ascii="仿宋" w:eastAsia="仿宋" w:hAnsi="仿宋" w:cs="仿宋_GB2312" w:hint="eastAsia"/>
          <w:sz w:val="32"/>
          <w:szCs w:val="32"/>
        </w:rPr>
        <w:t>.</w:t>
      </w:r>
      <w:r w:rsidRPr="00EA7368">
        <w:rPr>
          <w:rFonts w:ascii="仿宋" w:eastAsia="仿宋" w:hAnsi="仿宋" w:cs="仿宋_GB2312"/>
          <w:sz w:val="32"/>
          <w:szCs w:val="32"/>
        </w:rPr>
        <w:t>外部培训机构经学院培训主管部门认可后在我院举办各类培训的，与相关部门签订的协议、合同须报财务处审核、备案。</w:t>
      </w:r>
    </w:p>
    <w:p w:rsidR="00EA7368" w:rsidRPr="00EA7368" w:rsidRDefault="00EA7368" w:rsidP="00EA7368">
      <w:pPr>
        <w:spacing w:line="560" w:lineRule="exact"/>
        <w:ind w:firstLineChars="200" w:firstLine="633"/>
        <w:rPr>
          <w:rFonts w:ascii="仿宋" w:eastAsia="仿宋" w:hAnsi="仿宋" w:cs="仿宋_GB2312"/>
          <w:sz w:val="32"/>
          <w:szCs w:val="32"/>
        </w:rPr>
      </w:pPr>
      <w:r w:rsidRPr="00EA7368">
        <w:rPr>
          <w:rFonts w:ascii="仿宋" w:eastAsia="仿宋" w:hAnsi="仿宋" w:cs="仿宋_GB2312"/>
          <w:sz w:val="32"/>
          <w:szCs w:val="32"/>
        </w:rPr>
        <w:t>2</w:t>
      </w:r>
      <w:r>
        <w:rPr>
          <w:rFonts w:ascii="仿宋" w:eastAsia="仿宋" w:hAnsi="仿宋" w:cs="仿宋_GB2312" w:hint="eastAsia"/>
          <w:sz w:val="32"/>
          <w:szCs w:val="32"/>
        </w:rPr>
        <w:t>.</w:t>
      </w:r>
      <w:r w:rsidRPr="00EA7368">
        <w:rPr>
          <w:rFonts w:ascii="仿宋" w:eastAsia="仿宋" w:hAnsi="仿宋" w:cs="仿宋_GB2312"/>
          <w:sz w:val="32"/>
          <w:szCs w:val="32"/>
        </w:rPr>
        <w:t>外部机构招生前，应向学院培训主管部门提供经物价管理部门批准的收费备案登记文件，并在招生办学场所显著位置进行收费标准的公示，凡经物价管理部门核准备案的，须公示相关收费备案登记文件；无须物价管理部门核准的，须公示收费项目、收费标准。同时，要求在其招生简章或招生广告中公布收费项目、收费标准以及备案文号。</w:t>
      </w:r>
    </w:p>
    <w:p w:rsidR="00EA7368" w:rsidRPr="00EA7368" w:rsidRDefault="00EA7368" w:rsidP="00EA7368">
      <w:pPr>
        <w:spacing w:line="560" w:lineRule="exact"/>
        <w:ind w:firstLineChars="200" w:firstLine="633"/>
        <w:rPr>
          <w:rFonts w:ascii="仿宋" w:eastAsia="仿宋" w:hAnsi="仿宋" w:cs="仿宋_GB2312"/>
          <w:sz w:val="32"/>
          <w:szCs w:val="32"/>
        </w:rPr>
      </w:pPr>
      <w:r w:rsidRPr="00EA7368">
        <w:rPr>
          <w:rFonts w:ascii="仿宋" w:eastAsia="仿宋" w:hAnsi="仿宋" w:cs="仿宋_GB2312"/>
          <w:sz w:val="32"/>
          <w:szCs w:val="32"/>
        </w:rPr>
        <w:t>3</w:t>
      </w:r>
      <w:r>
        <w:rPr>
          <w:rFonts w:ascii="仿宋" w:eastAsia="仿宋" w:hAnsi="仿宋" w:cs="仿宋_GB2312" w:hint="eastAsia"/>
          <w:sz w:val="32"/>
          <w:szCs w:val="32"/>
        </w:rPr>
        <w:t>.</w:t>
      </w:r>
      <w:r w:rsidRPr="00EA7368">
        <w:rPr>
          <w:rFonts w:ascii="仿宋" w:eastAsia="仿宋" w:hAnsi="仿宋" w:cs="仿宋_GB2312"/>
          <w:sz w:val="32"/>
          <w:szCs w:val="32"/>
        </w:rPr>
        <w:t>外部培训机构在我院举办的各类培训所收取的费用，</w:t>
      </w:r>
      <w:proofErr w:type="gramStart"/>
      <w:r w:rsidRPr="00EA7368">
        <w:rPr>
          <w:rFonts w:ascii="仿宋" w:eastAsia="仿宋" w:hAnsi="仿宋" w:cs="仿宋_GB2312"/>
          <w:sz w:val="32"/>
          <w:szCs w:val="32"/>
        </w:rPr>
        <w:t>属于学</w:t>
      </w:r>
      <w:proofErr w:type="gramEnd"/>
      <w:r w:rsidRPr="00EA7368">
        <w:rPr>
          <w:rFonts w:ascii="仿宋" w:eastAsia="仿宋" w:hAnsi="仿宋" w:cs="仿宋_GB2312"/>
          <w:sz w:val="32"/>
          <w:szCs w:val="32"/>
        </w:rPr>
        <w:t>院方的收入部分，学院培训主管部门须提供参加培训人员的清单和相关合同，并按合同约定向财务处交款。</w:t>
      </w:r>
    </w:p>
    <w:p w:rsidR="00EA7368" w:rsidRPr="00916138" w:rsidRDefault="00EA7368" w:rsidP="00EA7368">
      <w:pPr>
        <w:spacing w:line="560" w:lineRule="exact"/>
        <w:ind w:firstLineChars="200" w:firstLine="633"/>
        <w:rPr>
          <w:rFonts w:ascii="黑体" w:eastAsia="黑体" w:hAnsi="黑体" w:cs="仿宋_GB2312"/>
          <w:sz w:val="32"/>
          <w:szCs w:val="32"/>
        </w:rPr>
      </w:pPr>
      <w:r w:rsidRPr="00916138">
        <w:rPr>
          <w:rFonts w:ascii="黑体" w:eastAsia="黑体" w:hAnsi="黑体" w:cs="仿宋_GB2312" w:hint="eastAsia"/>
          <w:sz w:val="32"/>
          <w:szCs w:val="32"/>
        </w:rPr>
        <w:t>二、以学院名义举办的各类培训</w:t>
      </w:r>
    </w:p>
    <w:p w:rsidR="00EA7368" w:rsidRPr="00EA7368" w:rsidRDefault="00EA7368" w:rsidP="00EA7368">
      <w:pPr>
        <w:spacing w:line="560" w:lineRule="exact"/>
        <w:ind w:firstLineChars="200" w:firstLine="633"/>
        <w:rPr>
          <w:rFonts w:ascii="仿宋" w:eastAsia="仿宋" w:hAnsi="仿宋" w:cs="仿宋_GB2312"/>
          <w:sz w:val="32"/>
          <w:szCs w:val="32"/>
        </w:rPr>
      </w:pPr>
      <w:r w:rsidRPr="00EA7368">
        <w:rPr>
          <w:rFonts w:ascii="仿宋" w:eastAsia="仿宋" w:hAnsi="仿宋" w:cs="仿宋_GB2312"/>
          <w:sz w:val="32"/>
          <w:szCs w:val="32"/>
        </w:rPr>
        <w:lastRenderedPageBreak/>
        <w:t>1</w:t>
      </w:r>
      <w:r>
        <w:rPr>
          <w:rFonts w:ascii="仿宋" w:eastAsia="仿宋" w:hAnsi="仿宋" w:cs="仿宋_GB2312" w:hint="eastAsia"/>
          <w:sz w:val="32"/>
          <w:szCs w:val="32"/>
        </w:rPr>
        <w:t>.</w:t>
      </w:r>
      <w:r w:rsidRPr="00EA7368">
        <w:rPr>
          <w:rFonts w:ascii="仿宋" w:eastAsia="仿宋" w:hAnsi="仿宋" w:cs="仿宋_GB2312"/>
          <w:sz w:val="32"/>
          <w:szCs w:val="32"/>
        </w:rPr>
        <w:t>以学院名义举办各类培训的，相关合同、收费标准须报财务处备案。</w:t>
      </w:r>
    </w:p>
    <w:p w:rsidR="00EA7368" w:rsidRPr="00EA7368" w:rsidRDefault="00EA7368" w:rsidP="00EA7368">
      <w:pPr>
        <w:spacing w:line="560" w:lineRule="exact"/>
        <w:ind w:firstLineChars="200" w:firstLine="633"/>
        <w:rPr>
          <w:rFonts w:ascii="仿宋" w:eastAsia="仿宋" w:hAnsi="仿宋" w:cs="仿宋_GB2312"/>
          <w:sz w:val="32"/>
          <w:szCs w:val="32"/>
        </w:rPr>
      </w:pPr>
      <w:r w:rsidRPr="00EA7368">
        <w:rPr>
          <w:rFonts w:ascii="仿宋" w:eastAsia="仿宋" w:hAnsi="仿宋" w:cs="仿宋_GB2312"/>
          <w:sz w:val="32"/>
          <w:szCs w:val="32"/>
        </w:rPr>
        <w:t>2</w:t>
      </w:r>
      <w:r>
        <w:rPr>
          <w:rFonts w:ascii="仿宋" w:eastAsia="仿宋" w:hAnsi="仿宋" w:cs="仿宋_GB2312" w:hint="eastAsia"/>
          <w:sz w:val="32"/>
          <w:szCs w:val="32"/>
        </w:rPr>
        <w:t>.</w:t>
      </w:r>
      <w:r w:rsidRPr="00EA7368">
        <w:rPr>
          <w:rFonts w:ascii="仿宋" w:eastAsia="仿宋" w:hAnsi="仿宋" w:cs="仿宋_GB2312"/>
          <w:sz w:val="32"/>
          <w:szCs w:val="32"/>
        </w:rPr>
        <w:t>招生前，学院培训主管部门须就收费标准向物价管理部门报批，或者在招生办学场所显著位置进行收费标准的公示。</w:t>
      </w:r>
    </w:p>
    <w:p w:rsidR="00EA7368" w:rsidRDefault="00EA7368" w:rsidP="00EA7368">
      <w:pPr>
        <w:spacing w:line="560" w:lineRule="exact"/>
        <w:ind w:firstLineChars="200" w:firstLine="633"/>
        <w:rPr>
          <w:rFonts w:ascii="仿宋" w:eastAsia="仿宋" w:hAnsi="仿宋" w:cs="仿宋_GB2312"/>
          <w:sz w:val="32"/>
          <w:szCs w:val="32"/>
        </w:rPr>
      </w:pPr>
      <w:r w:rsidRPr="00EA7368">
        <w:rPr>
          <w:rFonts w:ascii="仿宋" w:eastAsia="仿宋" w:hAnsi="仿宋" w:cs="仿宋_GB2312"/>
          <w:sz w:val="32"/>
          <w:szCs w:val="32"/>
        </w:rPr>
        <w:t>3</w:t>
      </w:r>
      <w:r>
        <w:rPr>
          <w:rFonts w:ascii="仿宋" w:eastAsia="仿宋" w:hAnsi="仿宋" w:cs="仿宋_GB2312" w:hint="eastAsia"/>
          <w:sz w:val="32"/>
          <w:szCs w:val="32"/>
        </w:rPr>
        <w:t>.</w:t>
      </w:r>
      <w:r w:rsidRPr="00EA7368">
        <w:rPr>
          <w:rFonts w:ascii="仿宋" w:eastAsia="仿宋" w:hAnsi="仿宋" w:cs="仿宋_GB2312"/>
          <w:sz w:val="32"/>
          <w:szCs w:val="32"/>
        </w:rPr>
        <w:t>所有培训费用须实行收支两条线，收入部分由财务处统一出具收据进行收取，其他任何单位（部门）不得自行开具收据收取，否则一律按违纪处理，并追究相关责任人责任；支出部分按学院相关规定办理；开班初期须提交支出预算并经财务处审核，由分管培训及财务的院领导批准后执行。</w:t>
      </w:r>
    </w:p>
    <w:p w:rsidR="00EA7368" w:rsidRDefault="00EA7368" w:rsidP="00EA7368">
      <w:pPr>
        <w:spacing w:line="560" w:lineRule="exact"/>
        <w:rPr>
          <w:rFonts w:ascii="仿宋" w:eastAsia="仿宋" w:hAnsi="仿宋" w:cs="仿宋_GB2312"/>
          <w:sz w:val="32"/>
          <w:szCs w:val="32"/>
        </w:rPr>
      </w:pPr>
    </w:p>
    <w:p w:rsidR="00EA7368" w:rsidRDefault="00EA7368" w:rsidP="00EA7368">
      <w:pPr>
        <w:spacing w:line="560" w:lineRule="exact"/>
        <w:rPr>
          <w:rFonts w:ascii="仿宋" w:eastAsia="仿宋" w:hAnsi="仿宋" w:cs="仿宋_GB2312"/>
          <w:sz w:val="32"/>
          <w:szCs w:val="32"/>
        </w:rPr>
      </w:pPr>
    </w:p>
    <w:p w:rsidR="00EA7368" w:rsidRDefault="00EA7368" w:rsidP="00EA7368">
      <w:pPr>
        <w:spacing w:line="560" w:lineRule="exact"/>
        <w:rPr>
          <w:rFonts w:ascii="仿宋" w:eastAsia="仿宋" w:hAnsi="仿宋" w:cs="仿宋_GB2312"/>
          <w:sz w:val="32"/>
          <w:szCs w:val="32"/>
        </w:rPr>
      </w:pPr>
    </w:p>
    <w:p w:rsidR="00EA7368" w:rsidRPr="00EA7368" w:rsidRDefault="00EA7368" w:rsidP="005B1EC5">
      <w:pPr>
        <w:widowControl w:val="0"/>
        <w:spacing w:line="560" w:lineRule="exact"/>
        <w:ind w:firstLineChars="1401" w:firstLine="4432"/>
        <w:jc w:val="both"/>
        <w:rPr>
          <w:rFonts w:ascii="仿宋" w:eastAsia="仿宋" w:hAnsi="仿宋" w:cs="仿宋_GB2312"/>
          <w:kern w:val="2"/>
          <w:sz w:val="32"/>
          <w:szCs w:val="32"/>
          <w:lang w:bidi="th-TH"/>
        </w:rPr>
      </w:pPr>
      <w:r w:rsidRPr="00EA7368">
        <w:rPr>
          <w:rFonts w:ascii="仿宋" w:eastAsia="仿宋" w:hAnsi="仿宋" w:cs="仿宋_GB2312" w:hint="eastAsia"/>
          <w:kern w:val="2"/>
          <w:sz w:val="32"/>
          <w:szCs w:val="32"/>
          <w:lang w:bidi="th-TH"/>
        </w:rPr>
        <w:t>东莞理工学院城市学院财务处</w:t>
      </w:r>
    </w:p>
    <w:p w:rsidR="00EA7368" w:rsidRPr="00EA7368" w:rsidRDefault="00EA7368" w:rsidP="00EA7368">
      <w:pPr>
        <w:widowControl w:val="0"/>
        <w:spacing w:line="560" w:lineRule="exact"/>
        <w:ind w:rightChars="400" w:right="1105" w:firstLineChars="1445" w:firstLine="4572"/>
        <w:jc w:val="right"/>
        <w:rPr>
          <w:rFonts w:ascii="仿宋" w:eastAsia="仿宋" w:hAnsi="仿宋" w:cs="仿宋_GB2312"/>
          <w:kern w:val="2"/>
          <w:sz w:val="32"/>
          <w:szCs w:val="32"/>
          <w:lang w:bidi="th-TH"/>
        </w:rPr>
      </w:pPr>
      <w:r>
        <w:rPr>
          <w:rFonts w:ascii="仿宋" w:eastAsia="仿宋" w:hAnsi="仿宋" w:cs="仿宋_GB2312" w:hint="eastAsia"/>
          <w:kern w:val="2"/>
          <w:sz w:val="32"/>
          <w:szCs w:val="32"/>
          <w:lang w:bidi="th-TH"/>
        </w:rPr>
        <w:t>2014</w:t>
      </w:r>
      <w:r w:rsidRPr="00EA7368">
        <w:rPr>
          <w:rFonts w:ascii="仿宋" w:eastAsia="仿宋" w:hAnsi="仿宋" w:cs="仿宋_GB2312" w:hint="eastAsia"/>
          <w:kern w:val="2"/>
          <w:sz w:val="32"/>
          <w:szCs w:val="32"/>
          <w:lang w:bidi="th-TH"/>
        </w:rPr>
        <w:t>年</w:t>
      </w:r>
      <w:r>
        <w:rPr>
          <w:rFonts w:ascii="仿宋" w:eastAsia="仿宋" w:hAnsi="仿宋" w:cs="仿宋_GB2312" w:hint="eastAsia"/>
          <w:kern w:val="2"/>
          <w:sz w:val="32"/>
          <w:szCs w:val="32"/>
          <w:lang w:bidi="th-TH"/>
        </w:rPr>
        <w:t>2</w:t>
      </w:r>
      <w:r w:rsidRPr="00EA7368">
        <w:rPr>
          <w:rFonts w:ascii="仿宋" w:eastAsia="仿宋" w:hAnsi="仿宋" w:cs="仿宋_GB2312" w:hint="eastAsia"/>
          <w:kern w:val="2"/>
          <w:sz w:val="32"/>
          <w:szCs w:val="32"/>
          <w:lang w:bidi="th-TH"/>
        </w:rPr>
        <w:t>月</w:t>
      </w:r>
      <w:r>
        <w:rPr>
          <w:rFonts w:ascii="仿宋" w:eastAsia="仿宋" w:hAnsi="仿宋" w:cs="仿宋_GB2312" w:hint="eastAsia"/>
          <w:kern w:val="2"/>
          <w:sz w:val="32"/>
          <w:szCs w:val="32"/>
          <w:lang w:bidi="th-TH"/>
        </w:rPr>
        <w:t>18</w:t>
      </w:r>
      <w:r w:rsidRPr="00EA7368">
        <w:rPr>
          <w:rFonts w:ascii="仿宋" w:eastAsia="仿宋" w:hAnsi="仿宋" w:cs="仿宋_GB2312" w:hint="eastAsia"/>
          <w:kern w:val="2"/>
          <w:sz w:val="32"/>
          <w:szCs w:val="32"/>
          <w:lang w:bidi="th-TH"/>
        </w:rPr>
        <w:t>日</w:t>
      </w:r>
    </w:p>
    <w:p w:rsidR="00EA7368" w:rsidRPr="00EA7368" w:rsidRDefault="00EA7368" w:rsidP="00EA7368">
      <w:pPr>
        <w:spacing w:line="560" w:lineRule="exact"/>
        <w:rPr>
          <w:rFonts w:ascii="仿宋" w:eastAsia="仿宋" w:hAnsi="仿宋" w:cs="仿宋_GB2312"/>
          <w:sz w:val="32"/>
          <w:szCs w:val="32"/>
        </w:rPr>
      </w:pPr>
    </w:p>
    <w:sectPr w:rsidR="00EA7368" w:rsidRPr="00EA7368" w:rsidSect="00916138">
      <w:headerReference w:type="even" r:id="rId7"/>
      <w:headerReference w:type="default" r:id="rId8"/>
      <w:footerReference w:type="even" r:id="rId9"/>
      <w:footerReference w:type="default" r:id="rId10"/>
      <w:headerReference w:type="first" r:id="rId11"/>
      <w:pgSz w:w="11906" w:h="16838" w:code="9"/>
      <w:pgMar w:top="2098" w:right="1474" w:bottom="1985" w:left="1588" w:header="851" w:footer="1417" w:gutter="0"/>
      <w:pgNumType w:fmt="numberInDash" w:start="1"/>
      <w:cols w:space="425"/>
      <w:titlePg/>
      <w:docGrid w:type="linesAndChars" w:linePitch="548" w:charSpace="-7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515" w:rsidRDefault="00525515" w:rsidP="000F379F">
      <w:r>
        <w:separator/>
      </w:r>
    </w:p>
  </w:endnote>
  <w:endnote w:type="continuationSeparator" w:id="0">
    <w:p w:rsidR="00525515" w:rsidRDefault="00525515" w:rsidP="000F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pacing w:val="316"/>
      </w:rPr>
      <w:id w:val="1185714190"/>
      <w:docPartObj>
        <w:docPartGallery w:val="Page Numbers (Bottom of Page)"/>
        <w:docPartUnique/>
      </w:docPartObj>
    </w:sdtPr>
    <w:sdtEndPr>
      <w:rPr>
        <w:spacing w:val="0"/>
        <w:sz w:val="28"/>
        <w:szCs w:val="28"/>
      </w:rPr>
    </w:sdtEndPr>
    <w:sdtContent>
      <w:p w:rsidR="000F379F" w:rsidRPr="000F379F" w:rsidRDefault="000F379F" w:rsidP="00D60306">
        <w:pPr>
          <w:pStyle w:val="af3"/>
          <w:ind w:leftChars="100" w:left="280"/>
          <w:rPr>
            <w:sz w:val="28"/>
            <w:szCs w:val="28"/>
          </w:rPr>
        </w:pPr>
        <w:r w:rsidRPr="000F379F">
          <w:rPr>
            <w:sz w:val="28"/>
            <w:szCs w:val="28"/>
          </w:rPr>
          <w:fldChar w:fldCharType="begin"/>
        </w:r>
        <w:r w:rsidRPr="000F379F">
          <w:rPr>
            <w:sz w:val="28"/>
            <w:szCs w:val="28"/>
          </w:rPr>
          <w:instrText>PAGE   \* MERGEFORMAT</w:instrText>
        </w:r>
        <w:r w:rsidRPr="000F379F">
          <w:rPr>
            <w:sz w:val="28"/>
            <w:szCs w:val="28"/>
          </w:rPr>
          <w:fldChar w:fldCharType="separate"/>
        </w:r>
        <w:r w:rsidR="00916138" w:rsidRPr="00916138">
          <w:rPr>
            <w:noProof/>
            <w:sz w:val="28"/>
            <w:szCs w:val="28"/>
            <w:lang w:val="zh-CN"/>
          </w:rPr>
          <w:t>-</w:t>
        </w:r>
        <w:r w:rsidR="00916138">
          <w:rPr>
            <w:noProof/>
            <w:sz w:val="28"/>
            <w:szCs w:val="28"/>
          </w:rPr>
          <w:t xml:space="preserve"> 2 -</w:t>
        </w:r>
        <w:r w:rsidRPr="000F379F">
          <w:rPr>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598568"/>
      <w:docPartObj>
        <w:docPartGallery w:val="Page Numbers (Bottom of Page)"/>
        <w:docPartUnique/>
      </w:docPartObj>
    </w:sdtPr>
    <w:sdtEndPr>
      <w:rPr>
        <w:sz w:val="28"/>
        <w:szCs w:val="28"/>
      </w:rPr>
    </w:sdtEndPr>
    <w:sdtContent>
      <w:p w:rsidR="000F379F" w:rsidRPr="000852D9" w:rsidRDefault="000852D9" w:rsidP="00D60306">
        <w:pPr>
          <w:pStyle w:val="af3"/>
          <w:ind w:rightChars="100" w:right="280"/>
          <w:jc w:val="right"/>
          <w:rPr>
            <w:sz w:val="28"/>
            <w:szCs w:val="28"/>
          </w:rPr>
        </w:pPr>
        <w:r w:rsidRPr="000852D9">
          <w:rPr>
            <w:sz w:val="28"/>
            <w:szCs w:val="28"/>
          </w:rPr>
          <w:fldChar w:fldCharType="begin"/>
        </w:r>
        <w:r w:rsidRPr="000852D9">
          <w:rPr>
            <w:sz w:val="28"/>
            <w:szCs w:val="28"/>
          </w:rPr>
          <w:instrText>PAGE   \* MERGEFORMAT</w:instrText>
        </w:r>
        <w:r w:rsidRPr="000852D9">
          <w:rPr>
            <w:sz w:val="28"/>
            <w:szCs w:val="28"/>
          </w:rPr>
          <w:fldChar w:fldCharType="separate"/>
        </w:r>
        <w:r w:rsidR="00916138" w:rsidRPr="00916138">
          <w:rPr>
            <w:noProof/>
            <w:sz w:val="28"/>
            <w:szCs w:val="28"/>
            <w:lang w:val="zh-CN"/>
          </w:rPr>
          <w:t>-</w:t>
        </w:r>
        <w:r w:rsidR="00916138">
          <w:rPr>
            <w:noProof/>
            <w:sz w:val="28"/>
            <w:szCs w:val="28"/>
          </w:rPr>
          <w:t xml:space="preserve"> 3 -</w:t>
        </w:r>
        <w:r w:rsidRPr="000852D9">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515" w:rsidRDefault="00525515" w:rsidP="000F379F">
      <w:r>
        <w:separator/>
      </w:r>
    </w:p>
  </w:footnote>
  <w:footnote w:type="continuationSeparator" w:id="0">
    <w:p w:rsidR="00525515" w:rsidRDefault="00525515" w:rsidP="000F3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863" w:rsidRDefault="00AF5863" w:rsidP="00AF5863">
    <w:pPr>
      <w:pStyle w:val="af2"/>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863" w:rsidRDefault="00AF5863" w:rsidP="00EA7368">
    <w:pPr>
      <w:pStyle w:val="af2"/>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863" w:rsidRDefault="00AF5863" w:rsidP="00AF5863">
    <w:pPr>
      <w:pStyle w:val="af2"/>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lignBordersAndEdges/>
  <w:bordersDoNotSurroundHeader/>
  <w:bordersDoNotSurroundFooter/>
  <w:proofState w:spelling="clean" w:grammar="clean"/>
  <w:defaultTabStop w:val="420"/>
  <w:evenAndOddHeaders/>
  <w:drawingGridHorizontalSpacing w:val="138"/>
  <w:drawingGridVerticalSpacing w:val="27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9F"/>
    <w:rsid w:val="00014D95"/>
    <w:rsid w:val="000167AB"/>
    <w:rsid w:val="00023C6D"/>
    <w:rsid w:val="00063552"/>
    <w:rsid w:val="000852D9"/>
    <w:rsid w:val="000B075F"/>
    <w:rsid w:val="000D1139"/>
    <w:rsid w:val="000F379F"/>
    <w:rsid w:val="00104B8B"/>
    <w:rsid w:val="00113F8D"/>
    <w:rsid w:val="00123B8B"/>
    <w:rsid w:val="00161ADF"/>
    <w:rsid w:val="00167949"/>
    <w:rsid w:val="0017209F"/>
    <w:rsid w:val="001B6B93"/>
    <w:rsid w:val="001C6E0B"/>
    <w:rsid w:val="001F192B"/>
    <w:rsid w:val="00207E85"/>
    <w:rsid w:val="0021359B"/>
    <w:rsid w:val="00241296"/>
    <w:rsid w:val="00257393"/>
    <w:rsid w:val="0026701B"/>
    <w:rsid w:val="002B3305"/>
    <w:rsid w:val="002E7FC7"/>
    <w:rsid w:val="002F75AF"/>
    <w:rsid w:val="003049C9"/>
    <w:rsid w:val="00320859"/>
    <w:rsid w:val="0034403D"/>
    <w:rsid w:val="00351425"/>
    <w:rsid w:val="003A17D3"/>
    <w:rsid w:val="003A2EF4"/>
    <w:rsid w:val="003D6560"/>
    <w:rsid w:val="003F0939"/>
    <w:rsid w:val="003F0A51"/>
    <w:rsid w:val="00426420"/>
    <w:rsid w:val="0043488C"/>
    <w:rsid w:val="00440CFC"/>
    <w:rsid w:val="004428C0"/>
    <w:rsid w:val="004567D4"/>
    <w:rsid w:val="004F0F3C"/>
    <w:rsid w:val="005209A9"/>
    <w:rsid w:val="00525515"/>
    <w:rsid w:val="005B1EC5"/>
    <w:rsid w:val="005B744F"/>
    <w:rsid w:val="005F7913"/>
    <w:rsid w:val="00602838"/>
    <w:rsid w:val="00643D54"/>
    <w:rsid w:val="0065144E"/>
    <w:rsid w:val="006847AD"/>
    <w:rsid w:val="0069014C"/>
    <w:rsid w:val="006E1B74"/>
    <w:rsid w:val="00730057"/>
    <w:rsid w:val="007444CE"/>
    <w:rsid w:val="007E6F12"/>
    <w:rsid w:val="00805D5F"/>
    <w:rsid w:val="00807109"/>
    <w:rsid w:val="0082062F"/>
    <w:rsid w:val="0083750C"/>
    <w:rsid w:val="00841EA2"/>
    <w:rsid w:val="008656D2"/>
    <w:rsid w:val="00876DE9"/>
    <w:rsid w:val="00882461"/>
    <w:rsid w:val="00883A7B"/>
    <w:rsid w:val="008B4EBF"/>
    <w:rsid w:val="00910546"/>
    <w:rsid w:val="00916138"/>
    <w:rsid w:val="009B289E"/>
    <w:rsid w:val="009D20F0"/>
    <w:rsid w:val="00A25C1C"/>
    <w:rsid w:val="00A572DA"/>
    <w:rsid w:val="00A66285"/>
    <w:rsid w:val="00AC03EA"/>
    <w:rsid w:val="00AF5863"/>
    <w:rsid w:val="00B30078"/>
    <w:rsid w:val="00B523E2"/>
    <w:rsid w:val="00B638F0"/>
    <w:rsid w:val="00B84499"/>
    <w:rsid w:val="00B86EAE"/>
    <w:rsid w:val="00BC3628"/>
    <w:rsid w:val="00C3009B"/>
    <w:rsid w:val="00C5513B"/>
    <w:rsid w:val="00CA11CD"/>
    <w:rsid w:val="00CC4C14"/>
    <w:rsid w:val="00CD5D98"/>
    <w:rsid w:val="00CF53F5"/>
    <w:rsid w:val="00D03D97"/>
    <w:rsid w:val="00D1569F"/>
    <w:rsid w:val="00D32D7D"/>
    <w:rsid w:val="00D509AB"/>
    <w:rsid w:val="00D60306"/>
    <w:rsid w:val="00DE1EF1"/>
    <w:rsid w:val="00DF71C1"/>
    <w:rsid w:val="00E113EC"/>
    <w:rsid w:val="00E17923"/>
    <w:rsid w:val="00E22521"/>
    <w:rsid w:val="00E312C9"/>
    <w:rsid w:val="00E33B4A"/>
    <w:rsid w:val="00E52E4F"/>
    <w:rsid w:val="00E6023C"/>
    <w:rsid w:val="00E844CB"/>
    <w:rsid w:val="00EA0DAF"/>
    <w:rsid w:val="00EA7368"/>
    <w:rsid w:val="00ED7AA1"/>
    <w:rsid w:val="00EE0BDA"/>
    <w:rsid w:val="00EF6C4D"/>
    <w:rsid w:val="00F00629"/>
    <w:rsid w:val="00F14DF6"/>
    <w:rsid w:val="00F54FB7"/>
    <w:rsid w:val="00F86073"/>
    <w:rsid w:val="00F96BFD"/>
    <w:rsid w:val="00FA641A"/>
    <w:rsid w:val="00FA6E1A"/>
    <w:rsid w:val="00FF3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宋体" w:eastAsia="宋体" w:hAnsi="宋体" w:cs="宋体"/>
        <w:sz w:val="28"/>
        <w:szCs w:val="24"/>
        <w:u w:color="1C654D" w:themeColor="accent2" w:themeShade="BF"/>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EF1"/>
  </w:style>
  <w:style w:type="paragraph" w:styleId="1">
    <w:name w:val="heading 1"/>
    <w:basedOn w:val="a"/>
    <w:next w:val="a"/>
    <w:link w:val="1Char"/>
    <w:uiPriority w:val="9"/>
    <w:qFormat/>
    <w:rsid w:val="00DE1EF1"/>
    <w:pPr>
      <w:keepNext/>
      <w:keepLines/>
      <w:spacing w:before="480"/>
      <w:outlineLvl w:val="0"/>
    </w:pPr>
    <w:rPr>
      <w:rFonts w:asciiTheme="majorHAnsi" w:eastAsiaTheme="majorEastAsia" w:hAnsiTheme="majorHAnsi" w:cstheme="majorBidi"/>
      <w:b/>
      <w:bCs/>
      <w:color w:val="3B5623" w:themeColor="accent1" w:themeShade="BF"/>
      <w:szCs w:val="28"/>
    </w:rPr>
  </w:style>
  <w:style w:type="paragraph" w:styleId="2">
    <w:name w:val="heading 2"/>
    <w:basedOn w:val="a"/>
    <w:next w:val="a"/>
    <w:link w:val="2Char"/>
    <w:uiPriority w:val="9"/>
    <w:semiHidden/>
    <w:unhideWhenUsed/>
    <w:qFormat/>
    <w:rsid w:val="00DE1EF1"/>
    <w:pPr>
      <w:keepNext/>
      <w:keepLines/>
      <w:spacing w:before="200"/>
      <w:outlineLvl w:val="1"/>
    </w:pPr>
    <w:rPr>
      <w:rFonts w:asciiTheme="majorHAnsi" w:eastAsiaTheme="majorEastAsia" w:hAnsiTheme="majorHAnsi" w:cstheme="majorBidi"/>
      <w:b/>
      <w:bCs/>
      <w:color w:val="50742F" w:themeColor="accent1"/>
      <w:sz w:val="26"/>
      <w:szCs w:val="26"/>
    </w:rPr>
  </w:style>
  <w:style w:type="paragraph" w:styleId="3">
    <w:name w:val="heading 3"/>
    <w:basedOn w:val="a"/>
    <w:next w:val="a"/>
    <w:link w:val="3Char"/>
    <w:uiPriority w:val="9"/>
    <w:semiHidden/>
    <w:unhideWhenUsed/>
    <w:qFormat/>
    <w:rsid w:val="00DE1EF1"/>
    <w:pPr>
      <w:keepNext/>
      <w:keepLines/>
      <w:spacing w:before="200"/>
      <w:outlineLvl w:val="2"/>
    </w:pPr>
    <w:rPr>
      <w:rFonts w:asciiTheme="majorHAnsi" w:eastAsiaTheme="majorEastAsia" w:hAnsiTheme="majorHAnsi" w:cstheme="majorBidi"/>
      <w:b/>
      <w:bCs/>
      <w:color w:val="50742F" w:themeColor="accent1"/>
    </w:rPr>
  </w:style>
  <w:style w:type="paragraph" w:styleId="4">
    <w:name w:val="heading 4"/>
    <w:basedOn w:val="a"/>
    <w:next w:val="a"/>
    <w:link w:val="4Char"/>
    <w:uiPriority w:val="9"/>
    <w:semiHidden/>
    <w:unhideWhenUsed/>
    <w:qFormat/>
    <w:rsid w:val="00DE1EF1"/>
    <w:pPr>
      <w:keepNext/>
      <w:keepLines/>
      <w:spacing w:before="200"/>
      <w:outlineLvl w:val="3"/>
    </w:pPr>
    <w:rPr>
      <w:rFonts w:asciiTheme="majorHAnsi" w:eastAsiaTheme="majorEastAsia" w:hAnsiTheme="majorHAnsi" w:cstheme="majorBidi"/>
      <w:b/>
      <w:bCs/>
      <w:i/>
      <w:iCs/>
      <w:color w:val="50742F" w:themeColor="accent1"/>
    </w:rPr>
  </w:style>
  <w:style w:type="paragraph" w:styleId="5">
    <w:name w:val="heading 5"/>
    <w:basedOn w:val="a"/>
    <w:next w:val="a"/>
    <w:link w:val="5Char"/>
    <w:uiPriority w:val="9"/>
    <w:semiHidden/>
    <w:unhideWhenUsed/>
    <w:qFormat/>
    <w:rsid w:val="00DE1EF1"/>
    <w:pPr>
      <w:keepNext/>
      <w:keepLines/>
      <w:spacing w:before="200"/>
      <w:outlineLvl w:val="4"/>
    </w:pPr>
    <w:rPr>
      <w:rFonts w:asciiTheme="majorHAnsi" w:eastAsiaTheme="majorEastAsia" w:hAnsiTheme="majorHAnsi" w:cstheme="majorBidi"/>
      <w:color w:val="273917" w:themeColor="accent1" w:themeShade="7F"/>
    </w:rPr>
  </w:style>
  <w:style w:type="paragraph" w:styleId="6">
    <w:name w:val="heading 6"/>
    <w:basedOn w:val="a"/>
    <w:next w:val="a"/>
    <w:link w:val="6Char"/>
    <w:uiPriority w:val="9"/>
    <w:semiHidden/>
    <w:unhideWhenUsed/>
    <w:qFormat/>
    <w:rsid w:val="00DE1EF1"/>
    <w:pPr>
      <w:keepNext/>
      <w:keepLines/>
      <w:spacing w:before="200"/>
      <w:outlineLvl w:val="5"/>
    </w:pPr>
    <w:rPr>
      <w:rFonts w:asciiTheme="majorHAnsi" w:eastAsiaTheme="majorEastAsia" w:hAnsiTheme="majorHAnsi" w:cstheme="majorBidi"/>
      <w:i/>
      <w:iCs/>
      <w:color w:val="273917" w:themeColor="accent1" w:themeShade="7F"/>
    </w:rPr>
  </w:style>
  <w:style w:type="paragraph" w:styleId="7">
    <w:name w:val="heading 7"/>
    <w:basedOn w:val="a"/>
    <w:next w:val="a"/>
    <w:link w:val="7Char"/>
    <w:uiPriority w:val="9"/>
    <w:semiHidden/>
    <w:unhideWhenUsed/>
    <w:qFormat/>
    <w:rsid w:val="00DE1EF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DE1EF1"/>
    <w:pPr>
      <w:keepNext/>
      <w:keepLines/>
      <w:spacing w:before="200"/>
      <w:outlineLvl w:val="7"/>
    </w:pPr>
    <w:rPr>
      <w:rFonts w:asciiTheme="majorHAnsi" w:eastAsiaTheme="majorEastAsia" w:hAnsiTheme="majorHAnsi" w:cstheme="majorBidi"/>
      <w:color w:val="50742F" w:themeColor="accent1"/>
      <w:sz w:val="20"/>
      <w:szCs w:val="20"/>
    </w:rPr>
  </w:style>
  <w:style w:type="paragraph" w:styleId="9">
    <w:name w:val="heading 9"/>
    <w:basedOn w:val="a"/>
    <w:next w:val="a"/>
    <w:link w:val="9Char"/>
    <w:uiPriority w:val="9"/>
    <w:semiHidden/>
    <w:unhideWhenUsed/>
    <w:qFormat/>
    <w:rsid w:val="00DE1EF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E1EF1"/>
    <w:rPr>
      <w:rFonts w:asciiTheme="majorHAnsi" w:eastAsiaTheme="majorEastAsia" w:hAnsiTheme="majorHAnsi" w:cstheme="majorBidi"/>
      <w:b/>
      <w:bCs/>
      <w:color w:val="3B5623" w:themeColor="accent1" w:themeShade="BF"/>
      <w:szCs w:val="28"/>
    </w:rPr>
  </w:style>
  <w:style w:type="character" w:customStyle="1" w:styleId="2Char">
    <w:name w:val="标题 2 Char"/>
    <w:basedOn w:val="a0"/>
    <w:link w:val="2"/>
    <w:uiPriority w:val="9"/>
    <w:semiHidden/>
    <w:rsid w:val="00DE1EF1"/>
    <w:rPr>
      <w:rFonts w:asciiTheme="majorHAnsi" w:eastAsiaTheme="majorEastAsia" w:hAnsiTheme="majorHAnsi" w:cstheme="majorBidi"/>
      <w:b/>
      <w:bCs/>
      <w:color w:val="50742F" w:themeColor="accent1"/>
      <w:sz w:val="26"/>
      <w:szCs w:val="26"/>
    </w:rPr>
  </w:style>
  <w:style w:type="character" w:customStyle="1" w:styleId="3Char">
    <w:name w:val="标题 3 Char"/>
    <w:basedOn w:val="a0"/>
    <w:link w:val="3"/>
    <w:uiPriority w:val="9"/>
    <w:semiHidden/>
    <w:rsid w:val="00DE1EF1"/>
    <w:rPr>
      <w:rFonts w:asciiTheme="majorHAnsi" w:eastAsiaTheme="majorEastAsia" w:hAnsiTheme="majorHAnsi" w:cstheme="majorBidi"/>
      <w:b/>
      <w:bCs/>
      <w:color w:val="50742F" w:themeColor="accent1"/>
    </w:rPr>
  </w:style>
  <w:style w:type="character" w:customStyle="1" w:styleId="4Char">
    <w:name w:val="标题 4 Char"/>
    <w:basedOn w:val="a0"/>
    <w:link w:val="4"/>
    <w:uiPriority w:val="9"/>
    <w:semiHidden/>
    <w:rsid w:val="00DE1EF1"/>
    <w:rPr>
      <w:rFonts w:asciiTheme="majorHAnsi" w:eastAsiaTheme="majorEastAsia" w:hAnsiTheme="majorHAnsi" w:cstheme="majorBidi"/>
      <w:b/>
      <w:bCs/>
      <w:i/>
      <w:iCs/>
      <w:color w:val="50742F" w:themeColor="accent1"/>
    </w:rPr>
  </w:style>
  <w:style w:type="character" w:customStyle="1" w:styleId="5Char">
    <w:name w:val="标题 5 Char"/>
    <w:basedOn w:val="a0"/>
    <w:link w:val="5"/>
    <w:uiPriority w:val="9"/>
    <w:semiHidden/>
    <w:rsid w:val="00DE1EF1"/>
    <w:rPr>
      <w:rFonts w:asciiTheme="majorHAnsi" w:eastAsiaTheme="majorEastAsia" w:hAnsiTheme="majorHAnsi" w:cstheme="majorBidi"/>
      <w:color w:val="273917" w:themeColor="accent1" w:themeShade="7F"/>
    </w:rPr>
  </w:style>
  <w:style w:type="character" w:customStyle="1" w:styleId="6Char">
    <w:name w:val="标题 6 Char"/>
    <w:basedOn w:val="a0"/>
    <w:link w:val="6"/>
    <w:uiPriority w:val="9"/>
    <w:semiHidden/>
    <w:rsid w:val="00DE1EF1"/>
    <w:rPr>
      <w:rFonts w:asciiTheme="majorHAnsi" w:eastAsiaTheme="majorEastAsia" w:hAnsiTheme="majorHAnsi" w:cstheme="majorBidi"/>
      <w:i/>
      <w:iCs/>
      <w:color w:val="273917" w:themeColor="accent1" w:themeShade="7F"/>
    </w:rPr>
  </w:style>
  <w:style w:type="character" w:customStyle="1" w:styleId="7Char">
    <w:name w:val="标题 7 Char"/>
    <w:basedOn w:val="a0"/>
    <w:link w:val="7"/>
    <w:uiPriority w:val="9"/>
    <w:semiHidden/>
    <w:rsid w:val="00DE1EF1"/>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DE1EF1"/>
    <w:rPr>
      <w:rFonts w:asciiTheme="majorHAnsi" w:eastAsiaTheme="majorEastAsia" w:hAnsiTheme="majorHAnsi" w:cstheme="majorBidi"/>
      <w:color w:val="50742F" w:themeColor="accent1"/>
      <w:sz w:val="20"/>
      <w:szCs w:val="20"/>
    </w:rPr>
  </w:style>
  <w:style w:type="character" w:customStyle="1" w:styleId="9Char">
    <w:name w:val="标题 9 Char"/>
    <w:basedOn w:val="a0"/>
    <w:link w:val="9"/>
    <w:uiPriority w:val="9"/>
    <w:semiHidden/>
    <w:rsid w:val="00DE1EF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E1EF1"/>
    <w:rPr>
      <w:b/>
      <w:bCs/>
      <w:color w:val="50742F" w:themeColor="accent1"/>
      <w:sz w:val="18"/>
      <w:szCs w:val="18"/>
    </w:rPr>
  </w:style>
  <w:style w:type="paragraph" w:styleId="a4">
    <w:name w:val="Title"/>
    <w:basedOn w:val="a"/>
    <w:next w:val="a"/>
    <w:link w:val="Char"/>
    <w:uiPriority w:val="10"/>
    <w:qFormat/>
    <w:rsid w:val="00DE1EF1"/>
    <w:pPr>
      <w:pBdr>
        <w:bottom w:val="single" w:sz="8" w:space="4" w:color="50742F" w:themeColor="accent1"/>
      </w:pBdr>
      <w:spacing w:after="300"/>
      <w:contextualSpacing/>
    </w:pPr>
    <w:rPr>
      <w:rFonts w:asciiTheme="majorHAnsi" w:eastAsiaTheme="majorEastAsia" w:hAnsiTheme="majorHAnsi" w:cstheme="majorBidi"/>
      <w:color w:val="003434" w:themeColor="text2" w:themeShade="BF"/>
      <w:spacing w:val="5"/>
      <w:kern w:val="28"/>
      <w:sz w:val="52"/>
      <w:szCs w:val="52"/>
    </w:rPr>
  </w:style>
  <w:style w:type="character" w:customStyle="1" w:styleId="Char">
    <w:name w:val="标题 Char"/>
    <w:basedOn w:val="a0"/>
    <w:link w:val="a4"/>
    <w:uiPriority w:val="10"/>
    <w:rsid w:val="00DE1EF1"/>
    <w:rPr>
      <w:rFonts w:asciiTheme="majorHAnsi" w:eastAsiaTheme="majorEastAsia" w:hAnsiTheme="majorHAnsi" w:cstheme="majorBidi"/>
      <w:color w:val="003434" w:themeColor="text2" w:themeShade="BF"/>
      <w:spacing w:val="5"/>
      <w:kern w:val="28"/>
      <w:sz w:val="52"/>
      <w:szCs w:val="52"/>
    </w:rPr>
  </w:style>
  <w:style w:type="paragraph" w:styleId="a5">
    <w:name w:val="Subtitle"/>
    <w:basedOn w:val="a"/>
    <w:next w:val="a"/>
    <w:link w:val="Char0"/>
    <w:uiPriority w:val="11"/>
    <w:qFormat/>
    <w:rsid w:val="00DE1EF1"/>
    <w:pPr>
      <w:numPr>
        <w:ilvl w:val="1"/>
      </w:numPr>
    </w:pPr>
    <w:rPr>
      <w:rFonts w:asciiTheme="majorHAnsi" w:eastAsiaTheme="majorEastAsia" w:hAnsiTheme="majorHAnsi" w:cstheme="majorBidi"/>
      <w:i/>
      <w:iCs/>
      <w:color w:val="50742F" w:themeColor="accent1"/>
      <w:spacing w:val="15"/>
      <w:sz w:val="24"/>
    </w:rPr>
  </w:style>
  <w:style w:type="character" w:customStyle="1" w:styleId="Char0">
    <w:name w:val="副标题 Char"/>
    <w:basedOn w:val="a0"/>
    <w:link w:val="a5"/>
    <w:uiPriority w:val="11"/>
    <w:rsid w:val="00DE1EF1"/>
    <w:rPr>
      <w:rFonts w:asciiTheme="majorHAnsi" w:eastAsiaTheme="majorEastAsia" w:hAnsiTheme="majorHAnsi" w:cstheme="majorBidi"/>
      <w:i/>
      <w:iCs/>
      <w:color w:val="50742F" w:themeColor="accent1"/>
      <w:spacing w:val="15"/>
      <w:sz w:val="24"/>
    </w:rPr>
  </w:style>
  <w:style w:type="character" w:styleId="a6">
    <w:name w:val="Strong"/>
    <w:basedOn w:val="a0"/>
    <w:uiPriority w:val="22"/>
    <w:qFormat/>
    <w:rsid w:val="00DE1EF1"/>
    <w:rPr>
      <w:b/>
      <w:bCs/>
    </w:rPr>
  </w:style>
  <w:style w:type="character" w:styleId="a7">
    <w:name w:val="Emphasis"/>
    <w:basedOn w:val="a0"/>
    <w:uiPriority w:val="20"/>
    <w:qFormat/>
    <w:rsid w:val="00DE1EF1"/>
    <w:rPr>
      <w:i/>
      <w:iCs/>
    </w:rPr>
  </w:style>
  <w:style w:type="paragraph" w:styleId="a8">
    <w:name w:val="No Spacing"/>
    <w:uiPriority w:val="1"/>
    <w:qFormat/>
    <w:rsid w:val="00DE1EF1"/>
  </w:style>
  <w:style w:type="paragraph" w:styleId="a9">
    <w:name w:val="List Paragraph"/>
    <w:basedOn w:val="a"/>
    <w:uiPriority w:val="34"/>
    <w:qFormat/>
    <w:rsid w:val="00DE1EF1"/>
    <w:pPr>
      <w:ind w:left="720"/>
      <w:contextualSpacing/>
    </w:pPr>
  </w:style>
  <w:style w:type="paragraph" w:styleId="aa">
    <w:name w:val="Quote"/>
    <w:basedOn w:val="a"/>
    <w:next w:val="a"/>
    <w:link w:val="Char1"/>
    <w:uiPriority w:val="29"/>
    <w:qFormat/>
    <w:rsid w:val="00DE1EF1"/>
    <w:rPr>
      <w:i/>
      <w:iCs/>
      <w:color w:val="000000" w:themeColor="text1"/>
    </w:rPr>
  </w:style>
  <w:style w:type="character" w:customStyle="1" w:styleId="Char1">
    <w:name w:val="引用 Char"/>
    <w:basedOn w:val="a0"/>
    <w:link w:val="aa"/>
    <w:uiPriority w:val="29"/>
    <w:rsid w:val="00DE1EF1"/>
    <w:rPr>
      <w:i/>
      <w:iCs/>
      <w:color w:val="000000" w:themeColor="text1"/>
    </w:rPr>
  </w:style>
  <w:style w:type="paragraph" w:styleId="ab">
    <w:name w:val="Intense Quote"/>
    <w:basedOn w:val="a"/>
    <w:next w:val="a"/>
    <w:link w:val="Char2"/>
    <w:uiPriority w:val="30"/>
    <w:qFormat/>
    <w:rsid w:val="00DE1EF1"/>
    <w:pPr>
      <w:pBdr>
        <w:bottom w:val="single" w:sz="4" w:space="4" w:color="50742F" w:themeColor="accent1"/>
      </w:pBdr>
      <w:spacing w:before="200" w:after="280"/>
      <w:ind w:left="936" w:right="936"/>
    </w:pPr>
    <w:rPr>
      <w:b/>
      <w:bCs/>
      <w:i/>
      <w:iCs/>
      <w:color w:val="50742F" w:themeColor="accent1"/>
    </w:rPr>
  </w:style>
  <w:style w:type="character" w:customStyle="1" w:styleId="Char2">
    <w:name w:val="明显引用 Char"/>
    <w:basedOn w:val="a0"/>
    <w:link w:val="ab"/>
    <w:uiPriority w:val="30"/>
    <w:rsid w:val="00DE1EF1"/>
    <w:rPr>
      <w:b/>
      <w:bCs/>
      <w:i/>
      <w:iCs/>
      <w:color w:val="50742F" w:themeColor="accent1"/>
    </w:rPr>
  </w:style>
  <w:style w:type="character" w:styleId="ac">
    <w:name w:val="Subtle Emphasis"/>
    <w:basedOn w:val="a0"/>
    <w:uiPriority w:val="19"/>
    <w:qFormat/>
    <w:rsid w:val="00DE1EF1"/>
    <w:rPr>
      <w:i/>
      <w:iCs/>
      <w:color w:val="808080" w:themeColor="text1" w:themeTint="7F"/>
    </w:rPr>
  </w:style>
  <w:style w:type="character" w:styleId="ad">
    <w:name w:val="Intense Emphasis"/>
    <w:basedOn w:val="a0"/>
    <w:uiPriority w:val="21"/>
    <w:qFormat/>
    <w:rsid w:val="00DE1EF1"/>
    <w:rPr>
      <w:b/>
      <w:bCs/>
      <w:i/>
      <w:iCs/>
      <w:color w:val="50742F" w:themeColor="accent1"/>
    </w:rPr>
  </w:style>
  <w:style w:type="character" w:styleId="ae">
    <w:name w:val="Subtle Reference"/>
    <w:basedOn w:val="a0"/>
    <w:uiPriority w:val="31"/>
    <w:qFormat/>
    <w:rsid w:val="00DE1EF1"/>
    <w:rPr>
      <w:smallCaps/>
      <w:color w:val="268868" w:themeColor="accent2"/>
      <w:u w:val="single"/>
    </w:rPr>
  </w:style>
  <w:style w:type="character" w:styleId="af">
    <w:name w:val="Intense Reference"/>
    <w:basedOn w:val="a0"/>
    <w:uiPriority w:val="32"/>
    <w:qFormat/>
    <w:rsid w:val="00DE1EF1"/>
    <w:rPr>
      <w:b/>
      <w:bCs/>
      <w:smallCaps/>
      <w:color w:val="268868" w:themeColor="accent2"/>
      <w:spacing w:val="5"/>
      <w:u w:val="single"/>
    </w:rPr>
  </w:style>
  <w:style w:type="character" w:styleId="af0">
    <w:name w:val="Book Title"/>
    <w:basedOn w:val="a0"/>
    <w:uiPriority w:val="33"/>
    <w:qFormat/>
    <w:rsid w:val="00DE1EF1"/>
    <w:rPr>
      <w:b/>
      <w:bCs/>
      <w:smallCaps/>
      <w:spacing w:val="5"/>
    </w:rPr>
  </w:style>
  <w:style w:type="paragraph" w:styleId="TOC">
    <w:name w:val="TOC Heading"/>
    <w:basedOn w:val="1"/>
    <w:next w:val="a"/>
    <w:uiPriority w:val="39"/>
    <w:semiHidden/>
    <w:unhideWhenUsed/>
    <w:qFormat/>
    <w:rsid w:val="00DE1EF1"/>
    <w:pPr>
      <w:outlineLvl w:val="9"/>
    </w:pPr>
  </w:style>
  <w:style w:type="table" w:styleId="af1">
    <w:name w:val="Table Grid"/>
    <w:basedOn w:val="a1"/>
    <w:uiPriority w:val="59"/>
    <w:rsid w:val="00D15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next w:val="af1"/>
    <w:uiPriority w:val="59"/>
    <w:rsid w:val="00EF6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Char3"/>
    <w:uiPriority w:val="99"/>
    <w:unhideWhenUsed/>
    <w:rsid w:val="000F379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2"/>
    <w:uiPriority w:val="99"/>
    <w:rsid w:val="000F379F"/>
    <w:rPr>
      <w:sz w:val="18"/>
      <w:szCs w:val="18"/>
    </w:rPr>
  </w:style>
  <w:style w:type="paragraph" w:styleId="af3">
    <w:name w:val="footer"/>
    <w:basedOn w:val="a"/>
    <w:link w:val="Char4"/>
    <w:uiPriority w:val="99"/>
    <w:unhideWhenUsed/>
    <w:rsid w:val="000F379F"/>
    <w:pPr>
      <w:tabs>
        <w:tab w:val="center" w:pos="4153"/>
        <w:tab w:val="right" w:pos="8306"/>
      </w:tabs>
      <w:snapToGrid w:val="0"/>
    </w:pPr>
    <w:rPr>
      <w:sz w:val="18"/>
      <w:szCs w:val="18"/>
    </w:rPr>
  </w:style>
  <w:style w:type="character" w:customStyle="1" w:styleId="Char4">
    <w:name w:val="页脚 Char"/>
    <w:basedOn w:val="a0"/>
    <w:link w:val="af3"/>
    <w:uiPriority w:val="99"/>
    <w:rsid w:val="000F379F"/>
    <w:rPr>
      <w:sz w:val="18"/>
      <w:szCs w:val="18"/>
    </w:rPr>
  </w:style>
  <w:style w:type="paragraph" w:styleId="af4">
    <w:name w:val="Date"/>
    <w:basedOn w:val="a"/>
    <w:next w:val="a"/>
    <w:link w:val="Char5"/>
    <w:uiPriority w:val="99"/>
    <w:semiHidden/>
    <w:unhideWhenUsed/>
    <w:rsid w:val="00EA7368"/>
    <w:pPr>
      <w:ind w:leftChars="2500" w:left="100"/>
    </w:pPr>
  </w:style>
  <w:style w:type="character" w:customStyle="1" w:styleId="Char5">
    <w:name w:val="日期 Char"/>
    <w:basedOn w:val="a0"/>
    <w:link w:val="af4"/>
    <w:uiPriority w:val="99"/>
    <w:semiHidden/>
    <w:rsid w:val="00EA7368"/>
  </w:style>
  <w:style w:type="paragraph" w:styleId="af5">
    <w:name w:val="Balloon Text"/>
    <w:basedOn w:val="a"/>
    <w:link w:val="Char6"/>
    <w:uiPriority w:val="99"/>
    <w:semiHidden/>
    <w:unhideWhenUsed/>
    <w:rsid w:val="00EA7368"/>
    <w:rPr>
      <w:sz w:val="18"/>
      <w:szCs w:val="18"/>
    </w:rPr>
  </w:style>
  <w:style w:type="character" w:customStyle="1" w:styleId="Char6">
    <w:name w:val="批注框文本 Char"/>
    <w:basedOn w:val="a0"/>
    <w:link w:val="af5"/>
    <w:uiPriority w:val="99"/>
    <w:semiHidden/>
    <w:rsid w:val="00EA736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宋体" w:eastAsia="宋体" w:hAnsi="宋体" w:cs="宋体"/>
        <w:sz w:val="28"/>
        <w:szCs w:val="24"/>
        <w:u w:color="1C654D" w:themeColor="accent2" w:themeShade="BF"/>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EF1"/>
  </w:style>
  <w:style w:type="paragraph" w:styleId="1">
    <w:name w:val="heading 1"/>
    <w:basedOn w:val="a"/>
    <w:next w:val="a"/>
    <w:link w:val="1Char"/>
    <w:uiPriority w:val="9"/>
    <w:qFormat/>
    <w:rsid w:val="00DE1EF1"/>
    <w:pPr>
      <w:keepNext/>
      <w:keepLines/>
      <w:spacing w:before="480"/>
      <w:outlineLvl w:val="0"/>
    </w:pPr>
    <w:rPr>
      <w:rFonts w:asciiTheme="majorHAnsi" w:eastAsiaTheme="majorEastAsia" w:hAnsiTheme="majorHAnsi" w:cstheme="majorBidi"/>
      <w:b/>
      <w:bCs/>
      <w:color w:val="3B5623" w:themeColor="accent1" w:themeShade="BF"/>
      <w:szCs w:val="28"/>
    </w:rPr>
  </w:style>
  <w:style w:type="paragraph" w:styleId="2">
    <w:name w:val="heading 2"/>
    <w:basedOn w:val="a"/>
    <w:next w:val="a"/>
    <w:link w:val="2Char"/>
    <w:uiPriority w:val="9"/>
    <w:semiHidden/>
    <w:unhideWhenUsed/>
    <w:qFormat/>
    <w:rsid w:val="00DE1EF1"/>
    <w:pPr>
      <w:keepNext/>
      <w:keepLines/>
      <w:spacing w:before="200"/>
      <w:outlineLvl w:val="1"/>
    </w:pPr>
    <w:rPr>
      <w:rFonts w:asciiTheme="majorHAnsi" w:eastAsiaTheme="majorEastAsia" w:hAnsiTheme="majorHAnsi" w:cstheme="majorBidi"/>
      <w:b/>
      <w:bCs/>
      <w:color w:val="50742F" w:themeColor="accent1"/>
      <w:sz w:val="26"/>
      <w:szCs w:val="26"/>
    </w:rPr>
  </w:style>
  <w:style w:type="paragraph" w:styleId="3">
    <w:name w:val="heading 3"/>
    <w:basedOn w:val="a"/>
    <w:next w:val="a"/>
    <w:link w:val="3Char"/>
    <w:uiPriority w:val="9"/>
    <w:semiHidden/>
    <w:unhideWhenUsed/>
    <w:qFormat/>
    <w:rsid w:val="00DE1EF1"/>
    <w:pPr>
      <w:keepNext/>
      <w:keepLines/>
      <w:spacing w:before="200"/>
      <w:outlineLvl w:val="2"/>
    </w:pPr>
    <w:rPr>
      <w:rFonts w:asciiTheme="majorHAnsi" w:eastAsiaTheme="majorEastAsia" w:hAnsiTheme="majorHAnsi" w:cstheme="majorBidi"/>
      <w:b/>
      <w:bCs/>
      <w:color w:val="50742F" w:themeColor="accent1"/>
    </w:rPr>
  </w:style>
  <w:style w:type="paragraph" w:styleId="4">
    <w:name w:val="heading 4"/>
    <w:basedOn w:val="a"/>
    <w:next w:val="a"/>
    <w:link w:val="4Char"/>
    <w:uiPriority w:val="9"/>
    <w:semiHidden/>
    <w:unhideWhenUsed/>
    <w:qFormat/>
    <w:rsid w:val="00DE1EF1"/>
    <w:pPr>
      <w:keepNext/>
      <w:keepLines/>
      <w:spacing w:before="200"/>
      <w:outlineLvl w:val="3"/>
    </w:pPr>
    <w:rPr>
      <w:rFonts w:asciiTheme="majorHAnsi" w:eastAsiaTheme="majorEastAsia" w:hAnsiTheme="majorHAnsi" w:cstheme="majorBidi"/>
      <w:b/>
      <w:bCs/>
      <w:i/>
      <w:iCs/>
      <w:color w:val="50742F" w:themeColor="accent1"/>
    </w:rPr>
  </w:style>
  <w:style w:type="paragraph" w:styleId="5">
    <w:name w:val="heading 5"/>
    <w:basedOn w:val="a"/>
    <w:next w:val="a"/>
    <w:link w:val="5Char"/>
    <w:uiPriority w:val="9"/>
    <w:semiHidden/>
    <w:unhideWhenUsed/>
    <w:qFormat/>
    <w:rsid w:val="00DE1EF1"/>
    <w:pPr>
      <w:keepNext/>
      <w:keepLines/>
      <w:spacing w:before="200"/>
      <w:outlineLvl w:val="4"/>
    </w:pPr>
    <w:rPr>
      <w:rFonts w:asciiTheme="majorHAnsi" w:eastAsiaTheme="majorEastAsia" w:hAnsiTheme="majorHAnsi" w:cstheme="majorBidi"/>
      <w:color w:val="273917" w:themeColor="accent1" w:themeShade="7F"/>
    </w:rPr>
  </w:style>
  <w:style w:type="paragraph" w:styleId="6">
    <w:name w:val="heading 6"/>
    <w:basedOn w:val="a"/>
    <w:next w:val="a"/>
    <w:link w:val="6Char"/>
    <w:uiPriority w:val="9"/>
    <w:semiHidden/>
    <w:unhideWhenUsed/>
    <w:qFormat/>
    <w:rsid w:val="00DE1EF1"/>
    <w:pPr>
      <w:keepNext/>
      <w:keepLines/>
      <w:spacing w:before="200"/>
      <w:outlineLvl w:val="5"/>
    </w:pPr>
    <w:rPr>
      <w:rFonts w:asciiTheme="majorHAnsi" w:eastAsiaTheme="majorEastAsia" w:hAnsiTheme="majorHAnsi" w:cstheme="majorBidi"/>
      <w:i/>
      <w:iCs/>
      <w:color w:val="273917" w:themeColor="accent1" w:themeShade="7F"/>
    </w:rPr>
  </w:style>
  <w:style w:type="paragraph" w:styleId="7">
    <w:name w:val="heading 7"/>
    <w:basedOn w:val="a"/>
    <w:next w:val="a"/>
    <w:link w:val="7Char"/>
    <w:uiPriority w:val="9"/>
    <w:semiHidden/>
    <w:unhideWhenUsed/>
    <w:qFormat/>
    <w:rsid w:val="00DE1EF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DE1EF1"/>
    <w:pPr>
      <w:keepNext/>
      <w:keepLines/>
      <w:spacing w:before="200"/>
      <w:outlineLvl w:val="7"/>
    </w:pPr>
    <w:rPr>
      <w:rFonts w:asciiTheme="majorHAnsi" w:eastAsiaTheme="majorEastAsia" w:hAnsiTheme="majorHAnsi" w:cstheme="majorBidi"/>
      <w:color w:val="50742F" w:themeColor="accent1"/>
      <w:sz w:val="20"/>
      <w:szCs w:val="20"/>
    </w:rPr>
  </w:style>
  <w:style w:type="paragraph" w:styleId="9">
    <w:name w:val="heading 9"/>
    <w:basedOn w:val="a"/>
    <w:next w:val="a"/>
    <w:link w:val="9Char"/>
    <w:uiPriority w:val="9"/>
    <w:semiHidden/>
    <w:unhideWhenUsed/>
    <w:qFormat/>
    <w:rsid w:val="00DE1EF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E1EF1"/>
    <w:rPr>
      <w:rFonts w:asciiTheme="majorHAnsi" w:eastAsiaTheme="majorEastAsia" w:hAnsiTheme="majorHAnsi" w:cstheme="majorBidi"/>
      <w:b/>
      <w:bCs/>
      <w:color w:val="3B5623" w:themeColor="accent1" w:themeShade="BF"/>
      <w:szCs w:val="28"/>
    </w:rPr>
  </w:style>
  <w:style w:type="character" w:customStyle="1" w:styleId="2Char">
    <w:name w:val="标题 2 Char"/>
    <w:basedOn w:val="a0"/>
    <w:link w:val="2"/>
    <w:uiPriority w:val="9"/>
    <w:semiHidden/>
    <w:rsid w:val="00DE1EF1"/>
    <w:rPr>
      <w:rFonts w:asciiTheme="majorHAnsi" w:eastAsiaTheme="majorEastAsia" w:hAnsiTheme="majorHAnsi" w:cstheme="majorBidi"/>
      <w:b/>
      <w:bCs/>
      <w:color w:val="50742F" w:themeColor="accent1"/>
      <w:sz w:val="26"/>
      <w:szCs w:val="26"/>
    </w:rPr>
  </w:style>
  <w:style w:type="character" w:customStyle="1" w:styleId="3Char">
    <w:name w:val="标题 3 Char"/>
    <w:basedOn w:val="a0"/>
    <w:link w:val="3"/>
    <w:uiPriority w:val="9"/>
    <w:semiHidden/>
    <w:rsid w:val="00DE1EF1"/>
    <w:rPr>
      <w:rFonts w:asciiTheme="majorHAnsi" w:eastAsiaTheme="majorEastAsia" w:hAnsiTheme="majorHAnsi" w:cstheme="majorBidi"/>
      <w:b/>
      <w:bCs/>
      <w:color w:val="50742F" w:themeColor="accent1"/>
    </w:rPr>
  </w:style>
  <w:style w:type="character" w:customStyle="1" w:styleId="4Char">
    <w:name w:val="标题 4 Char"/>
    <w:basedOn w:val="a0"/>
    <w:link w:val="4"/>
    <w:uiPriority w:val="9"/>
    <w:semiHidden/>
    <w:rsid w:val="00DE1EF1"/>
    <w:rPr>
      <w:rFonts w:asciiTheme="majorHAnsi" w:eastAsiaTheme="majorEastAsia" w:hAnsiTheme="majorHAnsi" w:cstheme="majorBidi"/>
      <w:b/>
      <w:bCs/>
      <w:i/>
      <w:iCs/>
      <w:color w:val="50742F" w:themeColor="accent1"/>
    </w:rPr>
  </w:style>
  <w:style w:type="character" w:customStyle="1" w:styleId="5Char">
    <w:name w:val="标题 5 Char"/>
    <w:basedOn w:val="a0"/>
    <w:link w:val="5"/>
    <w:uiPriority w:val="9"/>
    <w:semiHidden/>
    <w:rsid w:val="00DE1EF1"/>
    <w:rPr>
      <w:rFonts w:asciiTheme="majorHAnsi" w:eastAsiaTheme="majorEastAsia" w:hAnsiTheme="majorHAnsi" w:cstheme="majorBidi"/>
      <w:color w:val="273917" w:themeColor="accent1" w:themeShade="7F"/>
    </w:rPr>
  </w:style>
  <w:style w:type="character" w:customStyle="1" w:styleId="6Char">
    <w:name w:val="标题 6 Char"/>
    <w:basedOn w:val="a0"/>
    <w:link w:val="6"/>
    <w:uiPriority w:val="9"/>
    <w:semiHidden/>
    <w:rsid w:val="00DE1EF1"/>
    <w:rPr>
      <w:rFonts w:asciiTheme="majorHAnsi" w:eastAsiaTheme="majorEastAsia" w:hAnsiTheme="majorHAnsi" w:cstheme="majorBidi"/>
      <w:i/>
      <w:iCs/>
      <w:color w:val="273917" w:themeColor="accent1" w:themeShade="7F"/>
    </w:rPr>
  </w:style>
  <w:style w:type="character" w:customStyle="1" w:styleId="7Char">
    <w:name w:val="标题 7 Char"/>
    <w:basedOn w:val="a0"/>
    <w:link w:val="7"/>
    <w:uiPriority w:val="9"/>
    <w:semiHidden/>
    <w:rsid w:val="00DE1EF1"/>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DE1EF1"/>
    <w:rPr>
      <w:rFonts w:asciiTheme="majorHAnsi" w:eastAsiaTheme="majorEastAsia" w:hAnsiTheme="majorHAnsi" w:cstheme="majorBidi"/>
      <w:color w:val="50742F" w:themeColor="accent1"/>
      <w:sz w:val="20"/>
      <w:szCs w:val="20"/>
    </w:rPr>
  </w:style>
  <w:style w:type="character" w:customStyle="1" w:styleId="9Char">
    <w:name w:val="标题 9 Char"/>
    <w:basedOn w:val="a0"/>
    <w:link w:val="9"/>
    <w:uiPriority w:val="9"/>
    <w:semiHidden/>
    <w:rsid w:val="00DE1EF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E1EF1"/>
    <w:rPr>
      <w:b/>
      <w:bCs/>
      <w:color w:val="50742F" w:themeColor="accent1"/>
      <w:sz w:val="18"/>
      <w:szCs w:val="18"/>
    </w:rPr>
  </w:style>
  <w:style w:type="paragraph" w:styleId="a4">
    <w:name w:val="Title"/>
    <w:basedOn w:val="a"/>
    <w:next w:val="a"/>
    <w:link w:val="Char"/>
    <w:uiPriority w:val="10"/>
    <w:qFormat/>
    <w:rsid w:val="00DE1EF1"/>
    <w:pPr>
      <w:pBdr>
        <w:bottom w:val="single" w:sz="8" w:space="4" w:color="50742F" w:themeColor="accent1"/>
      </w:pBdr>
      <w:spacing w:after="300"/>
      <w:contextualSpacing/>
    </w:pPr>
    <w:rPr>
      <w:rFonts w:asciiTheme="majorHAnsi" w:eastAsiaTheme="majorEastAsia" w:hAnsiTheme="majorHAnsi" w:cstheme="majorBidi"/>
      <w:color w:val="003434" w:themeColor="text2" w:themeShade="BF"/>
      <w:spacing w:val="5"/>
      <w:kern w:val="28"/>
      <w:sz w:val="52"/>
      <w:szCs w:val="52"/>
    </w:rPr>
  </w:style>
  <w:style w:type="character" w:customStyle="1" w:styleId="Char">
    <w:name w:val="标题 Char"/>
    <w:basedOn w:val="a0"/>
    <w:link w:val="a4"/>
    <w:uiPriority w:val="10"/>
    <w:rsid w:val="00DE1EF1"/>
    <w:rPr>
      <w:rFonts w:asciiTheme="majorHAnsi" w:eastAsiaTheme="majorEastAsia" w:hAnsiTheme="majorHAnsi" w:cstheme="majorBidi"/>
      <w:color w:val="003434" w:themeColor="text2" w:themeShade="BF"/>
      <w:spacing w:val="5"/>
      <w:kern w:val="28"/>
      <w:sz w:val="52"/>
      <w:szCs w:val="52"/>
    </w:rPr>
  </w:style>
  <w:style w:type="paragraph" w:styleId="a5">
    <w:name w:val="Subtitle"/>
    <w:basedOn w:val="a"/>
    <w:next w:val="a"/>
    <w:link w:val="Char0"/>
    <w:uiPriority w:val="11"/>
    <w:qFormat/>
    <w:rsid w:val="00DE1EF1"/>
    <w:pPr>
      <w:numPr>
        <w:ilvl w:val="1"/>
      </w:numPr>
    </w:pPr>
    <w:rPr>
      <w:rFonts w:asciiTheme="majorHAnsi" w:eastAsiaTheme="majorEastAsia" w:hAnsiTheme="majorHAnsi" w:cstheme="majorBidi"/>
      <w:i/>
      <w:iCs/>
      <w:color w:val="50742F" w:themeColor="accent1"/>
      <w:spacing w:val="15"/>
      <w:sz w:val="24"/>
    </w:rPr>
  </w:style>
  <w:style w:type="character" w:customStyle="1" w:styleId="Char0">
    <w:name w:val="副标题 Char"/>
    <w:basedOn w:val="a0"/>
    <w:link w:val="a5"/>
    <w:uiPriority w:val="11"/>
    <w:rsid w:val="00DE1EF1"/>
    <w:rPr>
      <w:rFonts w:asciiTheme="majorHAnsi" w:eastAsiaTheme="majorEastAsia" w:hAnsiTheme="majorHAnsi" w:cstheme="majorBidi"/>
      <w:i/>
      <w:iCs/>
      <w:color w:val="50742F" w:themeColor="accent1"/>
      <w:spacing w:val="15"/>
      <w:sz w:val="24"/>
    </w:rPr>
  </w:style>
  <w:style w:type="character" w:styleId="a6">
    <w:name w:val="Strong"/>
    <w:basedOn w:val="a0"/>
    <w:uiPriority w:val="22"/>
    <w:qFormat/>
    <w:rsid w:val="00DE1EF1"/>
    <w:rPr>
      <w:b/>
      <w:bCs/>
    </w:rPr>
  </w:style>
  <w:style w:type="character" w:styleId="a7">
    <w:name w:val="Emphasis"/>
    <w:basedOn w:val="a0"/>
    <w:uiPriority w:val="20"/>
    <w:qFormat/>
    <w:rsid w:val="00DE1EF1"/>
    <w:rPr>
      <w:i/>
      <w:iCs/>
    </w:rPr>
  </w:style>
  <w:style w:type="paragraph" w:styleId="a8">
    <w:name w:val="No Spacing"/>
    <w:uiPriority w:val="1"/>
    <w:qFormat/>
    <w:rsid w:val="00DE1EF1"/>
  </w:style>
  <w:style w:type="paragraph" w:styleId="a9">
    <w:name w:val="List Paragraph"/>
    <w:basedOn w:val="a"/>
    <w:uiPriority w:val="34"/>
    <w:qFormat/>
    <w:rsid w:val="00DE1EF1"/>
    <w:pPr>
      <w:ind w:left="720"/>
      <w:contextualSpacing/>
    </w:pPr>
  </w:style>
  <w:style w:type="paragraph" w:styleId="aa">
    <w:name w:val="Quote"/>
    <w:basedOn w:val="a"/>
    <w:next w:val="a"/>
    <w:link w:val="Char1"/>
    <w:uiPriority w:val="29"/>
    <w:qFormat/>
    <w:rsid w:val="00DE1EF1"/>
    <w:rPr>
      <w:i/>
      <w:iCs/>
      <w:color w:val="000000" w:themeColor="text1"/>
    </w:rPr>
  </w:style>
  <w:style w:type="character" w:customStyle="1" w:styleId="Char1">
    <w:name w:val="引用 Char"/>
    <w:basedOn w:val="a0"/>
    <w:link w:val="aa"/>
    <w:uiPriority w:val="29"/>
    <w:rsid w:val="00DE1EF1"/>
    <w:rPr>
      <w:i/>
      <w:iCs/>
      <w:color w:val="000000" w:themeColor="text1"/>
    </w:rPr>
  </w:style>
  <w:style w:type="paragraph" w:styleId="ab">
    <w:name w:val="Intense Quote"/>
    <w:basedOn w:val="a"/>
    <w:next w:val="a"/>
    <w:link w:val="Char2"/>
    <w:uiPriority w:val="30"/>
    <w:qFormat/>
    <w:rsid w:val="00DE1EF1"/>
    <w:pPr>
      <w:pBdr>
        <w:bottom w:val="single" w:sz="4" w:space="4" w:color="50742F" w:themeColor="accent1"/>
      </w:pBdr>
      <w:spacing w:before="200" w:after="280"/>
      <w:ind w:left="936" w:right="936"/>
    </w:pPr>
    <w:rPr>
      <w:b/>
      <w:bCs/>
      <w:i/>
      <w:iCs/>
      <w:color w:val="50742F" w:themeColor="accent1"/>
    </w:rPr>
  </w:style>
  <w:style w:type="character" w:customStyle="1" w:styleId="Char2">
    <w:name w:val="明显引用 Char"/>
    <w:basedOn w:val="a0"/>
    <w:link w:val="ab"/>
    <w:uiPriority w:val="30"/>
    <w:rsid w:val="00DE1EF1"/>
    <w:rPr>
      <w:b/>
      <w:bCs/>
      <w:i/>
      <w:iCs/>
      <w:color w:val="50742F" w:themeColor="accent1"/>
    </w:rPr>
  </w:style>
  <w:style w:type="character" w:styleId="ac">
    <w:name w:val="Subtle Emphasis"/>
    <w:basedOn w:val="a0"/>
    <w:uiPriority w:val="19"/>
    <w:qFormat/>
    <w:rsid w:val="00DE1EF1"/>
    <w:rPr>
      <w:i/>
      <w:iCs/>
      <w:color w:val="808080" w:themeColor="text1" w:themeTint="7F"/>
    </w:rPr>
  </w:style>
  <w:style w:type="character" w:styleId="ad">
    <w:name w:val="Intense Emphasis"/>
    <w:basedOn w:val="a0"/>
    <w:uiPriority w:val="21"/>
    <w:qFormat/>
    <w:rsid w:val="00DE1EF1"/>
    <w:rPr>
      <w:b/>
      <w:bCs/>
      <w:i/>
      <w:iCs/>
      <w:color w:val="50742F" w:themeColor="accent1"/>
    </w:rPr>
  </w:style>
  <w:style w:type="character" w:styleId="ae">
    <w:name w:val="Subtle Reference"/>
    <w:basedOn w:val="a0"/>
    <w:uiPriority w:val="31"/>
    <w:qFormat/>
    <w:rsid w:val="00DE1EF1"/>
    <w:rPr>
      <w:smallCaps/>
      <w:color w:val="268868" w:themeColor="accent2"/>
      <w:u w:val="single"/>
    </w:rPr>
  </w:style>
  <w:style w:type="character" w:styleId="af">
    <w:name w:val="Intense Reference"/>
    <w:basedOn w:val="a0"/>
    <w:uiPriority w:val="32"/>
    <w:qFormat/>
    <w:rsid w:val="00DE1EF1"/>
    <w:rPr>
      <w:b/>
      <w:bCs/>
      <w:smallCaps/>
      <w:color w:val="268868" w:themeColor="accent2"/>
      <w:spacing w:val="5"/>
      <w:u w:val="single"/>
    </w:rPr>
  </w:style>
  <w:style w:type="character" w:styleId="af0">
    <w:name w:val="Book Title"/>
    <w:basedOn w:val="a0"/>
    <w:uiPriority w:val="33"/>
    <w:qFormat/>
    <w:rsid w:val="00DE1EF1"/>
    <w:rPr>
      <w:b/>
      <w:bCs/>
      <w:smallCaps/>
      <w:spacing w:val="5"/>
    </w:rPr>
  </w:style>
  <w:style w:type="paragraph" w:styleId="TOC">
    <w:name w:val="TOC Heading"/>
    <w:basedOn w:val="1"/>
    <w:next w:val="a"/>
    <w:uiPriority w:val="39"/>
    <w:semiHidden/>
    <w:unhideWhenUsed/>
    <w:qFormat/>
    <w:rsid w:val="00DE1EF1"/>
    <w:pPr>
      <w:outlineLvl w:val="9"/>
    </w:pPr>
  </w:style>
  <w:style w:type="table" w:styleId="af1">
    <w:name w:val="Table Grid"/>
    <w:basedOn w:val="a1"/>
    <w:uiPriority w:val="59"/>
    <w:rsid w:val="00D15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next w:val="af1"/>
    <w:uiPriority w:val="59"/>
    <w:rsid w:val="00EF6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Char3"/>
    <w:uiPriority w:val="99"/>
    <w:unhideWhenUsed/>
    <w:rsid w:val="000F379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2"/>
    <w:uiPriority w:val="99"/>
    <w:rsid w:val="000F379F"/>
    <w:rPr>
      <w:sz w:val="18"/>
      <w:szCs w:val="18"/>
    </w:rPr>
  </w:style>
  <w:style w:type="paragraph" w:styleId="af3">
    <w:name w:val="footer"/>
    <w:basedOn w:val="a"/>
    <w:link w:val="Char4"/>
    <w:uiPriority w:val="99"/>
    <w:unhideWhenUsed/>
    <w:rsid w:val="000F379F"/>
    <w:pPr>
      <w:tabs>
        <w:tab w:val="center" w:pos="4153"/>
        <w:tab w:val="right" w:pos="8306"/>
      </w:tabs>
      <w:snapToGrid w:val="0"/>
    </w:pPr>
    <w:rPr>
      <w:sz w:val="18"/>
      <w:szCs w:val="18"/>
    </w:rPr>
  </w:style>
  <w:style w:type="character" w:customStyle="1" w:styleId="Char4">
    <w:name w:val="页脚 Char"/>
    <w:basedOn w:val="a0"/>
    <w:link w:val="af3"/>
    <w:uiPriority w:val="99"/>
    <w:rsid w:val="000F379F"/>
    <w:rPr>
      <w:sz w:val="18"/>
      <w:szCs w:val="18"/>
    </w:rPr>
  </w:style>
  <w:style w:type="paragraph" w:styleId="af4">
    <w:name w:val="Date"/>
    <w:basedOn w:val="a"/>
    <w:next w:val="a"/>
    <w:link w:val="Char5"/>
    <w:uiPriority w:val="99"/>
    <w:semiHidden/>
    <w:unhideWhenUsed/>
    <w:rsid w:val="00EA7368"/>
    <w:pPr>
      <w:ind w:leftChars="2500" w:left="100"/>
    </w:pPr>
  </w:style>
  <w:style w:type="character" w:customStyle="1" w:styleId="Char5">
    <w:name w:val="日期 Char"/>
    <w:basedOn w:val="a0"/>
    <w:link w:val="af4"/>
    <w:uiPriority w:val="99"/>
    <w:semiHidden/>
    <w:rsid w:val="00EA7368"/>
  </w:style>
  <w:style w:type="paragraph" w:styleId="af5">
    <w:name w:val="Balloon Text"/>
    <w:basedOn w:val="a"/>
    <w:link w:val="Char6"/>
    <w:uiPriority w:val="99"/>
    <w:semiHidden/>
    <w:unhideWhenUsed/>
    <w:rsid w:val="00EA7368"/>
    <w:rPr>
      <w:sz w:val="18"/>
      <w:szCs w:val="18"/>
    </w:rPr>
  </w:style>
  <w:style w:type="character" w:customStyle="1" w:styleId="Char6">
    <w:name w:val="批注框文本 Char"/>
    <w:basedOn w:val="a0"/>
    <w:link w:val="af5"/>
    <w:uiPriority w:val="99"/>
    <w:semiHidden/>
    <w:rsid w:val="00EA73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451740">
      <w:bodyDiv w:val="1"/>
      <w:marLeft w:val="0"/>
      <w:marRight w:val="0"/>
      <w:marTop w:val="0"/>
      <w:marBottom w:val="0"/>
      <w:divBdr>
        <w:top w:val="none" w:sz="0" w:space="0" w:color="auto"/>
        <w:left w:val="none" w:sz="0" w:space="0" w:color="auto"/>
        <w:bottom w:val="none" w:sz="0" w:space="0" w:color="auto"/>
        <w:right w:val="none" w:sz="0" w:space="0" w:color="auto"/>
      </w:divBdr>
    </w:div>
    <w:div w:id="1116682993">
      <w:bodyDiv w:val="1"/>
      <w:marLeft w:val="0"/>
      <w:marRight w:val="0"/>
      <w:marTop w:val="0"/>
      <w:marBottom w:val="0"/>
      <w:divBdr>
        <w:top w:val="none" w:sz="0" w:space="0" w:color="auto"/>
        <w:left w:val="none" w:sz="0" w:space="0" w:color="auto"/>
        <w:bottom w:val="none" w:sz="0" w:space="0" w:color="auto"/>
        <w:right w:val="none" w:sz="0" w:space="0" w:color="auto"/>
      </w:divBdr>
    </w:div>
    <w:div w:id="1218931884">
      <w:bodyDiv w:val="1"/>
      <w:marLeft w:val="0"/>
      <w:marRight w:val="0"/>
      <w:marTop w:val="0"/>
      <w:marBottom w:val="0"/>
      <w:divBdr>
        <w:top w:val="none" w:sz="0" w:space="0" w:color="auto"/>
        <w:left w:val="none" w:sz="0" w:space="0" w:color="auto"/>
        <w:bottom w:val="none" w:sz="0" w:space="0" w:color="auto"/>
        <w:right w:val="none" w:sz="0" w:space="0" w:color="auto"/>
      </w:divBdr>
    </w:div>
    <w:div w:id="169464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凤舞九天">
      <a:dk1>
        <a:sysClr val="windowText" lastClr="000000"/>
      </a:dk1>
      <a:lt1>
        <a:sysClr val="window" lastClr="FFFFFF"/>
      </a:lt1>
      <a:dk2>
        <a:srgbClr val="004646"/>
      </a:dk2>
      <a:lt2>
        <a:srgbClr val="E1F0FF"/>
      </a:lt2>
      <a:accent1>
        <a:srgbClr val="50742F"/>
      </a:accent1>
      <a:accent2>
        <a:srgbClr val="268868"/>
      </a:accent2>
      <a:accent3>
        <a:srgbClr val="33BD56"/>
      </a:accent3>
      <a:accent4>
        <a:srgbClr val="4BC5B9"/>
      </a:accent4>
      <a:accent5>
        <a:srgbClr val="3163CA"/>
      </a:accent5>
      <a:accent6>
        <a:srgbClr val="4B14AA"/>
      </a:accent6>
      <a:hlink>
        <a:srgbClr val="D9BE02"/>
      </a:hlink>
      <a:folHlink>
        <a:srgbClr val="F900F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135</Words>
  <Characters>772</Characters>
  <Application>Microsoft Office Word</Application>
  <DocSecurity>0</DocSecurity>
  <Lines>6</Lines>
  <Paragraphs>1</Paragraphs>
  <ScaleCrop>false</ScaleCrop>
  <Company>Microsoft</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CSXY-001</dc:creator>
  <cp:lastModifiedBy>Microsoft</cp:lastModifiedBy>
  <cp:revision>3</cp:revision>
  <cp:lastPrinted>2014-02-25T00:17:00Z</cp:lastPrinted>
  <dcterms:created xsi:type="dcterms:W3CDTF">2014-02-25T02:36:00Z</dcterms:created>
  <dcterms:modified xsi:type="dcterms:W3CDTF">2014-02-25T02:46:00Z</dcterms:modified>
</cp:coreProperties>
</file>