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E0" w:rsidRDefault="00D90CF5">
      <w:pPr>
        <w:spacing w:line="1000" w:lineRule="exact"/>
        <w:jc w:val="center"/>
        <w:rPr>
          <w:rFonts w:ascii="宋体" w:hAnsi="宋体"/>
          <w:b/>
          <w:sz w:val="52"/>
        </w:rPr>
      </w:pPr>
      <w:r>
        <w:rPr>
          <w:rFonts w:ascii="宋体" w:hAnsi="宋体" w:hint="eastAsia"/>
          <w:b/>
          <w:sz w:val="52"/>
        </w:rPr>
        <w:t>东莞理工学院城市学院</w:t>
      </w:r>
    </w:p>
    <w:p w:rsidR="00C979E0" w:rsidRDefault="00C979E0">
      <w:pPr>
        <w:spacing w:line="1100" w:lineRule="exact"/>
        <w:jc w:val="center"/>
        <w:rPr>
          <w:rFonts w:ascii="宋体" w:hAnsi="宋体"/>
          <w:sz w:val="90"/>
        </w:rPr>
      </w:pPr>
    </w:p>
    <w:p w:rsidR="00C979E0" w:rsidRDefault="00D90CF5">
      <w:pPr>
        <w:spacing w:line="1100" w:lineRule="exact"/>
        <w:jc w:val="center"/>
        <w:rPr>
          <w:rFonts w:ascii="宋体" w:hAnsi="宋体"/>
          <w:b/>
          <w:sz w:val="90"/>
        </w:rPr>
      </w:pPr>
      <w:r>
        <w:rPr>
          <w:rFonts w:ascii="宋体" w:hAnsi="宋体" w:hint="eastAsia"/>
          <w:b/>
          <w:sz w:val="90"/>
        </w:rPr>
        <w:t>招</w:t>
      </w:r>
    </w:p>
    <w:p w:rsidR="00C979E0" w:rsidRDefault="00D90CF5">
      <w:pPr>
        <w:spacing w:line="1100" w:lineRule="exact"/>
        <w:jc w:val="center"/>
        <w:rPr>
          <w:rFonts w:ascii="宋体" w:hAnsi="宋体"/>
          <w:b/>
          <w:sz w:val="90"/>
        </w:rPr>
      </w:pPr>
      <w:r>
        <w:rPr>
          <w:rFonts w:ascii="宋体" w:hAnsi="宋体" w:hint="eastAsia"/>
          <w:b/>
          <w:sz w:val="90"/>
        </w:rPr>
        <w:t>标</w:t>
      </w:r>
    </w:p>
    <w:p w:rsidR="00C979E0" w:rsidRDefault="00D90CF5">
      <w:pPr>
        <w:spacing w:line="1100" w:lineRule="exact"/>
        <w:jc w:val="center"/>
        <w:rPr>
          <w:rFonts w:ascii="宋体" w:hAnsi="宋体"/>
          <w:b/>
          <w:sz w:val="90"/>
        </w:rPr>
      </w:pPr>
      <w:r>
        <w:rPr>
          <w:rFonts w:ascii="宋体" w:hAnsi="宋体" w:hint="eastAsia"/>
          <w:b/>
          <w:sz w:val="90"/>
        </w:rPr>
        <w:t>文</w:t>
      </w:r>
    </w:p>
    <w:p w:rsidR="00C979E0" w:rsidRDefault="00D90CF5">
      <w:pPr>
        <w:spacing w:line="1100" w:lineRule="exact"/>
        <w:jc w:val="center"/>
        <w:rPr>
          <w:rFonts w:ascii="宋体" w:hAnsi="宋体"/>
          <w:b/>
          <w:sz w:val="90"/>
        </w:rPr>
      </w:pPr>
      <w:r>
        <w:rPr>
          <w:rFonts w:ascii="宋体" w:hAnsi="宋体" w:hint="eastAsia"/>
          <w:b/>
          <w:sz w:val="90"/>
        </w:rPr>
        <w:t>件</w:t>
      </w:r>
    </w:p>
    <w:p w:rsidR="00C979E0" w:rsidRDefault="00C979E0">
      <w:pPr>
        <w:spacing w:line="600" w:lineRule="exact"/>
        <w:jc w:val="center"/>
        <w:rPr>
          <w:rFonts w:ascii="宋体" w:hAnsi="宋体"/>
          <w:b/>
          <w:sz w:val="28"/>
        </w:rPr>
      </w:pPr>
    </w:p>
    <w:p w:rsidR="00C979E0" w:rsidRDefault="00C979E0">
      <w:pPr>
        <w:spacing w:line="600" w:lineRule="exact"/>
        <w:jc w:val="center"/>
        <w:rPr>
          <w:rFonts w:ascii="宋体" w:hAnsi="宋体"/>
          <w:b/>
          <w:sz w:val="28"/>
        </w:rPr>
      </w:pPr>
    </w:p>
    <w:p w:rsidR="00C979E0" w:rsidRDefault="00C979E0">
      <w:pPr>
        <w:spacing w:line="600" w:lineRule="exact"/>
        <w:jc w:val="center"/>
        <w:rPr>
          <w:rFonts w:ascii="宋体" w:hAnsi="宋体"/>
          <w:b/>
          <w:sz w:val="28"/>
        </w:rPr>
      </w:pPr>
    </w:p>
    <w:p w:rsidR="00C979E0" w:rsidRDefault="00D90CF5">
      <w:pPr>
        <w:snapToGrid w:val="0"/>
        <w:spacing w:line="600" w:lineRule="exact"/>
        <w:ind w:firstLineChars="294" w:firstLine="915"/>
        <w:rPr>
          <w:rFonts w:ascii="宋体" w:hAnsi="宋体"/>
          <w:b/>
          <w:color w:val="FF0000"/>
          <w:sz w:val="31"/>
          <w:szCs w:val="18"/>
          <w:u w:val="single"/>
        </w:rPr>
      </w:pPr>
      <w:r>
        <w:rPr>
          <w:rFonts w:ascii="宋体" w:hAnsi="宋体" w:hint="eastAsia"/>
          <w:b/>
          <w:sz w:val="31"/>
          <w:szCs w:val="18"/>
        </w:rPr>
        <w:t>招标编号：</w:t>
      </w:r>
      <w:r>
        <w:rPr>
          <w:rFonts w:ascii="宋体" w:hAnsi="宋体" w:hint="eastAsia"/>
          <w:b/>
          <w:color w:val="FF0000"/>
          <w:sz w:val="31"/>
          <w:szCs w:val="18"/>
        </w:rPr>
        <w:t>DHUT-CY-1</w:t>
      </w:r>
      <w:r w:rsidR="0034752B">
        <w:rPr>
          <w:rFonts w:ascii="宋体" w:hAnsi="宋体" w:hint="eastAsia"/>
          <w:b/>
          <w:color w:val="FF0000"/>
          <w:sz w:val="31"/>
          <w:szCs w:val="18"/>
        </w:rPr>
        <w:t>6</w:t>
      </w:r>
      <w:r>
        <w:rPr>
          <w:rFonts w:ascii="宋体" w:hAnsi="宋体" w:hint="eastAsia"/>
          <w:b/>
          <w:color w:val="FF0000"/>
          <w:sz w:val="31"/>
          <w:szCs w:val="18"/>
        </w:rPr>
        <w:t>05</w:t>
      </w:r>
      <w:r w:rsidR="00E845BF">
        <w:rPr>
          <w:rFonts w:ascii="宋体" w:hAnsi="宋体" w:hint="eastAsia"/>
          <w:b/>
          <w:color w:val="FF0000"/>
          <w:sz w:val="31"/>
          <w:szCs w:val="18"/>
        </w:rPr>
        <w:t>01</w:t>
      </w:r>
    </w:p>
    <w:p w:rsidR="00C979E0" w:rsidRDefault="00D90CF5">
      <w:pPr>
        <w:adjustRightInd w:val="0"/>
        <w:snapToGrid w:val="0"/>
        <w:ind w:firstLineChars="294" w:firstLine="915"/>
        <w:rPr>
          <w:rFonts w:ascii="宋体" w:hAnsi="宋体"/>
          <w:b/>
          <w:sz w:val="31"/>
          <w:u w:val="single"/>
        </w:rPr>
      </w:pPr>
      <w:r>
        <w:rPr>
          <w:rFonts w:ascii="宋体" w:hAnsi="宋体" w:hint="eastAsia"/>
          <w:b/>
          <w:sz w:val="31"/>
        </w:rPr>
        <w:t>项目名称：新闻演播室</w:t>
      </w:r>
      <w:r w:rsidR="0034752B">
        <w:rPr>
          <w:rFonts w:ascii="宋体" w:hAnsi="宋体" w:hint="eastAsia"/>
          <w:b/>
          <w:sz w:val="31"/>
        </w:rPr>
        <w:t>(二期)</w:t>
      </w:r>
      <w:r>
        <w:rPr>
          <w:rFonts w:ascii="宋体" w:hAnsi="宋体" w:hint="eastAsia"/>
          <w:b/>
          <w:sz w:val="31"/>
        </w:rPr>
        <w:t>设备采购</w:t>
      </w:r>
      <w:r>
        <w:rPr>
          <w:rFonts w:hint="eastAsia"/>
          <w:sz w:val="28"/>
          <w:szCs w:val="28"/>
        </w:rPr>
        <w:t xml:space="preserve">   </w:t>
      </w:r>
    </w:p>
    <w:p w:rsidR="00C979E0" w:rsidRDefault="00D90CF5">
      <w:pPr>
        <w:snapToGrid w:val="0"/>
        <w:spacing w:line="600" w:lineRule="exact"/>
        <w:ind w:firstLineChars="544" w:firstLine="1748"/>
        <w:rPr>
          <w:rFonts w:ascii="宋体" w:hAnsi="宋体"/>
          <w:b/>
          <w:sz w:val="32"/>
          <w:szCs w:val="32"/>
        </w:rPr>
      </w:pPr>
      <w:r>
        <w:rPr>
          <w:rFonts w:ascii="宋体" w:hAnsi="宋体" w:hint="eastAsia"/>
          <w:b/>
          <w:sz w:val="32"/>
          <w:szCs w:val="32"/>
        </w:rPr>
        <w:t xml:space="preserve">     </w:t>
      </w:r>
    </w:p>
    <w:p w:rsidR="00C979E0" w:rsidRDefault="00C979E0">
      <w:pPr>
        <w:snapToGrid w:val="0"/>
        <w:spacing w:line="600" w:lineRule="exact"/>
        <w:ind w:firstLineChars="544" w:firstLine="1748"/>
        <w:rPr>
          <w:rFonts w:ascii="宋体" w:hAnsi="宋体"/>
          <w:b/>
          <w:sz w:val="32"/>
          <w:szCs w:val="32"/>
        </w:rPr>
      </w:pPr>
    </w:p>
    <w:p w:rsidR="00C979E0" w:rsidRDefault="00C979E0">
      <w:pPr>
        <w:snapToGrid w:val="0"/>
        <w:spacing w:line="600" w:lineRule="exact"/>
        <w:ind w:firstLineChars="544" w:firstLine="1748"/>
        <w:rPr>
          <w:rFonts w:ascii="宋体" w:hAnsi="宋体"/>
          <w:b/>
          <w:sz w:val="32"/>
          <w:szCs w:val="32"/>
        </w:rPr>
      </w:pPr>
    </w:p>
    <w:p w:rsidR="00C979E0" w:rsidRDefault="00D90CF5">
      <w:pPr>
        <w:snapToGrid w:val="0"/>
        <w:spacing w:line="600" w:lineRule="exact"/>
        <w:ind w:firstLineChars="794" w:firstLine="2551"/>
        <w:rPr>
          <w:rFonts w:ascii="宋体" w:hAnsi="宋体"/>
          <w:b/>
          <w:sz w:val="32"/>
          <w:szCs w:val="32"/>
        </w:rPr>
      </w:pPr>
      <w:r>
        <w:rPr>
          <w:rFonts w:ascii="宋体" w:hAnsi="宋体" w:hint="eastAsia"/>
          <w:b/>
          <w:sz w:val="32"/>
          <w:szCs w:val="32"/>
        </w:rPr>
        <w:t>东莞理工学院城市学院</w:t>
      </w:r>
    </w:p>
    <w:p w:rsidR="00C979E0" w:rsidRDefault="00D90CF5">
      <w:pPr>
        <w:spacing w:line="600" w:lineRule="exact"/>
        <w:rPr>
          <w:rFonts w:ascii="仿宋_GB2312" w:eastAsia="仿宋_GB2312" w:hAnsi="宋体"/>
          <w:b/>
          <w:color w:val="FF0000"/>
          <w:spacing w:val="26"/>
          <w:sz w:val="32"/>
          <w:szCs w:val="32"/>
        </w:rPr>
        <w:sectPr w:rsidR="00C979E0">
          <w:headerReference w:type="default" r:id="rId7"/>
          <w:footerReference w:type="even" r:id="rId8"/>
          <w:footerReference w:type="default" r:id="rId9"/>
          <w:type w:val="nextColumn"/>
          <w:pgSz w:w="11907" w:h="16840"/>
          <w:pgMar w:top="2041" w:right="1647" w:bottom="2041" w:left="1531" w:header="1701" w:footer="1474" w:gutter="0"/>
          <w:paperSrc w:first="15" w:other="15"/>
          <w:pgNumType w:start="1"/>
          <w:cols w:space="720"/>
          <w:docGrid w:linePitch="523"/>
        </w:sectPr>
      </w:pPr>
      <w:r>
        <w:rPr>
          <w:rFonts w:ascii="宋体" w:hAnsi="宋体" w:hint="eastAsia"/>
          <w:b/>
          <w:spacing w:val="26"/>
          <w:sz w:val="32"/>
          <w:szCs w:val="32"/>
        </w:rPr>
        <w:t xml:space="preserve">              二Ｏ一</w:t>
      </w:r>
      <w:r w:rsidR="0034752B">
        <w:rPr>
          <w:rFonts w:ascii="宋体" w:hAnsi="宋体" w:hint="eastAsia"/>
          <w:b/>
          <w:spacing w:val="26"/>
          <w:sz w:val="32"/>
          <w:szCs w:val="32"/>
        </w:rPr>
        <w:t>六</w:t>
      </w:r>
      <w:r>
        <w:rPr>
          <w:rFonts w:ascii="宋体" w:hAnsi="宋体" w:hint="eastAsia"/>
          <w:b/>
          <w:spacing w:val="26"/>
          <w:sz w:val="32"/>
          <w:szCs w:val="32"/>
        </w:rPr>
        <w:t>年</w:t>
      </w:r>
      <w:r w:rsidR="0034752B">
        <w:rPr>
          <w:rFonts w:ascii="宋体" w:hAnsi="宋体" w:hint="eastAsia"/>
          <w:b/>
          <w:spacing w:val="26"/>
          <w:sz w:val="32"/>
          <w:szCs w:val="32"/>
        </w:rPr>
        <w:t>五</w:t>
      </w:r>
      <w:r>
        <w:rPr>
          <w:rFonts w:ascii="宋体" w:hAnsi="宋体" w:hint="eastAsia"/>
          <w:b/>
          <w:spacing w:val="26"/>
          <w:sz w:val="32"/>
          <w:szCs w:val="32"/>
        </w:rPr>
        <w:t>月</w:t>
      </w:r>
    </w:p>
    <w:p w:rsidR="00C979E0" w:rsidRDefault="00D90CF5">
      <w:pPr>
        <w:spacing w:line="300" w:lineRule="auto"/>
        <w:jc w:val="center"/>
        <w:rPr>
          <w:rFonts w:ascii="宋体" w:eastAsia="仿宋_GB2312" w:hAnsi="宋体"/>
          <w:b/>
          <w:szCs w:val="21"/>
        </w:rPr>
      </w:pPr>
      <w:r>
        <w:rPr>
          <w:rFonts w:ascii="宋体" w:eastAsia="仿宋_GB2312" w:hAnsi="宋体" w:hint="eastAsia"/>
          <w:b/>
          <w:szCs w:val="21"/>
        </w:rPr>
        <w:lastRenderedPageBreak/>
        <w:t>目</w:t>
      </w:r>
      <w:r>
        <w:rPr>
          <w:rFonts w:ascii="宋体" w:eastAsia="仿宋_GB2312" w:hAnsi="宋体" w:hint="eastAsia"/>
          <w:b/>
          <w:szCs w:val="21"/>
        </w:rPr>
        <w:t xml:space="preserve">   </w:t>
      </w:r>
      <w:r>
        <w:rPr>
          <w:rFonts w:ascii="宋体" w:eastAsia="仿宋_GB2312" w:hAnsi="宋体" w:hint="eastAsia"/>
          <w:b/>
          <w:szCs w:val="21"/>
        </w:rPr>
        <w:t>录</w:t>
      </w:r>
    </w:p>
    <w:p w:rsidR="00C979E0" w:rsidRDefault="00C979E0">
      <w:pPr>
        <w:rPr>
          <w:rFonts w:ascii="仿宋_GB2312" w:eastAsia="仿宋_GB2312" w:hAnsi="宋体"/>
        </w:rPr>
      </w:pPr>
    </w:p>
    <w:p w:rsidR="00C979E0" w:rsidRDefault="0069195F">
      <w:pPr>
        <w:pStyle w:val="10"/>
        <w:tabs>
          <w:tab w:val="right" w:leader="dot" w:pos="8835"/>
        </w:tabs>
        <w:rPr>
          <w:rStyle w:val="a4"/>
          <w:rFonts w:ascii="仿宋_GB2312" w:eastAsia="仿宋_GB2312"/>
          <w:sz w:val="20"/>
          <w:szCs w:val="20"/>
        </w:rPr>
      </w:pPr>
      <w:r w:rsidRPr="0069195F">
        <w:rPr>
          <w:rFonts w:hAnsi="Times New Roman" w:cs="Times New Roman"/>
          <w:bCs w:val="0"/>
          <w:caps w:val="0"/>
          <w:szCs w:val="20"/>
        </w:rPr>
        <w:fldChar w:fldCharType="begin"/>
      </w:r>
      <w:r w:rsidR="00D90CF5">
        <w:rPr>
          <w:rStyle w:val="a4"/>
          <w:rFonts w:hAnsi="Times New Roman" w:cs="Times New Roman"/>
          <w:bCs w:val="0"/>
          <w:caps w:val="0"/>
          <w:szCs w:val="20"/>
        </w:rPr>
        <w:instrText xml:space="preserve"> TOC \o "1-3" \h \z \u </w:instrText>
      </w:r>
      <w:r w:rsidRPr="0069195F">
        <w:rPr>
          <w:rFonts w:hAnsi="Times New Roman" w:cs="Times New Roman"/>
          <w:bCs w:val="0"/>
          <w:caps w:val="0"/>
          <w:szCs w:val="20"/>
        </w:rPr>
        <w:fldChar w:fldCharType="separate"/>
      </w:r>
      <w:hyperlink w:anchor="_Toc289853833" w:history="1">
        <w:r w:rsidR="00D90CF5">
          <w:rPr>
            <w:rStyle w:val="a4"/>
            <w:rFonts w:ascii="仿宋_GB2312" w:eastAsia="仿宋_GB2312" w:hAnsi="Times New Roman" w:cs="Times New Roman" w:hint="eastAsia"/>
            <w:b w:val="0"/>
            <w:bCs w:val="0"/>
            <w:caps w:val="0"/>
            <w:sz w:val="20"/>
            <w:szCs w:val="20"/>
          </w:rPr>
          <w:t>第一章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投标邀请</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_Toc289853833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3</w:t>
        </w:r>
        <w:r>
          <w:rPr>
            <w:rFonts w:ascii="仿宋_GB2312" w:eastAsia="仿宋_GB2312" w:hAnsi="Times New Roman" w:cs="Times New Roman"/>
            <w:b w:val="0"/>
            <w:bCs w:val="0"/>
            <w:caps w:val="0"/>
            <w:sz w:val="20"/>
            <w:szCs w:val="20"/>
          </w:rPr>
          <w:fldChar w:fldCharType="end"/>
        </w:r>
      </w:hyperlink>
    </w:p>
    <w:p w:rsidR="00C979E0" w:rsidRDefault="0069195F">
      <w:pPr>
        <w:pStyle w:val="10"/>
        <w:tabs>
          <w:tab w:val="right" w:leader="dot" w:pos="8835"/>
        </w:tabs>
        <w:rPr>
          <w:rFonts w:ascii="仿宋_GB2312" w:eastAsia="仿宋_GB2312" w:hAnsi="Times New Roman" w:cs="Times New Roman"/>
          <w:b w:val="0"/>
          <w:bCs w:val="0"/>
          <w:caps w:val="0"/>
          <w:sz w:val="20"/>
          <w:szCs w:val="20"/>
        </w:rPr>
      </w:pPr>
      <w:hyperlink w:anchor="_Toc289853834" w:history="1">
        <w:r w:rsidR="00D90CF5">
          <w:rPr>
            <w:rStyle w:val="a4"/>
            <w:rFonts w:ascii="仿宋_GB2312" w:eastAsia="仿宋_GB2312" w:hAnsi="Times New Roman" w:cs="Times New Roman" w:hint="eastAsia"/>
            <w:b w:val="0"/>
            <w:bCs w:val="0"/>
            <w:caps w:val="0"/>
            <w:sz w:val="20"/>
            <w:szCs w:val="20"/>
          </w:rPr>
          <w:t>第二章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用户需求书</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_Toc289853834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4</w:t>
        </w:r>
        <w:r>
          <w:rPr>
            <w:rFonts w:ascii="仿宋_GB2312" w:eastAsia="仿宋_GB2312" w:hAnsi="Times New Roman" w:cs="Times New Roman"/>
            <w:b w:val="0"/>
            <w:bCs w:val="0"/>
            <w:caps w:val="0"/>
            <w:sz w:val="20"/>
            <w:szCs w:val="20"/>
          </w:rPr>
          <w:fldChar w:fldCharType="end"/>
        </w:r>
      </w:hyperlink>
    </w:p>
    <w:p w:rsidR="00C979E0" w:rsidRDefault="0069195F">
      <w:pPr>
        <w:pStyle w:val="10"/>
        <w:tabs>
          <w:tab w:val="right" w:leader="dot" w:pos="8835"/>
        </w:tabs>
        <w:rPr>
          <w:rFonts w:ascii="仿宋_GB2312" w:eastAsia="仿宋_GB2312" w:hAnsi="Times New Roman" w:cs="Times New Roman"/>
          <w:b w:val="0"/>
          <w:bCs w:val="0"/>
          <w:caps w:val="0"/>
          <w:sz w:val="20"/>
          <w:szCs w:val="20"/>
        </w:rPr>
      </w:pPr>
      <w:hyperlink w:anchor="_Toc289853835" w:history="1">
        <w:r w:rsidR="00D90CF5">
          <w:rPr>
            <w:rStyle w:val="a4"/>
            <w:rFonts w:ascii="仿宋_GB2312" w:eastAsia="仿宋_GB2312" w:hAnsi="Times New Roman" w:cs="Times New Roman" w:hint="eastAsia"/>
            <w:b w:val="0"/>
            <w:bCs w:val="0"/>
            <w:caps w:val="0"/>
            <w:sz w:val="20"/>
            <w:szCs w:val="20"/>
          </w:rPr>
          <w:t>第三章</w:t>
        </w:r>
        <w:r w:rsidR="00D90CF5">
          <w:rPr>
            <w:rStyle w:val="a4"/>
            <w:rFonts w:ascii="仿宋_GB2312" w:eastAsia="仿宋_GB2312" w:hAnsi="Times New Roman" w:cs="Times New Roman"/>
            <w:b w:val="0"/>
            <w:bCs w:val="0"/>
            <w:caps w:val="0"/>
            <w:sz w:val="20"/>
            <w:szCs w:val="20"/>
          </w:rPr>
          <w:t xml:space="preserve">  </w:t>
        </w:r>
        <w:r w:rsidR="00D90CF5">
          <w:rPr>
            <w:rStyle w:val="a4"/>
            <w:rFonts w:ascii="仿宋_GB2312" w:eastAsia="仿宋_GB2312" w:hAnsi="Times New Roman" w:cs="Times New Roman" w:hint="eastAsia"/>
            <w:b w:val="0"/>
            <w:bCs w:val="0"/>
            <w:caps w:val="0"/>
            <w:sz w:val="20"/>
            <w:szCs w:val="20"/>
          </w:rPr>
          <w:t>投标人须知</w:t>
        </w:r>
        <w:r w:rsidR="00D90CF5">
          <w:rPr>
            <w:rStyle w:val="a4"/>
            <w:rFonts w:ascii="仿宋_GB2312" w:eastAsia="仿宋_GB2312" w:hAnsi="Times New Roman" w:cs="Times New Roman"/>
            <w:b w:val="0"/>
            <w:bCs w:val="0"/>
            <w:caps w:val="0"/>
            <w:sz w:val="20"/>
            <w:szCs w:val="20"/>
          </w:rPr>
          <w:tab/>
        </w:r>
        <w:r>
          <w:rPr>
            <w:rFonts w:ascii="仿宋_GB2312" w:eastAsia="仿宋_GB2312" w:hAnsi="Times New Roman" w:cs="Times New Roman"/>
            <w:b w:val="0"/>
            <w:bCs w:val="0"/>
            <w:caps w:val="0"/>
            <w:sz w:val="20"/>
            <w:szCs w:val="20"/>
          </w:rPr>
          <w:fldChar w:fldCharType="begin"/>
        </w:r>
        <w:r w:rsidR="00D90CF5">
          <w:rPr>
            <w:rStyle w:val="a4"/>
            <w:rFonts w:ascii="仿宋_GB2312" w:eastAsia="仿宋_GB2312" w:hAnsi="Times New Roman" w:cs="Times New Roman"/>
            <w:b w:val="0"/>
            <w:bCs w:val="0"/>
            <w:caps w:val="0"/>
            <w:sz w:val="20"/>
            <w:szCs w:val="20"/>
          </w:rPr>
          <w:instrText xml:space="preserve"> PAGEREF _Toc289853835 \h </w:instrText>
        </w:r>
        <w:r>
          <w:rPr>
            <w:rFonts w:ascii="仿宋_GB2312" w:eastAsia="仿宋_GB2312" w:hAnsi="Times New Roman" w:cs="Times New Roman"/>
            <w:b w:val="0"/>
            <w:bCs w:val="0"/>
            <w:caps w:val="0"/>
            <w:sz w:val="20"/>
            <w:szCs w:val="20"/>
          </w:rPr>
        </w:r>
        <w:r>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5</w:t>
        </w:r>
        <w:r>
          <w:rPr>
            <w:rFonts w:ascii="仿宋_GB2312" w:eastAsia="仿宋_GB2312" w:hAnsi="Times New Roman" w:cs="Times New Roman"/>
            <w:b w:val="0"/>
            <w:bCs w:val="0"/>
            <w:caps w:val="0"/>
            <w:sz w:val="20"/>
            <w:szCs w:val="20"/>
          </w:rPr>
          <w:fldChar w:fldCharType="end"/>
        </w:r>
      </w:hyperlink>
    </w:p>
    <w:p w:rsidR="00C979E0" w:rsidRDefault="00D90CF5">
      <w:pPr>
        <w:pStyle w:val="10"/>
        <w:tabs>
          <w:tab w:val="right" w:leader="dot" w:pos="8835"/>
        </w:tabs>
        <w:rPr>
          <w:rStyle w:val="a4"/>
          <w:rFonts w:ascii="仿宋_GB2312" w:eastAsia="仿宋_GB2312"/>
        </w:rPr>
      </w:pPr>
      <w:r>
        <w:rPr>
          <w:rFonts w:ascii="仿宋_GB2312" w:eastAsia="仿宋_GB2312" w:hAnsi="Times New Roman" w:cs="Times New Roman" w:hint="eastAsia"/>
          <w:b w:val="0"/>
          <w:bCs w:val="0"/>
          <w:caps w:val="0"/>
          <w:sz w:val="20"/>
          <w:szCs w:val="20"/>
        </w:rPr>
        <w:t xml:space="preserve">  </w:t>
      </w:r>
      <w:hyperlink w:anchor="_Toc289853836" w:history="1">
        <w:r>
          <w:rPr>
            <w:rStyle w:val="a4"/>
            <w:rFonts w:ascii="仿宋_GB2312" w:eastAsia="仿宋_GB2312" w:hint="eastAsia"/>
            <w:bCs w:val="0"/>
          </w:rPr>
          <w:t>一、说明</w:t>
        </w:r>
        <w:r>
          <w:rPr>
            <w:rStyle w:val="a4"/>
            <w:rFonts w:ascii="仿宋_GB2312" w:eastAsia="仿宋_GB2312"/>
            <w:b w:val="0"/>
            <w:bCs w:val="0"/>
          </w:rPr>
          <w:tab/>
        </w:r>
        <w:r w:rsidR="0069195F">
          <w:rPr>
            <w:rFonts w:ascii="仿宋_GB2312" w:eastAsia="仿宋_GB2312"/>
            <w:b w:val="0"/>
            <w:bCs w:val="0"/>
          </w:rPr>
          <w:fldChar w:fldCharType="begin"/>
        </w:r>
        <w:r>
          <w:rPr>
            <w:rStyle w:val="a4"/>
            <w:rFonts w:ascii="仿宋_GB2312" w:eastAsia="仿宋_GB2312"/>
            <w:b w:val="0"/>
            <w:bCs w:val="0"/>
          </w:rPr>
          <w:instrText xml:space="preserve"> PAGEREF _Toc289853836 \h </w:instrText>
        </w:r>
        <w:r w:rsidR="0069195F">
          <w:rPr>
            <w:rFonts w:ascii="仿宋_GB2312" w:eastAsia="仿宋_GB2312"/>
            <w:b w:val="0"/>
            <w:bCs w:val="0"/>
          </w:rPr>
        </w:r>
        <w:r w:rsidR="0069195F">
          <w:rPr>
            <w:rFonts w:ascii="仿宋_GB2312" w:eastAsia="仿宋_GB2312"/>
            <w:b w:val="0"/>
            <w:bCs w:val="0"/>
          </w:rPr>
          <w:fldChar w:fldCharType="separate"/>
        </w:r>
        <w:r w:rsidR="00981664">
          <w:rPr>
            <w:rStyle w:val="a4"/>
            <w:rFonts w:ascii="仿宋_GB2312" w:eastAsia="仿宋_GB2312"/>
            <w:b w:val="0"/>
            <w:bCs w:val="0"/>
            <w:noProof/>
          </w:rPr>
          <w:t>10</w:t>
        </w:r>
        <w:r w:rsidR="0069195F">
          <w:rPr>
            <w:rFonts w:ascii="仿宋_GB2312" w:eastAsia="仿宋_GB2312"/>
            <w:b w:val="0"/>
            <w:bCs w:val="0"/>
          </w:rPr>
          <w:fldChar w:fldCharType="end"/>
        </w:r>
      </w:hyperlink>
    </w:p>
    <w:p w:rsidR="00C979E0" w:rsidRDefault="0069195F">
      <w:pPr>
        <w:pStyle w:val="30"/>
        <w:tabs>
          <w:tab w:val="right" w:leader="dot" w:pos="8835"/>
        </w:tabs>
        <w:rPr>
          <w:rStyle w:val="a4"/>
          <w:rFonts w:ascii="仿宋_GB2312" w:eastAsia="仿宋_GB2312"/>
        </w:rPr>
      </w:pPr>
      <w:hyperlink w:anchor="_Toc289853837" w:history="1">
        <w:r w:rsidR="00D90CF5">
          <w:rPr>
            <w:rStyle w:val="a4"/>
            <w:rFonts w:ascii="仿宋_GB2312" w:eastAsia="仿宋_GB2312"/>
          </w:rPr>
          <w:t>1</w:t>
        </w:r>
        <w:r w:rsidR="00D90CF5">
          <w:rPr>
            <w:rStyle w:val="a4"/>
            <w:rFonts w:ascii="仿宋_GB2312" w:eastAsia="仿宋_GB2312" w:hint="eastAsia"/>
          </w:rPr>
          <w:t>．适用范围及资金来源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10</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38" w:history="1">
        <w:r w:rsidR="00D90CF5">
          <w:rPr>
            <w:rStyle w:val="a4"/>
            <w:rFonts w:ascii="仿宋_GB2312" w:eastAsia="仿宋_GB2312"/>
          </w:rPr>
          <w:t>2</w:t>
        </w:r>
        <w:r w:rsidR="00D90CF5">
          <w:rPr>
            <w:rStyle w:val="a4"/>
            <w:rFonts w:ascii="仿宋_GB2312" w:eastAsia="仿宋_GB2312" w:hint="eastAsia"/>
          </w:rPr>
          <w:t>．定义</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10</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39" w:history="1">
        <w:r w:rsidR="00D90CF5">
          <w:rPr>
            <w:rStyle w:val="a4"/>
            <w:rFonts w:ascii="仿宋_GB2312" w:eastAsia="仿宋_GB2312"/>
          </w:rPr>
          <w:t>3</w:t>
        </w:r>
        <w:r w:rsidR="00D90CF5">
          <w:rPr>
            <w:rStyle w:val="a4"/>
            <w:rFonts w:ascii="仿宋_GB2312" w:eastAsia="仿宋_GB2312" w:hint="eastAsia"/>
          </w:rPr>
          <w:t>．合格的投标人</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_Toc289853839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11</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0" w:history="1">
        <w:r w:rsidR="00D90CF5">
          <w:rPr>
            <w:rStyle w:val="a4"/>
            <w:rFonts w:ascii="仿宋_GB2312" w:eastAsia="仿宋_GB2312"/>
          </w:rPr>
          <w:t>4</w:t>
        </w:r>
        <w:r w:rsidR="00D90CF5">
          <w:rPr>
            <w:rStyle w:val="a4"/>
            <w:rFonts w:ascii="仿宋_GB2312" w:eastAsia="仿宋_GB2312" w:hint="eastAsia"/>
          </w:rPr>
          <w:t>．合格的货物和服务及验收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11</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1" w:history="1">
        <w:r w:rsidR="00D90CF5">
          <w:rPr>
            <w:rStyle w:val="a4"/>
            <w:rFonts w:ascii="仿宋_GB2312" w:eastAsia="仿宋_GB2312" w:hint="eastAsia"/>
            <w:b/>
          </w:rPr>
          <w:t>二、招标文件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2" w:history="1">
        <w:r w:rsidR="00D90CF5">
          <w:rPr>
            <w:rStyle w:val="a4"/>
            <w:rFonts w:ascii="仿宋_GB2312" w:eastAsia="仿宋_GB2312"/>
          </w:rPr>
          <w:t>5</w:t>
        </w:r>
        <w:r w:rsidR="00D90CF5">
          <w:rPr>
            <w:rStyle w:val="a4"/>
            <w:rFonts w:ascii="仿宋_GB2312" w:eastAsia="仿宋_GB2312" w:hint="eastAsia"/>
          </w:rPr>
          <w:t>．招标文件构成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3" w:history="1">
        <w:r w:rsidR="00D90CF5">
          <w:rPr>
            <w:rStyle w:val="a4"/>
            <w:rFonts w:ascii="仿宋_GB2312" w:eastAsia="仿宋_GB2312"/>
          </w:rPr>
          <w:t>6</w:t>
        </w:r>
        <w:r w:rsidR="00D90CF5">
          <w:rPr>
            <w:rStyle w:val="a4"/>
            <w:rFonts w:ascii="仿宋_GB2312" w:eastAsia="仿宋_GB2312" w:hint="eastAsia"/>
          </w:rPr>
          <w:t>．招标文件的澄清</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13</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4" w:history="1">
        <w:r w:rsidR="00D90CF5">
          <w:rPr>
            <w:rStyle w:val="a4"/>
            <w:rFonts w:ascii="仿宋_GB2312" w:eastAsia="仿宋_GB2312"/>
          </w:rPr>
          <w:t>7</w:t>
        </w:r>
        <w:r w:rsidR="00D90CF5">
          <w:rPr>
            <w:rStyle w:val="a4"/>
            <w:rFonts w:ascii="仿宋_GB2312" w:eastAsia="仿宋_GB2312" w:hint="eastAsia"/>
          </w:rPr>
          <w:t>．招标文件的修改</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5" w:history="1">
        <w:r w:rsidR="00D90CF5">
          <w:rPr>
            <w:rStyle w:val="a4"/>
            <w:rFonts w:ascii="仿宋_GB2312" w:eastAsia="仿宋_GB2312" w:hint="eastAsia"/>
            <w:b/>
          </w:rPr>
          <w:t>三、投标文件的编制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_Toc289853845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6" w:history="1">
        <w:r w:rsidR="00D90CF5">
          <w:rPr>
            <w:rStyle w:val="a4"/>
            <w:rFonts w:ascii="仿宋_GB2312" w:eastAsia="仿宋_GB2312"/>
          </w:rPr>
          <w:t>8</w:t>
        </w:r>
        <w:r w:rsidR="00D90CF5">
          <w:rPr>
            <w:rStyle w:val="a4"/>
            <w:rFonts w:ascii="仿宋_GB2312" w:eastAsia="仿宋_GB2312" w:hint="eastAsia"/>
          </w:rPr>
          <w:t>．投标文件的语言及度量衡单位</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_Toc289853846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14</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7" w:history="1">
        <w:r w:rsidR="00D90CF5">
          <w:rPr>
            <w:rStyle w:val="a4"/>
            <w:rFonts w:ascii="仿宋_GB2312" w:eastAsia="仿宋_GB2312"/>
          </w:rPr>
          <w:t>9</w:t>
        </w:r>
        <w:r w:rsidR="00D90CF5">
          <w:rPr>
            <w:rStyle w:val="a4"/>
            <w:rFonts w:ascii="仿宋_GB2312" w:eastAsia="仿宋_GB2312" w:hint="eastAsia"/>
          </w:rPr>
          <w:t>．投标文件构成</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15</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8" w:history="1">
        <w:r w:rsidR="00D90CF5">
          <w:rPr>
            <w:rStyle w:val="a4"/>
            <w:rFonts w:ascii="仿宋_GB2312" w:eastAsia="仿宋_GB2312"/>
          </w:rPr>
          <w:t>10</w:t>
        </w:r>
        <w:r w:rsidR="00D90CF5">
          <w:rPr>
            <w:rStyle w:val="a4"/>
            <w:rFonts w:ascii="仿宋_GB2312" w:eastAsia="仿宋_GB2312" w:hint="eastAsia"/>
          </w:rPr>
          <w:t>．投标文件格式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16</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49" w:history="1">
        <w:r w:rsidR="00D90CF5">
          <w:rPr>
            <w:rStyle w:val="a4"/>
            <w:rFonts w:ascii="仿宋_GB2312" w:eastAsia="仿宋_GB2312"/>
          </w:rPr>
          <w:t>11</w:t>
        </w:r>
        <w:r w:rsidR="00D90CF5">
          <w:rPr>
            <w:rStyle w:val="a4"/>
            <w:rFonts w:ascii="仿宋_GB2312" w:eastAsia="仿宋_GB2312" w:hint="eastAsia"/>
          </w:rPr>
          <w:t>．投标文件的份数和签署</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_Toc289853849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16</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0" w:history="1">
        <w:r w:rsidR="00D90CF5">
          <w:rPr>
            <w:rStyle w:val="a4"/>
            <w:rFonts w:ascii="仿宋_GB2312" w:eastAsia="仿宋_GB2312"/>
          </w:rPr>
          <w:t>12</w:t>
        </w:r>
        <w:r w:rsidR="00D90CF5">
          <w:rPr>
            <w:rStyle w:val="a4"/>
            <w:rFonts w:ascii="仿宋_GB2312" w:eastAsia="仿宋_GB2312" w:hint="eastAsia"/>
          </w:rPr>
          <w:t>．投标报价说明</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17</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1" w:history="1">
        <w:r w:rsidR="00D90CF5">
          <w:rPr>
            <w:rStyle w:val="a4"/>
            <w:rFonts w:ascii="仿宋_GB2312" w:eastAsia="仿宋_GB2312"/>
          </w:rPr>
          <w:t>13</w:t>
        </w:r>
        <w:r w:rsidR="00D90CF5">
          <w:rPr>
            <w:rStyle w:val="a4"/>
            <w:rFonts w:ascii="仿宋_GB2312" w:eastAsia="仿宋_GB2312" w:hint="eastAsia"/>
          </w:rPr>
          <w:t>．投标货币</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17</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2" w:history="1">
        <w:r w:rsidR="00D90CF5">
          <w:rPr>
            <w:rStyle w:val="a4"/>
            <w:rFonts w:ascii="仿宋_GB2312" w:eastAsia="仿宋_GB2312" w:hint="eastAsia"/>
            <w:b/>
          </w:rPr>
          <w:t>四、投标文件的递交</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3" w:history="1">
        <w:r w:rsidR="00D90CF5">
          <w:rPr>
            <w:rStyle w:val="a4"/>
            <w:rFonts w:ascii="仿宋_GB2312" w:eastAsia="仿宋_GB2312"/>
          </w:rPr>
          <w:t>14</w:t>
        </w:r>
        <w:r w:rsidR="00D90CF5">
          <w:rPr>
            <w:rStyle w:val="a4"/>
            <w:rFonts w:ascii="仿宋_GB2312" w:eastAsia="仿宋_GB2312" w:hint="eastAsia"/>
          </w:rPr>
          <w:t>．投标文件的装订、密封和标记</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4" w:history="1">
        <w:r w:rsidR="00D90CF5">
          <w:rPr>
            <w:rStyle w:val="a4"/>
            <w:rFonts w:ascii="仿宋_GB2312" w:eastAsia="仿宋_GB2312"/>
          </w:rPr>
          <w:t>15</w:t>
        </w:r>
        <w:r w:rsidR="00D90CF5">
          <w:rPr>
            <w:rStyle w:val="a4"/>
            <w:rFonts w:ascii="仿宋_GB2312" w:eastAsia="仿宋_GB2312" w:hint="eastAsia"/>
          </w:rPr>
          <w:t>．递交投标文件截止时间</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5" w:history="1">
        <w:r w:rsidR="00D90CF5">
          <w:rPr>
            <w:rStyle w:val="a4"/>
            <w:rFonts w:ascii="仿宋_GB2312" w:eastAsia="仿宋_GB2312"/>
          </w:rPr>
          <w:t>16</w:t>
        </w:r>
        <w:r w:rsidR="00D90CF5">
          <w:rPr>
            <w:rStyle w:val="a4"/>
            <w:rFonts w:ascii="仿宋_GB2312" w:eastAsia="仿宋_GB2312" w:hint="eastAsia"/>
          </w:rPr>
          <w:t>．迟交的投标文件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_Toc289853855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6" w:history="1">
        <w:r w:rsidR="00D90CF5">
          <w:rPr>
            <w:rStyle w:val="a4"/>
            <w:rFonts w:ascii="仿宋_GB2312" w:eastAsia="仿宋_GB2312"/>
          </w:rPr>
          <w:t>17</w:t>
        </w:r>
        <w:r w:rsidR="00D90CF5">
          <w:rPr>
            <w:rStyle w:val="a4"/>
            <w:rFonts w:ascii="仿宋_GB2312" w:eastAsia="仿宋_GB2312" w:hint="eastAsia"/>
          </w:rPr>
          <w:t>．投标文件的补充、修改与撤回</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_Toc289853856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7" w:history="1">
        <w:r w:rsidR="00D90CF5">
          <w:rPr>
            <w:rStyle w:val="a4"/>
            <w:rFonts w:ascii="仿宋_GB2312" w:eastAsia="仿宋_GB2312" w:hint="eastAsia"/>
            <w:b/>
          </w:rPr>
          <w:t>五、评标</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8" w:history="1">
        <w:r w:rsidR="00D90CF5">
          <w:rPr>
            <w:rStyle w:val="a4"/>
            <w:rFonts w:ascii="仿宋_GB2312" w:eastAsia="仿宋_GB2312"/>
          </w:rPr>
          <w:t>18</w:t>
        </w:r>
        <w:r w:rsidR="00D90CF5">
          <w:rPr>
            <w:rStyle w:val="a4"/>
            <w:rFonts w:ascii="仿宋_GB2312" w:eastAsia="仿宋_GB2312" w:hint="eastAsia"/>
          </w:rPr>
          <w:t>．投标文件的有效性</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59" w:history="1">
        <w:r w:rsidR="00D90CF5">
          <w:rPr>
            <w:rStyle w:val="a4"/>
            <w:rFonts w:ascii="仿宋_GB2312" w:eastAsia="仿宋_GB2312"/>
          </w:rPr>
          <w:t>19</w:t>
        </w:r>
        <w:r w:rsidR="00D90CF5">
          <w:rPr>
            <w:rStyle w:val="a4"/>
            <w:rFonts w:ascii="仿宋_GB2312" w:eastAsia="仿宋_GB2312" w:hint="eastAsia"/>
          </w:rPr>
          <w:t>．评标委员会与评标方法</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_Toc289853859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19</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0" w:history="1">
        <w:r w:rsidR="00D90CF5">
          <w:rPr>
            <w:rStyle w:val="a4"/>
            <w:rFonts w:ascii="仿宋_GB2312" w:eastAsia="仿宋_GB2312"/>
          </w:rPr>
          <w:t>20</w:t>
        </w:r>
        <w:r w:rsidR="00D90CF5">
          <w:rPr>
            <w:rStyle w:val="a4"/>
            <w:rFonts w:ascii="仿宋_GB2312" w:eastAsia="仿宋_GB2312" w:hint="eastAsia"/>
          </w:rPr>
          <w:t>．投标文件的评审</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20</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1" w:history="1">
        <w:r w:rsidR="00D90CF5">
          <w:rPr>
            <w:rStyle w:val="a4"/>
            <w:rFonts w:ascii="仿宋_GB2312" w:eastAsia="仿宋_GB2312"/>
          </w:rPr>
          <w:t>21</w:t>
        </w:r>
        <w:r w:rsidR="00D90CF5">
          <w:rPr>
            <w:rStyle w:val="a4"/>
            <w:rFonts w:ascii="仿宋_GB2312" w:eastAsia="仿宋_GB2312" w:hint="eastAsia"/>
          </w:rPr>
          <w:t>．中标公告及中标通知书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24</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2" w:history="1">
        <w:r w:rsidR="00D90CF5">
          <w:rPr>
            <w:rStyle w:val="a4"/>
            <w:rFonts w:ascii="仿宋_GB2312" w:eastAsia="仿宋_GB2312"/>
          </w:rPr>
          <w:t>22</w:t>
        </w:r>
        <w:r w:rsidR="00D90CF5">
          <w:rPr>
            <w:rStyle w:val="a4"/>
            <w:rFonts w:ascii="仿宋_GB2312" w:eastAsia="仿宋_GB2312" w:hint="eastAsia"/>
          </w:rPr>
          <w:t>．合同的签订</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3" w:history="1">
        <w:r w:rsidR="00D90CF5">
          <w:rPr>
            <w:rStyle w:val="a4"/>
            <w:rFonts w:ascii="仿宋_GB2312" w:eastAsia="仿宋_GB2312"/>
          </w:rPr>
          <w:t>23</w:t>
        </w:r>
        <w:r w:rsidR="00D90CF5">
          <w:rPr>
            <w:rStyle w:val="a4"/>
            <w:rFonts w:ascii="仿宋_GB2312" w:eastAsia="仿宋_GB2312" w:hint="eastAsia"/>
          </w:rPr>
          <w:t>．付款</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4" w:history="1">
        <w:r w:rsidR="00D90CF5">
          <w:rPr>
            <w:rStyle w:val="a4"/>
            <w:rFonts w:ascii="仿宋_GB2312" w:eastAsia="仿宋_GB2312"/>
          </w:rPr>
          <w:t>24.</w:t>
        </w:r>
        <w:r w:rsidR="00D90CF5">
          <w:rPr>
            <w:rStyle w:val="a4"/>
            <w:rFonts w:ascii="仿宋_GB2312" w:eastAsia="仿宋_GB2312" w:hint="eastAsia"/>
          </w:rPr>
          <w:t>其他</w:t>
        </w:r>
        <w:r w:rsidR="00D90CF5">
          <w:rPr>
            <w:rStyle w:val="a4"/>
            <w:rFonts w:ascii="仿宋_GB2312" w:eastAsia="仿宋_GB2312"/>
          </w:rPr>
          <w:tab/>
        </w:r>
        <w:bookmarkStart w:id="0" w:name="_Hlt312952560"/>
        <w:r>
          <w:rPr>
            <w:rFonts w:ascii="仿宋_GB2312" w:eastAsia="仿宋_GB2312"/>
          </w:rPr>
          <w:fldChar w:fldCharType="begin"/>
        </w:r>
        <w:r w:rsidR="00D90CF5">
          <w:rPr>
            <w:rStyle w:val="a4"/>
            <w:rFonts w:ascii="仿宋_GB2312" w:eastAsia="仿宋_GB2312"/>
          </w:rPr>
          <w:instrText xml:space="preserve"> PAGEREF _Toc289853864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25</w:t>
        </w:r>
        <w:r>
          <w:rPr>
            <w:rFonts w:ascii="仿宋_GB2312" w:eastAsia="仿宋_GB2312"/>
          </w:rPr>
          <w:fldChar w:fldCharType="end"/>
        </w:r>
        <w:bookmarkEnd w:id="0"/>
      </w:hyperlink>
    </w:p>
    <w:p w:rsidR="00C979E0" w:rsidRDefault="00D90CF5">
      <w:pPr>
        <w:pStyle w:val="10"/>
        <w:tabs>
          <w:tab w:val="right" w:leader="dot" w:pos="8835"/>
        </w:tabs>
        <w:rPr>
          <w:rStyle w:val="a4"/>
          <w:rFonts w:ascii="仿宋_GB2312" w:eastAsia="仿宋_GB2312"/>
          <w:sz w:val="20"/>
          <w:szCs w:val="20"/>
        </w:rPr>
      </w:pPr>
      <w:r>
        <w:rPr>
          <w:rFonts w:ascii="仿宋_GB2312" w:eastAsia="仿宋_GB2312" w:hAnsi="Times New Roman" w:cs="Times New Roman" w:hint="eastAsia"/>
          <w:b w:val="0"/>
          <w:bCs w:val="0"/>
          <w:caps w:val="0"/>
          <w:sz w:val="20"/>
          <w:szCs w:val="20"/>
        </w:rPr>
        <w:t xml:space="preserve">  </w:t>
      </w:r>
      <w:hyperlink w:anchor="_Toc289853866" w:history="1">
        <w:r>
          <w:rPr>
            <w:rFonts w:ascii="仿宋_GB2312" w:eastAsia="仿宋_GB2312" w:hAnsi="Times New Roman" w:cs="Times New Roman" w:hint="eastAsia"/>
            <w:b w:val="0"/>
            <w:bCs w:val="0"/>
            <w:caps w:val="0"/>
            <w:sz w:val="20"/>
            <w:szCs w:val="20"/>
          </w:rPr>
          <w:t>六</w:t>
        </w:r>
        <w:r>
          <w:rPr>
            <w:rStyle w:val="a4"/>
            <w:rFonts w:ascii="仿宋_GB2312" w:eastAsia="仿宋_GB2312" w:hAnsi="Times New Roman" w:cs="Times New Roman"/>
            <w:b w:val="0"/>
            <w:bCs w:val="0"/>
            <w:caps w:val="0"/>
            <w:sz w:val="20"/>
            <w:szCs w:val="20"/>
          </w:rPr>
          <w:t xml:space="preserve">  </w:t>
        </w:r>
        <w:r>
          <w:rPr>
            <w:rStyle w:val="a4"/>
            <w:rFonts w:ascii="仿宋_GB2312" w:eastAsia="仿宋_GB2312" w:hAnsi="Times New Roman" w:cs="Times New Roman" w:hint="eastAsia"/>
            <w:b w:val="0"/>
            <w:bCs w:val="0"/>
            <w:caps w:val="0"/>
            <w:sz w:val="20"/>
            <w:szCs w:val="20"/>
          </w:rPr>
          <w:t>投标文件格式</w:t>
        </w:r>
        <w:r>
          <w:rPr>
            <w:rStyle w:val="a4"/>
            <w:rFonts w:ascii="仿宋_GB2312" w:eastAsia="仿宋_GB2312" w:hAnsi="Times New Roman" w:cs="Times New Roman"/>
            <w:b w:val="0"/>
            <w:bCs w:val="0"/>
            <w:caps w:val="0"/>
            <w:sz w:val="20"/>
            <w:szCs w:val="20"/>
          </w:rPr>
          <w:tab/>
        </w:r>
        <w:r w:rsidR="0069195F">
          <w:rPr>
            <w:rFonts w:ascii="仿宋_GB2312" w:eastAsia="仿宋_GB2312" w:hAnsi="Times New Roman" w:cs="Times New Roman"/>
            <w:b w:val="0"/>
            <w:bCs w:val="0"/>
            <w:caps w:val="0"/>
            <w:sz w:val="20"/>
            <w:szCs w:val="20"/>
          </w:rPr>
          <w:fldChar w:fldCharType="begin"/>
        </w:r>
        <w:r>
          <w:rPr>
            <w:rStyle w:val="a4"/>
            <w:rFonts w:ascii="仿宋_GB2312" w:eastAsia="仿宋_GB2312" w:hAnsi="Times New Roman" w:cs="Times New Roman"/>
            <w:b w:val="0"/>
            <w:bCs w:val="0"/>
            <w:caps w:val="0"/>
            <w:sz w:val="20"/>
            <w:szCs w:val="20"/>
          </w:rPr>
          <w:instrText xml:space="preserve"> PAGEREF _Toc289853866 \h </w:instrText>
        </w:r>
        <w:r w:rsidR="0069195F">
          <w:rPr>
            <w:rFonts w:ascii="仿宋_GB2312" w:eastAsia="仿宋_GB2312" w:hAnsi="Times New Roman" w:cs="Times New Roman"/>
            <w:b w:val="0"/>
            <w:bCs w:val="0"/>
            <w:caps w:val="0"/>
            <w:sz w:val="20"/>
            <w:szCs w:val="20"/>
          </w:rPr>
        </w:r>
        <w:r w:rsidR="0069195F">
          <w:rPr>
            <w:rFonts w:ascii="仿宋_GB2312" w:eastAsia="仿宋_GB2312" w:hAnsi="Times New Roman" w:cs="Times New Roman"/>
            <w:b w:val="0"/>
            <w:bCs w:val="0"/>
            <w:caps w:val="0"/>
            <w:sz w:val="20"/>
            <w:szCs w:val="20"/>
          </w:rPr>
          <w:fldChar w:fldCharType="separate"/>
        </w:r>
        <w:r w:rsidR="00981664">
          <w:rPr>
            <w:rStyle w:val="a4"/>
            <w:rFonts w:ascii="仿宋_GB2312" w:eastAsia="仿宋_GB2312" w:hAnsi="Times New Roman" w:cs="Times New Roman"/>
            <w:b w:val="0"/>
            <w:bCs w:val="0"/>
            <w:caps w:val="0"/>
            <w:noProof/>
            <w:sz w:val="20"/>
            <w:szCs w:val="20"/>
          </w:rPr>
          <w:t>26</w:t>
        </w:r>
        <w:r w:rsidR="0069195F">
          <w:rPr>
            <w:rFonts w:ascii="仿宋_GB2312" w:eastAsia="仿宋_GB2312" w:hAnsi="Times New Roman" w:cs="Times New Roman"/>
            <w:b w:val="0"/>
            <w:bCs w:val="0"/>
            <w:caps w:val="0"/>
            <w:sz w:val="20"/>
            <w:szCs w:val="20"/>
          </w:rPr>
          <w:fldChar w:fldCharType="end"/>
        </w:r>
      </w:hyperlink>
    </w:p>
    <w:p w:rsidR="00C979E0" w:rsidRDefault="0069195F">
      <w:pPr>
        <w:pStyle w:val="30"/>
        <w:tabs>
          <w:tab w:val="right" w:leader="dot" w:pos="8835"/>
        </w:tabs>
        <w:rPr>
          <w:rStyle w:val="a4"/>
          <w:rFonts w:ascii="仿宋_GB2312" w:eastAsia="仿宋_GB2312"/>
        </w:rPr>
      </w:pPr>
      <w:hyperlink w:anchor="_Toc289853867" w:history="1">
        <w:r w:rsidR="00D90CF5">
          <w:rPr>
            <w:rFonts w:ascii="仿宋_GB2312" w:eastAsia="仿宋_GB2312" w:hint="eastAsia"/>
          </w:rPr>
          <w:t>1</w:t>
        </w:r>
        <w:r w:rsidR="00D90CF5">
          <w:rPr>
            <w:rStyle w:val="a4"/>
            <w:rFonts w:ascii="仿宋_GB2312" w:eastAsia="仿宋_GB2312" w:hint="eastAsia"/>
          </w:rPr>
          <w:t>、投标报价格式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_Toc289853867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26</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8" w:history="1">
        <w:r w:rsidR="00D90CF5">
          <w:rPr>
            <w:rFonts w:ascii="仿宋_GB2312" w:eastAsia="仿宋_GB2312" w:hint="eastAsia"/>
          </w:rPr>
          <w:t>2</w:t>
        </w:r>
        <w:r w:rsidR="00D90CF5">
          <w:rPr>
            <w:rStyle w:val="a4"/>
            <w:rFonts w:ascii="仿宋_GB2312" w:eastAsia="仿宋_GB2312" w:hint="eastAsia"/>
          </w:rPr>
          <w:t>、法定代表人身份证明书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_Toc289853868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69" w:history="1">
        <w:r w:rsidR="00D90CF5">
          <w:rPr>
            <w:rFonts w:ascii="仿宋_GB2312" w:eastAsia="仿宋_GB2312" w:hint="eastAsia"/>
          </w:rPr>
          <w:t>3</w:t>
        </w:r>
        <w:r w:rsidR="00D90CF5">
          <w:rPr>
            <w:rStyle w:val="a4"/>
            <w:rFonts w:ascii="仿宋_GB2312" w:eastAsia="仿宋_GB2312" w:hint="eastAsia"/>
          </w:rPr>
          <w:t>、投标授权委托书</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_Toc289853869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28</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70" w:history="1">
        <w:r w:rsidR="00D90CF5">
          <w:rPr>
            <w:rFonts w:ascii="仿宋_GB2312" w:eastAsia="仿宋_GB2312" w:hint="eastAsia"/>
          </w:rPr>
          <w:t>4</w:t>
        </w:r>
        <w:r w:rsidR="00D90CF5">
          <w:rPr>
            <w:rStyle w:val="a4"/>
            <w:rFonts w:ascii="仿宋_GB2312" w:eastAsia="仿宋_GB2312" w:hint="eastAsia"/>
          </w:rPr>
          <w:t>、投标函</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_Toc289853870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30</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71" w:history="1">
        <w:r w:rsidR="00D90CF5">
          <w:rPr>
            <w:rFonts w:ascii="仿宋_GB2312" w:eastAsia="仿宋_GB2312" w:hint="eastAsia"/>
          </w:rPr>
          <w:t>5</w:t>
        </w:r>
        <w:r w:rsidR="00D90CF5">
          <w:rPr>
            <w:rStyle w:val="a4"/>
            <w:rFonts w:ascii="仿宋_GB2312" w:eastAsia="仿宋_GB2312" w:hint="eastAsia"/>
          </w:rPr>
          <w:t>、供应商资质证明文件</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_Toc289853871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32</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72" w:history="1">
        <w:r w:rsidR="00D90CF5">
          <w:rPr>
            <w:rFonts w:ascii="仿宋_GB2312" w:eastAsia="仿宋_GB2312" w:hint="eastAsia"/>
          </w:rPr>
          <w:t>6</w:t>
        </w:r>
        <w:r w:rsidR="00D90CF5">
          <w:rPr>
            <w:rStyle w:val="a4"/>
            <w:rFonts w:ascii="仿宋_GB2312" w:eastAsia="仿宋_GB2312" w:hint="eastAsia"/>
          </w:rPr>
          <w:t>、商务差异表格式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_Toc289853872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34</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73" w:history="1">
        <w:r w:rsidR="00D90CF5">
          <w:rPr>
            <w:rFonts w:ascii="仿宋_GB2312" w:eastAsia="仿宋_GB2312" w:hint="eastAsia"/>
          </w:rPr>
          <w:t>7</w:t>
        </w:r>
        <w:r w:rsidR="00D90CF5">
          <w:rPr>
            <w:rStyle w:val="a4"/>
            <w:rFonts w:ascii="仿宋_GB2312" w:eastAsia="仿宋_GB2312" w:hint="eastAsia"/>
          </w:rPr>
          <w:t>、售后服务承诺书格式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_Toc289853873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35</w:t>
        </w:r>
        <w:r>
          <w:rPr>
            <w:rFonts w:ascii="仿宋_GB2312" w:eastAsia="仿宋_GB2312"/>
          </w:rPr>
          <w:fldChar w:fldCharType="end"/>
        </w:r>
      </w:hyperlink>
    </w:p>
    <w:p w:rsidR="00C979E0" w:rsidRDefault="0069195F">
      <w:pPr>
        <w:pStyle w:val="30"/>
        <w:tabs>
          <w:tab w:val="right" w:leader="dot" w:pos="8835"/>
        </w:tabs>
        <w:rPr>
          <w:rStyle w:val="a4"/>
          <w:rFonts w:ascii="仿宋_GB2312" w:eastAsia="仿宋_GB2312"/>
        </w:rPr>
      </w:pPr>
      <w:hyperlink w:anchor="_Toc289853874" w:history="1">
        <w:r w:rsidR="00D90CF5">
          <w:rPr>
            <w:rFonts w:ascii="仿宋_GB2312" w:eastAsia="仿宋_GB2312" w:hint="eastAsia"/>
          </w:rPr>
          <w:t>8</w:t>
        </w:r>
        <w:r w:rsidR="00D90CF5">
          <w:rPr>
            <w:rStyle w:val="a4"/>
            <w:rFonts w:ascii="仿宋_GB2312" w:eastAsia="仿宋_GB2312" w:hint="eastAsia"/>
          </w:rPr>
          <w:t>、技术响应文件格式</w:t>
        </w:r>
        <w:r w:rsidR="00D90CF5">
          <w:rPr>
            <w:rStyle w:val="a4"/>
            <w:rFonts w:ascii="仿宋_GB2312" w:eastAsia="仿宋_GB2312"/>
          </w:rPr>
          <w:tab/>
        </w:r>
        <w:r>
          <w:rPr>
            <w:rFonts w:ascii="仿宋_GB2312" w:eastAsia="仿宋_GB2312"/>
          </w:rPr>
          <w:fldChar w:fldCharType="begin"/>
        </w:r>
        <w:r w:rsidR="00D90CF5">
          <w:rPr>
            <w:rStyle w:val="a4"/>
            <w:rFonts w:ascii="仿宋_GB2312" w:eastAsia="仿宋_GB2312"/>
          </w:rPr>
          <w:instrText xml:space="preserve"> PAGEREF _Toc289853874 \h </w:instrText>
        </w:r>
        <w:r>
          <w:rPr>
            <w:rFonts w:ascii="仿宋_GB2312" w:eastAsia="仿宋_GB2312"/>
          </w:rPr>
        </w:r>
        <w:r>
          <w:rPr>
            <w:rFonts w:ascii="仿宋_GB2312" w:eastAsia="仿宋_GB2312"/>
          </w:rPr>
          <w:fldChar w:fldCharType="separate"/>
        </w:r>
        <w:r w:rsidR="00981664">
          <w:rPr>
            <w:rStyle w:val="a4"/>
            <w:rFonts w:ascii="仿宋_GB2312" w:eastAsia="仿宋_GB2312"/>
            <w:noProof/>
          </w:rPr>
          <w:t>36</w:t>
        </w:r>
        <w:r>
          <w:rPr>
            <w:rFonts w:ascii="仿宋_GB2312" w:eastAsia="仿宋_GB2312"/>
          </w:rPr>
          <w:fldChar w:fldCharType="end"/>
        </w:r>
      </w:hyperlink>
    </w:p>
    <w:p w:rsidR="00C979E0" w:rsidRDefault="0069195F">
      <w:pPr>
        <w:pStyle w:val="1"/>
        <w:keepNext w:val="0"/>
        <w:keepLines w:val="0"/>
        <w:spacing w:after="0" w:line="480" w:lineRule="auto"/>
        <w:ind w:left="0" w:firstLineChars="592" w:firstLine="2615"/>
      </w:pPr>
      <w:r>
        <w:fldChar w:fldCharType="end"/>
      </w:r>
      <w:bookmarkStart w:id="1" w:name="_Toc289853833"/>
      <w:r w:rsidR="00D90CF5">
        <w:rPr>
          <w:rFonts w:hint="eastAsia"/>
        </w:rPr>
        <w:t>第一章</w:t>
      </w:r>
      <w:r w:rsidR="00D90CF5">
        <w:rPr>
          <w:rFonts w:hint="eastAsia"/>
        </w:rPr>
        <w:t xml:space="preserve">  </w:t>
      </w:r>
      <w:r w:rsidR="00D90CF5">
        <w:rPr>
          <w:rFonts w:hint="eastAsia"/>
        </w:rPr>
        <w:t>投标邀请</w:t>
      </w:r>
      <w:bookmarkEnd w:id="1"/>
    </w:p>
    <w:p w:rsidR="00C979E0" w:rsidRDefault="00D90CF5">
      <w:pPr>
        <w:pStyle w:val="20"/>
        <w:spacing w:line="540" w:lineRule="exact"/>
        <w:ind w:firstLineChars="200" w:firstLine="560"/>
        <w:rPr>
          <w:sz w:val="28"/>
        </w:rPr>
      </w:pPr>
      <w:r>
        <w:rPr>
          <w:rFonts w:hint="eastAsia"/>
          <w:sz w:val="28"/>
        </w:rPr>
        <w:t>东莞理工学院城市学院（以下简称“招标人”），现就新闻演播室设备</w:t>
      </w:r>
      <w:r>
        <w:rPr>
          <w:rFonts w:hint="eastAsia"/>
          <w:bCs/>
          <w:sz w:val="28"/>
        </w:rPr>
        <w:t>项目进行招标采购，欢迎有实施能力和资质的国内供应商参加投</w:t>
      </w:r>
      <w:r>
        <w:rPr>
          <w:rFonts w:hint="eastAsia"/>
          <w:sz w:val="28"/>
        </w:rPr>
        <w:t>标。</w:t>
      </w:r>
    </w:p>
    <w:p w:rsidR="00C979E0" w:rsidRDefault="00D90CF5">
      <w:pPr>
        <w:pStyle w:val="20"/>
        <w:spacing w:line="540" w:lineRule="exact"/>
        <w:ind w:firstLine="577"/>
        <w:rPr>
          <w:bCs/>
          <w:color w:val="FF0000"/>
          <w:sz w:val="28"/>
          <w:szCs w:val="28"/>
        </w:rPr>
      </w:pPr>
      <w:r>
        <w:rPr>
          <w:rFonts w:hint="eastAsia"/>
          <w:sz w:val="28"/>
        </w:rPr>
        <w:t>1．项目名称：东莞理工学院城市学院</w:t>
      </w:r>
      <w:r>
        <w:rPr>
          <w:rFonts w:ascii="宋体" w:hint="eastAsia"/>
          <w:bCs/>
          <w:sz w:val="28"/>
          <w:szCs w:val="28"/>
          <w:u w:val="single"/>
        </w:rPr>
        <w:t>新闻演播室设备采购</w:t>
      </w:r>
      <w:r>
        <w:rPr>
          <w:rFonts w:hint="eastAsia"/>
          <w:bCs/>
          <w:sz w:val="28"/>
          <w:szCs w:val="28"/>
        </w:rPr>
        <w:t>，招标编号：</w:t>
      </w:r>
      <w:r>
        <w:rPr>
          <w:rFonts w:ascii="宋体" w:hint="eastAsia"/>
          <w:bCs/>
          <w:color w:val="FF0000"/>
          <w:sz w:val="28"/>
          <w:szCs w:val="28"/>
        </w:rPr>
        <w:t>DHUT-CY-1</w:t>
      </w:r>
      <w:r w:rsidR="0034752B">
        <w:rPr>
          <w:rFonts w:ascii="宋体" w:hint="eastAsia"/>
          <w:bCs/>
          <w:color w:val="FF0000"/>
          <w:sz w:val="28"/>
          <w:szCs w:val="28"/>
        </w:rPr>
        <w:t>6</w:t>
      </w:r>
      <w:r>
        <w:rPr>
          <w:rFonts w:ascii="宋体" w:hint="eastAsia"/>
          <w:bCs/>
          <w:color w:val="FF0000"/>
          <w:sz w:val="28"/>
          <w:szCs w:val="28"/>
        </w:rPr>
        <w:t>05</w:t>
      </w:r>
      <w:r w:rsidR="00E845BF">
        <w:rPr>
          <w:rFonts w:ascii="宋体" w:hint="eastAsia"/>
          <w:bCs/>
          <w:color w:val="FF0000"/>
          <w:sz w:val="28"/>
          <w:szCs w:val="28"/>
        </w:rPr>
        <w:t>01</w:t>
      </w:r>
    </w:p>
    <w:p w:rsidR="00C979E0" w:rsidRDefault="00D90CF5" w:rsidP="0069479D">
      <w:pPr>
        <w:pStyle w:val="20"/>
        <w:spacing w:beforeLines="50" w:line="540" w:lineRule="exact"/>
        <w:ind w:leftChars="74" w:left="155" w:firstLineChars="156" w:firstLine="437"/>
        <w:rPr>
          <w:bCs/>
          <w:sz w:val="28"/>
        </w:rPr>
      </w:pPr>
      <w:r>
        <w:rPr>
          <w:rFonts w:hint="eastAsia"/>
          <w:sz w:val="28"/>
        </w:rPr>
        <w:t>2．领取招标文件(报名)</w:t>
      </w:r>
      <w:r>
        <w:rPr>
          <w:rFonts w:hint="eastAsia"/>
          <w:bCs/>
          <w:sz w:val="28"/>
        </w:rPr>
        <w:t>时间：201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69479D">
        <w:rPr>
          <w:rFonts w:hint="eastAsia"/>
          <w:bCs/>
          <w:color w:val="FF0000"/>
          <w:sz w:val="28"/>
        </w:rPr>
        <w:t>10</w:t>
      </w:r>
      <w:r>
        <w:rPr>
          <w:rFonts w:hint="eastAsia"/>
          <w:bCs/>
          <w:sz w:val="28"/>
        </w:rPr>
        <w:t>日至201</w:t>
      </w:r>
      <w:r w:rsidR="0034752B">
        <w:rPr>
          <w:rFonts w:hint="eastAsia"/>
          <w:bCs/>
          <w:sz w:val="28"/>
        </w:rPr>
        <w:t>6</w:t>
      </w:r>
      <w:r>
        <w:rPr>
          <w:rFonts w:hint="eastAsia"/>
          <w:bCs/>
          <w:sz w:val="28"/>
        </w:rPr>
        <w:t>年</w:t>
      </w:r>
      <w:r w:rsidR="0034752B">
        <w:rPr>
          <w:rFonts w:hint="eastAsia"/>
          <w:bCs/>
          <w:sz w:val="28"/>
        </w:rPr>
        <w:t>5</w:t>
      </w:r>
      <w:r>
        <w:rPr>
          <w:rFonts w:hint="eastAsia"/>
          <w:bCs/>
          <w:sz w:val="28"/>
        </w:rPr>
        <w:t>月</w:t>
      </w:r>
      <w:r w:rsidR="0069479D">
        <w:rPr>
          <w:rFonts w:hint="eastAsia"/>
          <w:bCs/>
          <w:color w:val="FF0000"/>
          <w:sz w:val="28"/>
        </w:rPr>
        <w:t>20</w:t>
      </w:r>
      <w:r>
        <w:rPr>
          <w:rFonts w:hint="eastAsia"/>
          <w:bCs/>
          <w:sz w:val="28"/>
        </w:rPr>
        <w:t>日。</w:t>
      </w:r>
    </w:p>
    <w:p w:rsidR="00C979E0" w:rsidRDefault="00D90CF5">
      <w:pPr>
        <w:pStyle w:val="20"/>
        <w:spacing w:line="540" w:lineRule="exact"/>
        <w:ind w:firstLine="577"/>
        <w:rPr>
          <w:sz w:val="28"/>
          <w:szCs w:val="28"/>
        </w:rPr>
      </w:pPr>
      <w:r>
        <w:rPr>
          <w:rFonts w:hint="eastAsia"/>
          <w:sz w:val="28"/>
        </w:rPr>
        <w:t>3．领取招标文件（报名）地点</w:t>
      </w:r>
      <w:r>
        <w:rPr>
          <w:rFonts w:hint="eastAsia"/>
          <w:sz w:val="28"/>
          <w:szCs w:val="28"/>
        </w:rPr>
        <w:t>：</w:t>
      </w:r>
      <w:r>
        <w:rPr>
          <w:rFonts w:ascii="宋体" w:hint="eastAsia"/>
          <w:sz w:val="28"/>
          <w:szCs w:val="28"/>
        </w:rPr>
        <w:t>东莞理工学院城市学院</w:t>
      </w:r>
    </w:p>
    <w:p w:rsidR="00C979E0" w:rsidRDefault="00D90CF5">
      <w:pPr>
        <w:pStyle w:val="20"/>
        <w:spacing w:line="540" w:lineRule="exact"/>
        <w:ind w:firstLine="577"/>
        <w:rPr>
          <w:sz w:val="28"/>
        </w:rPr>
      </w:pPr>
      <w:r>
        <w:rPr>
          <w:rFonts w:hint="eastAsia"/>
          <w:sz w:val="28"/>
        </w:rPr>
        <w:t>地址：广东省东莞市寮步镇小坑村东莞理工学院城市学院行政楼3楼315。</w:t>
      </w:r>
    </w:p>
    <w:p w:rsidR="00C979E0" w:rsidRDefault="00D90CF5">
      <w:pPr>
        <w:pStyle w:val="20"/>
        <w:spacing w:line="540" w:lineRule="exact"/>
        <w:ind w:leftChars="74" w:left="155" w:firstLineChars="156" w:firstLine="437"/>
        <w:rPr>
          <w:sz w:val="28"/>
        </w:rPr>
      </w:pPr>
      <w:r>
        <w:rPr>
          <w:rFonts w:hint="eastAsia"/>
          <w:sz w:val="28"/>
        </w:rPr>
        <w:t>4．递交投标文件时间、地址：</w:t>
      </w:r>
    </w:p>
    <w:p w:rsidR="00C979E0" w:rsidRDefault="00D90CF5">
      <w:pPr>
        <w:pStyle w:val="20"/>
        <w:spacing w:line="540" w:lineRule="exact"/>
        <w:ind w:firstLine="577"/>
        <w:rPr>
          <w:sz w:val="28"/>
        </w:rPr>
      </w:pPr>
      <w:r>
        <w:rPr>
          <w:rFonts w:hint="eastAsia"/>
          <w:sz w:val="28"/>
        </w:rPr>
        <w:t>递交投标文件时间：</w:t>
      </w:r>
      <w:r>
        <w:rPr>
          <w:rFonts w:hint="eastAsia"/>
          <w:b/>
          <w:sz w:val="28"/>
        </w:rPr>
        <w:t>201</w:t>
      </w:r>
      <w:r w:rsidR="0034752B">
        <w:rPr>
          <w:rFonts w:hint="eastAsia"/>
          <w:b/>
          <w:sz w:val="28"/>
        </w:rPr>
        <w:t>6</w:t>
      </w:r>
      <w:r>
        <w:rPr>
          <w:rFonts w:hint="eastAsia"/>
          <w:b/>
          <w:sz w:val="28"/>
        </w:rPr>
        <w:t>年</w:t>
      </w:r>
      <w:r w:rsidR="0034752B">
        <w:rPr>
          <w:rFonts w:hint="eastAsia"/>
          <w:b/>
          <w:sz w:val="28"/>
        </w:rPr>
        <w:t>5</w:t>
      </w:r>
      <w:r>
        <w:rPr>
          <w:rFonts w:hint="eastAsia"/>
          <w:b/>
          <w:sz w:val="28"/>
        </w:rPr>
        <w:t xml:space="preserve"> 月</w:t>
      </w:r>
      <w:r>
        <w:rPr>
          <w:rFonts w:hint="eastAsia"/>
          <w:b/>
          <w:color w:val="FF0000"/>
          <w:sz w:val="28"/>
        </w:rPr>
        <w:t xml:space="preserve"> </w:t>
      </w:r>
      <w:r w:rsidR="0069479D">
        <w:rPr>
          <w:rFonts w:hint="eastAsia"/>
          <w:b/>
          <w:color w:val="FF0000"/>
          <w:sz w:val="28"/>
        </w:rPr>
        <w:t>30</w:t>
      </w:r>
      <w:r>
        <w:rPr>
          <w:rFonts w:hint="eastAsia"/>
          <w:b/>
          <w:sz w:val="28"/>
        </w:rPr>
        <w:t>日17:00前</w:t>
      </w:r>
      <w:r>
        <w:rPr>
          <w:rFonts w:hint="eastAsia"/>
          <w:sz w:val="28"/>
        </w:rPr>
        <w:t>（北京时间）。</w:t>
      </w:r>
    </w:p>
    <w:p w:rsidR="00C979E0" w:rsidRDefault="00D90CF5">
      <w:pPr>
        <w:pStyle w:val="20"/>
        <w:spacing w:line="540" w:lineRule="exact"/>
        <w:ind w:firstLine="577"/>
        <w:rPr>
          <w:sz w:val="28"/>
        </w:rPr>
      </w:pPr>
      <w:r>
        <w:rPr>
          <w:rFonts w:hint="eastAsia"/>
          <w:sz w:val="28"/>
        </w:rPr>
        <w:t>递交投标文件地址：广东省东莞市寮步镇小坑村东莞理工学院城市学院行政楼3楼315。</w:t>
      </w:r>
    </w:p>
    <w:p w:rsidR="00C979E0" w:rsidRDefault="00D90CF5">
      <w:pPr>
        <w:pStyle w:val="20"/>
        <w:spacing w:line="540" w:lineRule="exact"/>
        <w:ind w:firstLine="577"/>
        <w:rPr>
          <w:sz w:val="28"/>
        </w:rPr>
      </w:pPr>
      <w:r>
        <w:rPr>
          <w:rFonts w:hint="eastAsia"/>
          <w:sz w:val="28"/>
        </w:rPr>
        <w:t>7．招标人不负责投标人准备投标文件和递交投标文件所发生的任何</w:t>
      </w:r>
      <w:r>
        <w:rPr>
          <w:rFonts w:hint="eastAsia"/>
          <w:sz w:val="28"/>
        </w:rPr>
        <w:lastRenderedPageBreak/>
        <w:t>成本或费用。</w:t>
      </w:r>
    </w:p>
    <w:p w:rsidR="00C979E0" w:rsidRDefault="00D90CF5">
      <w:pPr>
        <w:pStyle w:val="20"/>
        <w:spacing w:line="540" w:lineRule="exact"/>
        <w:ind w:firstLine="577"/>
        <w:rPr>
          <w:sz w:val="28"/>
        </w:rPr>
      </w:pPr>
      <w:r>
        <w:rPr>
          <w:rFonts w:hint="eastAsia"/>
          <w:sz w:val="28"/>
        </w:rPr>
        <w:t>8．有关本次招标之事宜，可按下列地址以书面形式查询：</w:t>
      </w:r>
    </w:p>
    <w:p w:rsidR="00C979E0" w:rsidRDefault="00D90CF5">
      <w:pPr>
        <w:pStyle w:val="20"/>
        <w:spacing w:line="540" w:lineRule="exact"/>
        <w:ind w:firstLine="577"/>
        <w:rPr>
          <w:bCs/>
          <w:sz w:val="28"/>
        </w:rPr>
      </w:pPr>
      <w:r>
        <w:rPr>
          <w:rFonts w:hint="eastAsia"/>
          <w:sz w:val="28"/>
        </w:rPr>
        <w:t>单位名称：</w:t>
      </w:r>
      <w:r>
        <w:rPr>
          <w:rFonts w:ascii="宋体" w:hint="eastAsia"/>
          <w:bCs/>
          <w:sz w:val="32"/>
          <w:szCs w:val="32"/>
        </w:rPr>
        <w:t>东莞理工学院城市学院</w:t>
      </w:r>
    </w:p>
    <w:p w:rsidR="00C979E0" w:rsidRDefault="00D90CF5">
      <w:pPr>
        <w:pStyle w:val="20"/>
        <w:spacing w:line="540" w:lineRule="exact"/>
        <w:ind w:firstLine="577"/>
        <w:rPr>
          <w:sz w:val="28"/>
        </w:rPr>
      </w:pPr>
      <w:r>
        <w:rPr>
          <w:rFonts w:hint="eastAsia"/>
          <w:sz w:val="28"/>
        </w:rPr>
        <w:t>详细地址：广东省东莞市寮步镇小坑村东莞理工学院城市学院行政楼3楼315。</w:t>
      </w:r>
    </w:p>
    <w:p w:rsidR="00C979E0" w:rsidRDefault="00D90CF5">
      <w:pPr>
        <w:pStyle w:val="20"/>
        <w:spacing w:line="540" w:lineRule="exact"/>
        <w:ind w:firstLine="577"/>
        <w:rPr>
          <w:sz w:val="28"/>
          <w:u w:val="single"/>
        </w:rPr>
      </w:pPr>
      <w:r>
        <w:rPr>
          <w:rFonts w:hint="eastAsia"/>
          <w:sz w:val="28"/>
        </w:rPr>
        <w:t>联系人：</w:t>
      </w:r>
      <w:r w:rsidR="0034752B">
        <w:rPr>
          <w:rFonts w:hint="eastAsia"/>
          <w:sz w:val="28"/>
          <w:u w:val="single"/>
        </w:rPr>
        <w:t>陈国旗</w:t>
      </w:r>
      <w:r>
        <w:rPr>
          <w:rFonts w:hint="eastAsia"/>
          <w:sz w:val="28"/>
        </w:rPr>
        <w:t xml:space="preserve">　　  联系电话：</w:t>
      </w:r>
      <w:r>
        <w:rPr>
          <w:rFonts w:hint="eastAsia"/>
          <w:sz w:val="28"/>
          <w:u w:val="single"/>
        </w:rPr>
        <w:t>0769-2338266</w:t>
      </w:r>
      <w:r w:rsidR="0034752B">
        <w:rPr>
          <w:rFonts w:hint="eastAsia"/>
          <w:sz w:val="28"/>
          <w:u w:val="single"/>
        </w:rPr>
        <w:t>0</w:t>
      </w:r>
    </w:p>
    <w:p w:rsidR="00C979E0" w:rsidRDefault="00D90CF5">
      <w:pPr>
        <w:pStyle w:val="20"/>
        <w:spacing w:line="540" w:lineRule="exact"/>
        <w:ind w:firstLine="577"/>
        <w:rPr>
          <w:sz w:val="28"/>
          <w:u w:val="single"/>
        </w:rPr>
      </w:pPr>
      <w:r>
        <w:rPr>
          <w:rFonts w:hint="eastAsia"/>
          <w:sz w:val="28"/>
        </w:rPr>
        <w:t>传  真：</w:t>
      </w:r>
      <w:r>
        <w:rPr>
          <w:rFonts w:hint="eastAsia"/>
          <w:sz w:val="28"/>
          <w:u w:val="single"/>
        </w:rPr>
        <w:t>23382664</w:t>
      </w:r>
      <w:r>
        <w:rPr>
          <w:rFonts w:hint="eastAsia"/>
          <w:sz w:val="28"/>
        </w:rPr>
        <w:t xml:space="preserve">   邮箱：</w:t>
      </w:r>
      <w:r w:rsidR="0034752B">
        <w:rPr>
          <w:rFonts w:hint="eastAsia"/>
          <w:sz w:val="28"/>
          <w:u w:val="single"/>
        </w:rPr>
        <w:t xml:space="preserve"> 346082827</w:t>
      </w:r>
      <w:r>
        <w:rPr>
          <w:rFonts w:hint="eastAsia"/>
          <w:sz w:val="28"/>
          <w:u w:val="single"/>
        </w:rPr>
        <w:t>@qq.com</w:t>
      </w:r>
    </w:p>
    <w:p w:rsidR="00C979E0" w:rsidRDefault="00C979E0">
      <w:pPr>
        <w:pStyle w:val="20"/>
        <w:wordWrap w:val="0"/>
        <w:spacing w:line="540" w:lineRule="exact"/>
        <w:ind w:firstLine="577"/>
        <w:jc w:val="right"/>
        <w:rPr>
          <w:sz w:val="28"/>
        </w:rPr>
      </w:pPr>
    </w:p>
    <w:p w:rsidR="00C979E0" w:rsidRDefault="00D90CF5">
      <w:pPr>
        <w:pStyle w:val="1"/>
        <w:ind w:left="0"/>
        <w:jc w:val="center"/>
      </w:pPr>
      <w:bookmarkStart w:id="2" w:name="_Toc289853834"/>
      <w:r>
        <w:rPr>
          <w:rFonts w:hint="eastAsia"/>
        </w:rPr>
        <w:t>第二章</w:t>
      </w:r>
      <w:r>
        <w:rPr>
          <w:rFonts w:hint="eastAsia"/>
        </w:rPr>
        <w:t xml:space="preserve"> </w:t>
      </w:r>
      <w:r>
        <w:rPr>
          <w:rFonts w:hint="eastAsia"/>
        </w:rPr>
        <w:t>用户需求书</w:t>
      </w:r>
      <w:bookmarkEnd w:id="2"/>
    </w:p>
    <w:p w:rsidR="00C979E0" w:rsidRDefault="00D90CF5">
      <w:pPr>
        <w:spacing w:line="300" w:lineRule="auto"/>
        <w:rPr>
          <w:rFonts w:ascii="宋体" w:hAnsi="宋体"/>
          <w:b/>
          <w:sz w:val="28"/>
          <w:szCs w:val="28"/>
        </w:rPr>
      </w:pPr>
      <w:r>
        <w:rPr>
          <w:rFonts w:ascii="宋体" w:hAnsi="宋体" w:hint="eastAsia"/>
          <w:b/>
          <w:sz w:val="28"/>
          <w:szCs w:val="28"/>
        </w:rPr>
        <w:t>一、商务需求明细</w:t>
      </w:r>
    </w:p>
    <w:tbl>
      <w:tblPr>
        <w:tblW w:w="0" w:type="auto"/>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00"/>
      </w:tblPr>
      <w:tblGrid>
        <w:gridCol w:w="1448"/>
        <w:gridCol w:w="7371"/>
      </w:tblGrid>
      <w:tr w:rsidR="00C979E0">
        <w:trPr>
          <w:tblCellSpacing w:w="0" w:type="dxa"/>
        </w:trPr>
        <w:tc>
          <w:tcPr>
            <w:tcW w:w="1448"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979E0" w:rsidRDefault="00D90CF5">
            <w:pPr>
              <w:jc w:val="center"/>
              <w:rPr>
                <w:rFonts w:ascii="宋体" w:hAnsi="宋体"/>
              </w:rPr>
            </w:pPr>
            <w:r>
              <w:t>需求名称</w:t>
            </w:r>
          </w:p>
        </w:tc>
        <w:tc>
          <w:tcPr>
            <w:tcW w:w="737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C979E0" w:rsidRDefault="00D90CF5">
            <w:pPr>
              <w:pStyle w:val="af3"/>
              <w:keepNext w:val="0"/>
              <w:spacing w:after="0"/>
              <w:jc w:val="center"/>
              <w:rPr>
                <w:rFonts w:ascii="宋体" w:hAnsi="宋体"/>
              </w:rPr>
            </w:pPr>
            <w:r>
              <w:t>需求说明</w:t>
            </w:r>
          </w:p>
        </w:tc>
      </w:tr>
      <w:tr w:rsidR="00C979E0">
        <w:trPr>
          <w:trHeight w:val="45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ind w:firstLineChars="100" w:firstLine="210"/>
              <w:rPr>
                <w:rFonts w:ascii="宋体" w:hAnsi="宋体"/>
              </w:rPr>
            </w:pPr>
            <w:r>
              <w:rPr>
                <w:rFonts w:hint="eastAsia"/>
              </w:rPr>
              <w:t>★</w:t>
            </w:r>
            <w:r>
              <w:rPr>
                <w:rFonts w:ascii="宋体" w:hAnsi="宋体"/>
              </w:rPr>
              <w:t>资格标准</w:t>
            </w:r>
          </w:p>
          <w:p w:rsidR="00C979E0" w:rsidRDefault="00C979E0">
            <w:pPr>
              <w:rPr>
                <w:rFonts w:ascii="宋体" w:hAnsi="宋体"/>
              </w:rPr>
            </w:pP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line="300" w:lineRule="auto"/>
              <w:rPr>
                <w:rFonts w:ascii="宋体" w:hAnsi="宋体"/>
              </w:rPr>
            </w:pPr>
            <w:r>
              <w:rPr>
                <w:rFonts w:ascii="宋体" w:hAnsi="宋体"/>
              </w:rPr>
              <w:t>投标商要求：</w:t>
            </w:r>
          </w:p>
          <w:p w:rsidR="00C979E0" w:rsidRDefault="00D90CF5">
            <w:pPr>
              <w:spacing w:after="60" w:line="300" w:lineRule="auto"/>
              <w:ind w:left="269" w:hangingChars="128" w:hanging="269"/>
              <w:rPr>
                <w:rFonts w:ascii="宋体" w:hAnsi="宋体"/>
              </w:rPr>
            </w:pPr>
            <w:r>
              <w:rPr>
                <w:rFonts w:ascii="宋体" w:hAnsi="宋体" w:hint="eastAsia"/>
              </w:rPr>
              <w:t>○投标人必须具有独立承担民事责任能力的在中华人民共和国境内注册的法人或其他组织(具有相关经营范围)，注册资金在300万元以上，提供投标人营业执照复印件加盖公章；</w:t>
            </w:r>
          </w:p>
          <w:p w:rsidR="00C979E0" w:rsidRDefault="00D90CF5">
            <w:pPr>
              <w:spacing w:after="60" w:line="300" w:lineRule="auto"/>
              <w:ind w:left="269" w:hangingChars="128" w:hanging="269"/>
              <w:rPr>
                <w:rFonts w:ascii="宋体" w:hAnsi="宋体"/>
              </w:rPr>
            </w:pPr>
            <w:r>
              <w:rPr>
                <w:rFonts w:ascii="宋体" w:hAnsi="宋体" w:hint="eastAsia"/>
              </w:rPr>
              <w:t>○投标人必须是广东省注册的企业或非广东省的企业必须在广东省设有售后服务点（以服务点的营业执照或租赁合同（承租方为投标人，租赁有效截止期应在</w:t>
            </w:r>
            <w:r>
              <w:rPr>
                <w:rFonts w:ascii="宋体" w:hAnsi="宋体" w:hint="eastAsia"/>
                <w:u w:val="single"/>
              </w:rPr>
              <w:t xml:space="preserve"> 2018</w:t>
            </w:r>
            <w:r>
              <w:rPr>
                <w:rFonts w:ascii="宋体" w:hAnsi="宋体" w:hint="eastAsia"/>
              </w:rPr>
              <w:t>年12月31</w:t>
            </w:r>
            <w:r>
              <w:rPr>
                <w:rFonts w:ascii="宋体" w:hAnsi="宋体" w:hint="eastAsia"/>
                <w:u w:val="single"/>
              </w:rPr>
              <w:t xml:space="preserve"> </w:t>
            </w:r>
            <w:r>
              <w:rPr>
                <w:rFonts w:ascii="宋体" w:hAnsi="宋体" w:hint="eastAsia"/>
              </w:rPr>
              <w:t>日后）为准）。</w:t>
            </w:r>
          </w:p>
          <w:p w:rsidR="00C979E0" w:rsidRDefault="00D90CF5">
            <w:pPr>
              <w:spacing w:line="360" w:lineRule="exact"/>
              <w:ind w:leftChars="23" w:left="336" w:hangingChars="137" w:hanging="288"/>
              <w:rPr>
                <w:color w:val="FF0000"/>
              </w:rPr>
            </w:pPr>
            <w:r>
              <w:rPr>
                <w:rFonts w:ascii="宋体" w:hAnsi="宋体" w:hint="eastAsia"/>
              </w:rPr>
              <w:t>（注）:如投标单位提供的证件不真实或提供假证，其投标将是无效投标。</w:t>
            </w:r>
          </w:p>
        </w:tc>
      </w:tr>
      <w:tr w:rsidR="00C979E0">
        <w:trPr>
          <w:trHeight w:val="658"/>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w:t>
            </w:r>
            <w:r>
              <w:rPr>
                <w:rFonts w:ascii="宋体" w:hAnsi="宋体"/>
              </w:rPr>
              <w:t>质保期</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line="360" w:lineRule="exact"/>
              <w:ind w:left="210" w:hangingChars="100" w:hanging="210"/>
              <w:rPr>
                <w:rFonts w:ascii="宋体" w:hAnsi="宋体"/>
              </w:rPr>
            </w:pPr>
            <w:r>
              <w:rPr>
                <w:rFonts w:ascii="宋体" w:hAnsi="宋体" w:hint="eastAsia"/>
              </w:rPr>
              <w:t>○质保期3年</w:t>
            </w:r>
            <w:r>
              <w:rPr>
                <w:rFonts w:ascii="宋体" w:hAnsi="宋体" w:hint="eastAsia"/>
                <w:bCs/>
              </w:rPr>
              <w:t>。</w:t>
            </w:r>
            <w:r>
              <w:rPr>
                <w:rFonts w:hint="eastAsia"/>
                <w:szCs w:val="21"/>
              </w:rPr>
              <w:t>质保期的起始计算日期为货物通过验收交付使用日。质保期内报价人进行质量“三包”。</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w:t>
            </w:r>
            <w:r>
              <w:rPr>
                <w:rFonts w:ascii="宋体" w:hAnsi="宋体"/>
              </w:rPr>
              <w:t>报价</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line="300" w:lineRule="auto"/>
              <w:ind w:left="210" w:hangingChars="100" w:hanging="210"/>
              <w:rPr>
                <w:rFonts w:ascii="宋体" w:hAnsi="宋体"/>
              </w:rPr>
            </w:pPr>
            <w:r>
              <w:rPr>
                <w:rFonts w:ascii="宋体" w:hAnsi="宋体" w:hint="eastAsia"/>
              </w:rPr>
              <w:t>报价包含（人民币报价）</w:t>
            </w:r>
          </w:p>
          <w:p w:rsidR="00C979E0" w:rsidRDefault="00D90CF5">
            <w:pPr>
              <w:spacing w:line="300" w:lineRule="auto"/>
              <w:ind w:left="210" w:hangingChars="100" w:hanging="210"/>
              <w:rPr>
                <w:rFonts w:ascii="宋体" w:hAnsi="宋体"/>
              </w:rPr>
            </w:pPr>
            <w:r>
              <w:rPr>
                <w:rFonts w:ascii="宋体" w:hAnsi="宋体" w:hint="eastAsia"/>
              </w:rPr>
              <w:t>○招标范围内的所有货物。</w:t>
            </w:r>
          </w:p>
          <w:p w:rsidR="00C979E0" w:rsidRDefault="00D90CF5">
            <w:pPr>
              <w:spacing w:line="300" w:lineRule="auto"/>
              <w:ind w:left="210" w:hangingChars="100" w:hanging="210"/>
              <w:rPr>
                <w:rFonts w:ascii="宋体" w:hAnsi="宋体"/>
              </w:rPr>
            </w:pPr>
            <w:r>
              <w:rPr>
                <w:rFonts w:ascii="宋体" w:hAnsi="宋体" w:hint="eastAsia"/>
              </w:rPr>
              <w:t>○货物运输过程以及现场保管所产生的全部费用。</w:t>
            </w:r>
          </w:p>
          <w:p w:rsidR="00C979E0" w:rsidRDefault="00D90CF5">
            <w:pPr>
              <w:spacing w:line="300" w:lineRule="auto"/>
              <w:ind w:left="210" w:hangingChars="100" w:hanging="210"/>
              <w:rPr>
                <w:rFonts w:ascii="宋体" w:hAnsi="宋体"/>
              </w:rPr>
            </w:pPr>
            <w:r>
              <w:rPr>
                <w:rFonts w:ascii="宋体" w:hAnsi="宋体" w:hint="eastAsia"/>
              </w:rPr>
              <w:t>○安装费及质保期内的保修费。</w:t>
            </w:r>
          </w:p>
          <w:p w:rsidR="00C979E0" w:rsidRDefault="00D90CF5">
            <w:pPr>
              <w:ind w:left="210" w:hangingChars="100" w:hanging="210"/>
              <w:rPr>
                <w:rFonts w:ascii="宋体" w:hAnsi="宋体"/>
              </w:rPr>
            </w:pPr>
            <w:r>
              <w:rPr>
                <w:rFonts w:ascii="宋体" w:hAnsi="宋体" w:hint="eastAsia"/>
              </w:rPr>
              <w:t>○应纳的税金。</w:t>
            </w:r>
            <w:r>
              <w:rPr>
                <w:rFonts w:ascii="宋体" w:hAnsi="宋体" w:hint="eastAsia"/>
                <w:b/>
                <w:bCs/>
              </w:rPr>
              <w:t>招标人要求投标人提供增值税专用发票</w:t>
            </w:r>
            <w:r>
              <w:rPr>
                <w:rFonts w:ascii="宋体" w:hAnsi="宋体" w:hint="eastAsia"/>
              </w:rPr>
              <w:t>。</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★质量保证及</w:t>
            </w:r>
            <w:r>
              <w:rPr>
                <w:rFonts w:hint="eastAsia"/>
              </w:rPr>
              <w:lastRenderedPageBreak/>
              <w:t>售后服务</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rsidP="0069479D">
            <w:pPr>
              <w:pStyle w:val="ab"/>
              <w:spacing w:beforeLines="50" w:afterLines="50"/>
              <w:ind w:leftChars="0" w:left="0"/>
              <w:rPr>
                <w:rFonts w:ascii="宋体" w:hAnsi="宋体"/>
                <w:szCs w:val="21"/>
              </w:rPr>
            </w:pPr>
            <w:r>
              <w:rPr>
                <w:rFonts w:hint="eastAsia"/>
                <w:szCs w:val="21"/>
              </w:rPr>
              <w:lastRenderedPageBreak/>
              <w:t>○</w:t>
            </w:r>
            <w:r>
              <w:rPr>
                <w:rFonts w:ascii="宋体" w:hAnsi="宋体" w:hint="eastAsia"/>
                <w:szCs w:val="21"/>
              </w:rPr>
              <w:t>供应商提供完善的售后服务计划，货物验收合格后三年现场免费保修服务。保</w:t>
            </w:r>
            <w:r>
              <w:rPr>
                <w:rFonts w:ascii="宋体" w:hAnsi="宋体" w:hint="eastAsia"/>
                <w:szCs w:val="21"/>
              </w:rPr>
              <w:lastRenderedPageBreak/>
              <w:t>修期内，投标人负责对其提供的货物进行维修，不再向用户收取费用。所有货物故障响应，要在4小时内到达现场进行维修。</w:t>
            </w:r>
          </w:p>
          <w:p w:rsidR="00C979E0" w:rsidRDefault="00D90CF5" w:rsidP="0069479D">
            <w:pPr>
              <w:pStyle w:val="ab"/>
              <w:spacing w:beforeLines="50" w:afterLines="50"/>
              <w:ind w:leftChars="0" w:left="0"/>
              <w:rPr>
                <w:rFonts w:ascii="宋体" w:hAnsi="宋体"/>
                <w:szCs w:val="21"/>
              </w:rPr>
            </w:pPr>
            <w:r>
              <w:rPr>
                <w:rFonts w:hint="eastAsia"/>
                <w:szCs w:val="21"/>
              </w:rPr>
              <w:t>○</w:t>
            </w:r>
            <w:r>
              <w:rPr>
                <w:rFonts w:ascii="宋体" w:hAnsi="宋体" w:hint="eastAsia"/>
                <w:szCs w:val="21"/>
              </w:rPr>
              <w:t>投标人在投标文件的技术方案的设计方案和设备配置方案，应达到或超过招标文件中的有关技术和数量要求。投标人应注意到招标文件中的有关技术指标要求是最低限度。技术规格参数和功能有任何负偏离的将导致废标。供应商在投标时必须明确做出以上承诺，否则视为废标，我方不予选择。</w:t>
            </w:r>
          </w:p>
          <w:p w:rsidR="00C979E0" w:rsidRDefault="00D90CF5">
            <w:pPr>
              <w:spacing w:line="360" w:lineRule="auto"/>
              <w:rPr>
                <w:rFonts w:ascii="宋体" w:hAnsi="宋体"/>
                <w:szCs w:val="21"/>
              </w:rPr>
            </w:pPr>
            <w:r>
              <w:rPr>
                <w:rFonts w:hint="eastAsia"/>
                <w:szCs w:val="21"/>
              </w:rPr>
              <w:t>○</w:t>
            </w:r>
            <w:r>
              <w:rPr>
                <w:rFonts w:ascii="宋体" w:hAnsi="宋体" w:hint="eastAsia"/>
                <w:szCs w:val="21"/>
              </w:rPr>
              <w:t>为保证产品质量和保障售后服务质量，供应商须提供针对本项目施工的详细方案及售后服务承诺书，否则视为无效投标。）。</w:t>
            </w:r>
          </w:p>
          <w:p w:rsidR="00C979E0" w:rsidRDefault="00D90CF5">
            <w:pPr>
              <w:spacing w:line="360" w:lineRule="auto"/>
              <w:rPr>
                <w:rFonts w:ascii="仿宋_GB2312" w:eastAsia="仿宋_GB2312"/>
                <w:sz w:val="28"/>
                <w:szCs w:val="28"/>
              </w:rPr>
            </w:pPr>
            <w:r>
              <w:rPr>
                <w:rFonts w:hint="eastAsia"/>
                <w:szCs w:val="21"/>
              </w:rPr>
              <w:t>○</w:t>
            </w:r>
            <w:r>
              <w:rPr>
                <w:rFonts w:ascii="宋体" w:hAnsi="宋体" w:hint="eastAsia"/>
                <w:szCs w:val="21"/>
              </w:rPr>
              <w:t>为采购人的工作人员提供培训服务，保证采购人的工作人员能熟悉操作及使用。</w:t>
            </w:r>
          </w:p>
          <w:p w:rsidR="00C979E0" w:rsidRDefault="00D90CF5">
            <w:pPr>
              <w:tabs>
                <w:tab w:val="left" w:pos="198"/>
              </w:tabs>
              <w:spacing w:line="300" w:lineRule="auto"/>
              <w:ind w:left="198" w:hanging="198"/>
              <w:rPr>
                <w:rFonts w:ascii="宋体" w:hAnsi="宋体"/>
                <w:szCs w:val="21"/>
              </w:rPr>
            </w:pPr>
            <w:r>
              <w:rPr>
                <w:rFonts w:ascii="宋体" w:hAnsi="宋体" w:hint="eastAsia"/>
                <w:szCs w:val="21"/>
              </w:rPr>
              <w:t>○投标人必须保证提供的所有货物或货物的任何部分均为全新货物；</w:t>
            </w:r>
          </w:p>
        </w:tc>
      </w:tr>
      <w:tr w:rsidR="00C979E0">
        <w:trPr>
          <w:trHeight w:val="445"/>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r>
              <w:rPr>
                <w:rFonts w:hint="eastAsia"/>
              </w:rPr>
              <w:lastRenderedPageBreak/>
              <w:t>★供货完工期</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rPr>
                <w:rFonts w:ascii="宋体" w:hAnsi="宋体"/>
                <w:szCs w:val="21"/>
              </w:rPr>
            </w:pPr>
            <w:r>
              <w:rPr>
                <w:rFonts w:ascii="宋体" w:hAnsi="宋体" w:hint="eastAsia"/>
                <w:szCs w:val="21"/>
              </w:rPr>
              <w:t>○合同签订之日起30个日历日内完成供货、安装、调试及交付使用。（在满足安装条件之日起</w:t>
            </w:r>
            <w:r>
              <w:rPr>
                <w:rFonts w:ascii="宋体" w:hAnsi="宋体" w:hint="eastAsia"/>
                <w:b/>
                <w:szCs w:val="21"/>
              </w:rPr>
              <w:t>20</w:t>
            </w:r>
            <w:r>
              <w:rPr>
                <w:rFonts w:ascii="宋体" w:hAnsi="宋体" w:hint="eastAsia"/>
                <w:szCs w:val="21"/>
              </w:rPr>
              <w:t>个日历日内完成所有设备的安装、调试，使设备投入正常的使用。）</w:t>
            </w:r>
          </w:p>
        </w:tc>
      </w:tr>
      <w:tr w:rsidR="00C979E0">
        <w:trPr>
          <w:trHeight w:val="480"/>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hint="eastAsia"/>
              </w:rPr>
              <w:t>★</w:t>
            </w:r>
            <w:r>
              <w:rPr>
                <w:rFonts w:ascii="宋体" w:hAnsi="宋体"/>
              </w:rPr>
              <w:t>付款方法和条件</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spacing w:after="60" w:line="320" w:lineRule="exact"/>
              <w:rPr>
                <w:rFonts w:ascii="宋体" w:hAnsi="宋体"/>
              </w:rPr>
            </w:pPr>
            <w:r>
              <w:rPr>
                <w:rFonts w:ascii="宋体" w:hAnsi="宋体" w:hint="eastAsia"/>
              </w:rPr>
              <w:t>○设备验收合格后，投标人提供合同全额增值税专用发票。15个工作日内支付合同总款的95%；</w:t>
            </w:r>
          </w:p>
          <w:p w:rsidR="00C979E0" w:rsidRDefault="00D90CF5" w:rsidP="0034752B">
            <w:pPr>
              <w:spacing w:line="300" w:lineRule="auto"/>
              <w:rPr>
                <w:rFonts w:ascii="宋体" w:hAnsi="宋体"/>
              </w:rPr>
            </w:pPr>
            <w:r>
              <w:rPr>
                <w:rFonts w:ascii="宋体" w:hAnsi="宋体" w:hint="eastAsia"/>
              </w:rPr>
              <w:t>○</w:t>
            </w:r>
            <w:r w:rsidR="0034752B">
              <w:rPr>
                <w:rFonts w:ascii="宋体" w:hAnsi="宋体" w:hint="eastAsia"/>
              </w:rPr>
              <w:t>3年</w:t>
            </w:r>
            <w:r>
              <w:rPr>
                <w:rFonts w:ascii="宋体" w:hAnsi="宋体" w:hint="eastAsia"/>
              </w:rPr>
              <w:t>质保期满后，10个工作日内无息支付5%的余款。</w:t>
            </w:r>
          </w:p>
        </w:tc>
      </w:tr>
      <w:tr w:rsidR="00C979E0">
        <w:trPr>
          <w:trHeight w:val="397"/>
          <w:tblCellSpacing w:w="0" w:type="dxa"/>
        </w:trPr>
        <w:tc>
          <w:tcPr>
            <w:tcW w:w="1448"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ascii="宋体" w:hAnsi="宋体" w:hint="eastAsia"/>
              </w:rPr>
              <w:t>合同条款</w:t>
            </w:r>
          </w:p>
        </w:tc>
        <w:tc>
          <w:tcPr>
            <w:tcW w:w="7371" w:type="dxa"/>
            <w:tcBorders>
              <w:top w:val="outset" w:sz="6" w:space="0" w:color="DDDDDD"/>
              <w:left w:val="outset" w:sz="6" w:space="0" w:color="DDDDDD"/>
              <w:bottom w:val="outset" w:sz="6" w:space="0" w:color="DDDDDD"/>
              <w:right w:val="outset" w:sz="6" w:space="0" w:color="DDDDDD"/>
            </w:tcBorders>
            <w:vAlign w:val="center"/>
          </w:tcPr>
          <w:p w:rsidR="00C979E0" w:rsidRDefault="00D90CF5">
            <w:pPr>
              <w:rPr>
                <w:rFonts w:ascii="宋体" w:hAnsi="宋体"/>
              </w:rPr>
            </w:pPr>
            <w:r>
              <w:rPr>
                <w:rFonts w:ascii="宋体" w:hAnsi="宋体" w:hint="eastAsia"/>
              </w:rPr>
              <w:t>○报价人实质响应合同各条款。</w:t>
            </w:r>
          </w:p>
        </w:tc>
      </w:tr>
    </w:tbl>
    <w:p w:rsidR="00C979E0" w:rsidRDefault="00C979E0">
      <w:pPr>
        <w:tabs>
          <w:tab w:val="left" w:pos="540"/>
        </w:tabs>
        <w:spacing w:line="360" w:lineRule="auto"/>
        <w:rPr>
          <w:rFonts w:ascii="仿宋_GB2312" w:eastAsia="仿宋_GB2312"/>
          <w:b/>
          <w:sz w:val="28"/>
          <w:szCs w:val="28"/>
        </w:rPr>
      </w:pPr>
    </w:p>
    <w:p w:rsidR="00C979E0" w:rsidRDefault="00D90CF5">
      <w:pPr>
        <w:pStyle w:val="1"/>
        <w:keepNext w:val="0"/>
        <w:keepLines w:val="0"/>
        <w:spacing w:before="120" w:after="120" w:line="240" w:lineRule="auto"/>
        <w:ind w:left="0"/>
        <w:rPr>
          <w:sz w:val="32"/>
          <w:szCs w:val="32"/>
        </w:rPr>
      </w:pPr>
      <w:bookmarkStart w:id="3" w:name="_二、建筑工程管理（第二学期）"/>
      <w:bookmarkStart w:id="4" w:name="_二、城市与环境科学系建筑工程管理（第二学期）"/>
      <w:bookmarkStart w:id="5" w:name="_Toc257789646"/>
      <w:bookmarkEnd w:id="3"/>
      <w:bookmarkEnd w:id="4"/>
      <w:r>
        <w:rPr>
          <w:rFonts w:hint="eastAsia"/>
          <w:sz w:val="32"/>
          <w:szCs w:val="32"/>
        </w:rPr>
        <w:t>二、设备需求：</w:t>
      </w:r>
      <w:r>
        <w:rPr>
          <w:rFonts w:hint="eastAsia"/>
          <w:sz w:val="32"/>
          <w:szCs w:val="32"/>
        </w:rPr>
        <w:t xml:space="preserve">      </w:t>
      </w:r>
      <w:bookmarkStart w:id="6" w:name="_Toc289853835"/>
    </w:p>
    <w:p w:rsidR="00786C71" w:rsidRDefault="00786C71" w:rsidP="00786C71">
      <w:pPr>
        <w:rPr>
          <w:rFonts w:ascii="仿宋_GB2312" w:eastAsia="仿宋_GB2312" w:hAnsi="宋体"/>
          <w:bCs/>
          <w:color w:val="000000"/>
          <w:sz w:val="28"/>
          <w:szCs w:val="28"/>
        </w:rPr>
      </w:pPr>
      <w:r w:rsidRPr="009B1383">
        <w:rPr>
          <w:rFonts w:ascii="仿宋_GB2312" w:eastAsia="仿宋_GB2312" w:hAnsi="宋体" w:hint="eastAsia"/>
          <w:bCs/>
          <w:color w:val="000000"/>
          <w:sz w:val="28"/>
          <w:szCs w:val="28"/>
        </w:rPr>
        <w:t>新闻演播室二期设备清单：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161"/>
        <w:gridCol w:w="5103"/>
        <w:gridCol w:w="567"/>
        <w:gridCol w:w="851"/>
        <w:gridCol w:w="850"/>
        <w:gridCol w:w="1276"/>
      </w:tblGrid>
      <w:tr w:rsidR="00786C71" w:rsidTr="000244A2">
        <w:trPr>
          <w:trHeight w:val="283"/>
          <w:jc w:val="center"/>
        </w:trPr>
        <w:tc>
          <w:tcPr>
            <w:tcW w:w="720" w:type="dxa"/>
            <w:vAlign w:val="center"/>
          </w:tcPr>
          <w:p w:rsidR="00786C71" w:rsidRDefault="00786C71" w:rsidP="000244A2">
            <w:pPr>
              <w:jc w:val="center"/>
              <w:rPr>
                <w:rFonts w:eastAsia="仿宋_GB2312"/>
                <w:b/>
                <w:bCs/>
                <w:szCs w:val="21"/>
              </w:rPr>
            </w:pPr>
            <w:r>
              <w:rPr>
                <w:rFonts w:eastAsia="仿宋_GB2312" w:hint="eastAsia"/>
                <w:b/>
                <w:bCs/>
                <w:szCs w:val="21"/>
              </w:rPr>
              <w:t>序号</w:t>
            </w:r>
          </w:p>
        </w:tc>
        <w:tc>
          <w:tcPr>
            <w:tcW w:w="1161" w:type="dxa"/>
            <w:vAlign w:val="center"/>
          </w:tcPr>
          <w:p w:rsidR="00786C71" w:rsidRDefault="00786C71" w:rsidP="000244A2">
            <w:pPr>
              <w:jc w:val="center"/>
              <w:rPr>
                <w:rFonts w:eastAsia="仿宋_GB2312"/>
                <w:b/>
                <w:bCs/>
                <w:szCs w:val="21"/>
              </w:rPr>
            </w:pPr>
            <w:r>
              <w:rPr>
                <w:rFonts w:eastAsia="仿宋_GB2312" w:hint="eastAsia"/>
                <w:b/>
                <w:bCs/>
                <w:szCs w:val="21"/>
              </w:rPr>
              <w:t>设备名称</w:t>
            </w:r>
          </w:p>
        </w:tc>
        <w:tc>
          <w:tcPr>
            <w:tcW w:w="5103" w:type="dxa"/>
            <w:vAlign w:val="center"/>
          </w:tcPr>
          <w:p w:rsidR="00786C71" w:rsidRDefault="00786C71" w:rsidP="000244A2">
            <w:pPr>
              <w:jc w:val="center"/>
              <w:rPr>
                <w:rFonts w:eastAsia="仿宋_GB2312"/>
                <w:b/>
                <w:bCs/>
                <w:szCs w:val="21"/>
              </w:rPr>
            </w:pPr>
            <w:r>
              <w:rPr>
                <w:rFonts w:eastAsia="仿宋_GB2312" w:hint="eastAsia"/>
                <w:b/>
                <w:bCs/>
                <w:szCs w:val="21"/>
              </w:rPr>
              <w:t>主要性能指标</w:t>
            </w:r>
          </w:p>
        </w:tc>
        <w:tc>
          <w:tcPr>
            <w:tcW w:w="567" w:type="dxa"/>
            <w:vAlign w:val="center"/>
          </w:tcPr>
          <w:p w:rsidR="00786C71" w:rsidRDefault="00786C71" w:rsidP="000244A2">
            <w:pPr>
              <w:jc w:val="center"/>
              <w:rPr>
                <w:rFonts w:eastAsia="仿宋_GB2312"/>
                <w:b/>
                <w:bCs/>
                <w:szCs w:val="21"/>
              </w:rPr>
            </w:pPr>
            <w:r>
              <w:rPr>
                <w:rFonts w:eastAsia="仿宋_GB2312" w:hint="eastAsia"/>
                <w:b/>
                <w:bCs/>
                <w:szCs w:val="21"/>
              </w:rPr>
              <w:t>数量</w:t>
            </w:r>
            <w:r>
              <w:rPr>
                <w:rFonts w:eastAsia="仿宋_GB2312" w:hint="eastAsia"/>
                <w:b/>
                <w:bCs/>
                <w:szCs w:val="21"/>
              </w:rPr>
              <w:t xml:space="preserve"> </w:t>
            </w:r>
          </w:p>
        </w:tc>
        <w:tc>
          <w:tcPr>
            <w:tcW w:w="851" w:type="dxa"/>
            <w:vAlign w:val="center"/>
          </w:tcPr>
          <w:p w:rsidR="00786C71" w:rsidRDefault="00786C71" w:rsidP="000244A2">
            <w:pPr>
              <w:rPr>
                <w:rFonts w:eastAsia="仿宋_GB2312"/>
                <w:b/>
                <w:bCs/>
                <w:szCs w:val="21"/>
              </w:rPr>
            </w:pPr>
            <w:r>
              <w:rPr>
                <w:rFonts w:eastAsia="仿宋_GB2312" w:hint="eastAsia"/>
                <w:b/>
                <w:bCs/>
                <w:szCs w:val="21"/>
              </w:rPr>
              <w:t>单价（万）</w:t>
            </w:r>
          </w:p>
        </w:tc>
        <w:tc>
          <w:tcPr>
            <w:tcW w:w="850" w:type="dxa"/>
            <w:vAlign w:val="center"/>
          </w:tcPr>
          <w:p w:rsidR="00786C71" w:rsidRDefault="00786C71" w:rsidP="000244A2">
            <w:pPr>
              <w:rPr>
                <w:rFonts w:eastAsia="仿宋_GB2312"/>
                <w:b/>
                <w:bCs/>
                <w:szCs w:val="21"/>
              </w:rPr>
            </w:pPr>
            <w:r>
              <w:rPr>
                <w:rFonts w:eastAsia="仿宋_GB2312" w:hint="eastAsia"/>
                <w:b/>
                <w:bCs/>
                <w:szCs w:val="21"/>
              </w:rPr>
              <w:t>总价（万）</w:t>
            </w:r>
          </w:p>
        </w:tc>
        <w:tc>
          <w:tcPr>
            <w:tcW w:w="1276" w:type="dxa"/>
            <w:vAlign w:val="center"/>
          </w:tcPr>
          <w:p w:rsidR="00786C71" w:rsidRPr="00713EA3" w:rsidRDefault="00786C71" w:rsidP="000244A2">
            <w:pPr>
              <w:ind w:leftChars="-86" w:left="-181" w:firstLineChars="75" w:firstLine="158"/>
              <w:jc w:val="center"/>
              <w:rPr>
                <w:rFonts w:eastAsia="仿宋_GB2312"/>
                <w:b/>
                <w:bCs/>
                <w:color w:val="000000"/>
                <w:szCs w:val="21"/>
              </w:rPr>
            </w:pPr>
            <w:r w:rsidRPr="00713EA3">
              <w:rPr>
                <w:rFonts w:eastAsia="仿宋_GB2312" w:hint="eastAsia"/>
                <w:b/>
                <w:bCs/>
                <w:color w:val="000000"/>
                <w:szCs w:val="21"/>
              </w:rPr>
              <w:t>备注</w:t>
            </w:r>
          </w:p>
        </w:tc>
      </w:tr>
      <w:tr w:rsidR="00786C71" w:rsidTr="000244A2">
        <w:trPr>
          <w:trHeight w:val="283"/>
          <w:jc w:val="center"/>
        </w:trPr>
        <w:tc>
          <w:tcPr>
            <w:tcW w:w="720" w:type="dxa"/>
            <w:vAlign w:val="center"/>
          </w:tcPr>
          <w:p w:rsidR="00786C71" w:rsidRDefault="00786C71" w:rsidP="000244A2">
            <w:pPr>
              <w:ind w:firstLineChars="100" w:firstLine="181"/>
              <w:jc w:val="left"/>
              <w:rPr>
                <w:rFonts w:ascii="宋体" w:hAnsi="宋体" w:cs="Arial"/>
                <w:b/>
                <w:color w:val="000000"/>
                <w:kern w:val="0"/>
                <w:sz w:val="18"/>
                <w:szCs w:val="18"/>
              </w:rPr>
            </w:pPr>
            <w:r>
              <w:rPr>
                <w:rFonts w:ascii="宋体" w:hAnsi="宋体" w:cs="Arial" w:hint="eastAsia"/>
                <w:b/>
                <w:color w:val="000000"/>
                <w:kern w:val="0"/>
                <w:sz w:val="18"/>
                <w:szCs w:val="18"/>
              </w:rPr>
              <w:t>一</w:t>
            </w:r>
          </w:p>
        </w:tc>
        <w:tc>
          <w:tcPr>
            <w:tcW w:w="1161" w:type="dxa"/>
            <w:vAlign w:val="center"/>
          </w:tcPr>
          <w:p w:rsidR="00786C71" w:rsidRDefault="00786C71" w:rsidP="000244A2">
            <w:pPr>
              <w:widowControl/>
              <w:jc w:val="left"/>
              <w:rPr>
                <w:rFonts w:ascii="宋体" w:hAnsi="宋体" w:cs="Arial"/>
                <w:b/>
                <w:kern w:val="0"/>
                <w:sz w:val="18"/>
                <w:szCs w:val="18"/>
              </w:rPr>
            </w:pPr>
            <w:r>
              <w:rPr>
                <w:rFonts w:ascii="宋体" w:hAnsi="宋体" w:cs="Arial" w:hint="eastAsia"/>
                <w:b/>
                <w:kern w:val="0"/>
                <w:sz w:val="18"/>
                <w:szCs w:val="18"/>
              </w:rPr>
              <w:t>摄像系统</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widowControl/>
              <w:jc w:val="left"/>
              <w:rPr>
                <w:rFonts w:ascii="宋体" w:hAnsi="宋体" w:cs="Arial"/>
                <w:kern w:val="0"/>
                <w:sz w:val="18"/>
                <w:szCs w:val="18"/>
              </w:rPr>
            </w:pPr>
          </w:p>
        </w:tc>
        <w:tc>
          <w:tcPr>
            <w:tcW w:w="851" w:type="dxa"/>
            <w:vAlign w:val="center"/>
          </w:tcPr>
          <w:p w:rsidR="00786C71" w:rsidRDefault="00786C71" w:rsidP="000244A2">
            <w:pPr>
              <w:widowControl/>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r w:rsidR="00786C71" w:rsidTr="000244A2">
        <w:trPr>
          <w:trHeight w:val="283"/>
          <w:jc w:val="center"/>
        </w:trPr>
        <w:tc>
          <w:tcPr>
            <w:tcW w:w="720" w:type="dxa"/>
            <w:vAlign w:val="center"/>
          </w:tcPr>
          <w:p w:rsidR="00786C71" w:rsidRDefault="00786C71" w:rsidP="000244A2">
            <w:pPr>
              <w:ind w:firstLineChars="100" w:firstLine="180"/>
              <w:jc w:val="left"/>
              <w:rPr>
                <w:rFonts w:ascii="宋体" w:hAnsi="宋体" w:cs="Arial"/>
                <w:color w:val="000000"/>
                <w:kern w:val="0"/>
                <w:sz w:val="18"/>
                <w:szCs w:val="18"/>
              </w:rPr>
            </w:pPr>
            <w:r>
              <w:rPr>
                <w:rFonts w:ascii="宋体" w:hAnsi="宋体" w:cs="Arial" w:hint="eastAsia"/>
                <w:color w:val="000000"/>
                <w:kern w:val="0"/>
                <w:sz w:val="18"/>
                <w:szCs w:val="18"/>
              </w:rPr>
              <w:t>1</w:t>
            </w:r>
          </w:p>
        </w:tc>
        <w:tc>
          <w:tcPr>
            <w:tcW w:w="1161" w:type="dxa"/>
            <w:vAlign w:val="center"/>
          </w:tcPr>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肩扛式高清摄像机</w:t>
            </w:r>
          </w:p>
        </w:tc>
        <w:tc>
          <w:tcPr>
            <w:tcW w:w="5103" w:type="dxa"/>
            <w:vAlign w:val="center"/>
          </w:tcPr>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三个 1/2 英寸 Exmor CMOS 成像器 XDCAM 摄录一体机，</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2.成像器件总像素 ≥241万像素</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配 16 倍高清晰度自动聚焦光学变焦镜头和 1/2 英寸卡口镜头接口</w:t>
            </w:r>
            <w:r>
              <w:rPr>
                <w:rFonts w:ascii="宋体" w:hAnsi="宋体" w:cs="宋体" w:hint="eastAsia"/>
                <w:kern w:val="0"/>
                <w:sz w:val="18"/>
                <w:szCs w:val="18"/>
              </w:rPr>
              <w:t>soko</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4.配3.5英寸高分辨率彩色液晶寻像器</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5.★存储介质：SXS专业卡</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6.快门速度：1/4秒 - 1/10,000秒</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7.光圈：F1.6 - F11自动/手动可选</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8.接口：</w:t>
            </w:r>
            <w:r>
              <w:rPr>
                <w:rStyle w:val="apple-converted-space"/>
                <w:rFonts w:ascii="Arial" w:hAnsi="Arial" w:cs="Arial"/>
                <w:color w:val="000000"/>
                <w:sz w:val="18"/>
                <w:szCs w:val="18"/>
              </w:rPr>
              <w:t> </w:t>
            </w:r>
            <w:r>
              <w:rPr>
                <w:rFonts w:ascii="Arial" w:hAnsi="Arial" w:cs="Arial"/>
                <w:color w:val="000000"/>
                <w:sz w:val="18"/>
                <w:szCs w:val="18"/>
              </w:rPr>
              <w:t>HD/SD-SDI</w:t>
            </w:r>
            <w:r>
              <w:rPr>
                <w:rFonts w:ascii="Arial" w:hAnsi="Arial" w:cs="Arial"/>
                <w:color w:val="000000"/>
                <w:sz w:val="18"/>
                <w:szCs w:val="18"/>
              </w:rPr>
              <w:t>、</w:t>
            </w:r>
            <w:r>
              <w:rPr>
                <w:rFonts w:ascii="Arial" w:hAnsi="Arial" w:cs="Arial"/>
                <w:color w:val="000000"/>
                <w:sz w:val="18"/>
                <w:szCs w:val="18"/>
              </w:rPr>
              <w:t>HDMI</w:t>
            </w:r>
            <w:r>
              <w:rPr>
                <w:rFonts w:ascii="Arial" w:hAnsi="Arial" w:cs="Arial"/>
                <w:color w:val="000000"/>
                <w:sz w:val="18"/>
                <w:szCs w:val="18"/>
              </w:rPr>
              <w:t>、</w:t>
            </w:r>
            <w:r>
              <w:rPr>
                <w:rFonts w:ascii="Arial" w:hAnsi="Arial" w:cs="Arial"/>
                <w:color w:val="000000"/>
                <w:sz w:val="18"/>
                <w:szCs w:val="18"/>
              </w:rPr>
              <w:t xml:space="preserve">i.LINK™ </w:t>
            </w:r>
            <w:r>
              <w:rPr>
                <w:rFonts w:ascii="Arial" w:hAnsi="Arial" w:cs="Arial"/>
                <w:color w:val="000000"/>
                <w:sz w:val="18"/>
                <w:szCs w:val="18"/>
              </w:rPr>
              <w:t>和复合输出</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9.配置单指向性立体声电容式话筒</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10.★AVCHD &amp; DV 格式记录，</w:t>
            </w:r>
            <w:r>
              <w:rPr>
                <w:rFonts w:ascii="宋体" w:hAnsi="宋体" w:cs="宋体"/>
                <w:kern w:val="0"/>
                <w:sz w:val="18"/>
                <w:szCs w:val="18"/>
              </w:rPr>
              <w:t>录制全高清 XAVC 100 Mbps</w:t>
            </w:r>
            <w:r>
              <w:rPr>
                <w:rFonts w:ascii="宋体" w:hAnsi="宋体" w:cs="宋体" w:hint="eastAsia"/>
                <w:kern w:val="0"/>
                <w:sz w:val="18"/>
                <w:szCs w:val="18"/>
              </w:rPr>
              <w:t>兼容格式：</w:t>
            </w:r>
            <w:r>
              <w:rPr>
                <w:rFonts w:ascii="Arial" w:hAnsi="Arial" w:cs="Arial"/>
                <w:color w:val="000000"/>
                <w:sz w:val="18"/>
                <w:szCs w:val="18"/>
              </w:rPr>
              <w:t>MPEG HD422</w:t>
            </w:r>
            <w:r>
              <w:rPr>
                <w:rFonts w:ascii="Arial" w:hAnsi="Arial" w:cs="Arial"/>
                <w:color w:val="000000"/>
                <w:sz w:val="18"/>
                <w:szCs w:val="18"/>
              </w:rPr>
              <w:t>、</w:t>
            </w:r>
            <w:r>
              <w:rPr>
                <w:rFonts w:ascii="Arial" w:hAnsi="Arial" w:cs="Arial"/>
                <w:color w:val="000000"/>
                <w:sz w:val="18"/>
                <w:szCs w:val="18"/>
              </w:rPr>
              <w:t>MPEG HD</w:t>
            </w:r>
            <w:r>
              <w:rPr>
                <w:rFonts w:ascii="Arial" w:hAnsi="Arial" w:cs="Arial"/>
                <w:color w:val="000000"/>
                <w:sz w:val="18"/>
                <w:szCs w:val="18"/>
              </w:rPr>
              <w:t>、</w:t>
            </w:r>
            <w:r>
              <w:rPr>
                <w:rFonts w:ascii="Arial" w:hAnsi="Arial" w:cs="Arial"/>
                <w:color w:val="000000"/>
                <w:sz w:val="18"/>
                <w:szCs w:val="18"/>
              </w:rPr>
              <w:t>MPEG IMX</w:t>
            </w:r>
            <w:r>
              <w:rPr>
                <w:rFonts w:ascii="Arial" w:hAnsi="Arial" w:cs="Arial" w:hint="eastAsia"/>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t>DVCAM</w:t>
            </w:r>
          </w:p>
          <w:p w:rsidR="00786C71" w:rsidRDefault="00786C71" w:rsidP="000244A2">
            <w:pPr>
              <w:widowControl/>
              <w:jc w:val="left"/>
              <w:rPr>
                <w:rFonts w:ascii="宋体" w:hAnsi="宋体" w:cs="Arial"/>
                <w:kern w:val="0"/>
                <w:sz w:val="18"/>
                <w:szCs w:val="18"/>
              </w:rPr>
            </w:pPr>
            <w:r>
              <w:rPr>
                <w:rFonts w:ascii="宋体" w:hAnsi="宋体" w:cs="宋体" w:hint="eastAsia"/>
                <w:kern w:val="0"/>
                <w:sz w:val="18"/>
                <w:szCs w:val="18"/>
              </w:rPr>
              <w:t xml:space="preserve">11.★须提供原厂售后服务证明函   </w:t>
            </w:r>
          </w:p>
        </w:tc>
        <w:tc>
          <w:tcPr>
            <w:tcW w:w="567" w:type="dxa"/>
            <w:vAlign w:val="center"/>
          </w:tcPr>
          <w:p w:rsidR="00786C71" w:rsidRDefault="00786C71" w:rsidP="000244A2">
            <w:pPr>
              <w:widowControl/>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widowControl/>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用于新闻演播室视频拍摄教学摄像机</w:t>
            </w:r>
          </w:p>
        </w:tc>
      </w:tr>
      <w:tr w:rsidR="00786C71" w:rsidTr="000244A2">
        <w:trPr>
          <w:trHeight w:val="283"/>
          <w:jc w:val="center"/>
        </w:trPr>
        <w:tc>
          <w:tcPr>
            <w:tcW w:w="720" w:type="dxa"/>
            <w:vAlign w:val="center"/>
          </w:tcPr>
          <w:p w:rsidR="00786C71" w:rsidRDefault="00786C71" w:rsidP="000244A2">
            <w:pPr>
              <w:ind w:firstLineChars="100" w:firstLine="180"/>
              <w:jc w:val="left"/>
              <w:rPr>
                <w:rFonts w:ascii="宋体" w:hAnsi="宋体" w:cs="Arial"/>
                <w:color w:val="000000"/>
                <w:kern w:val="0"/>
                <w:sz w:val="18"/>
                <w:szCs w:val="18"/>
              </w:rPr>
            </w:pPr>
            <w:r>
              <w:rPr>
                <w:rFonts w:ascii="宋体" w:hAnsi="宋体" w:cs="Arial" w:hint="eastAsia"/>
                <w:color w:val="000000"/>
                <w:kern w:val="0"/>
                <w:sz w:val="18"/>
                <w:szCs w:val="18"/>
              </w:rPr>
              <w:t>2</w:t>
            </w:r>
          </w:p>
        </w:tc>
        <w:tc>
          <w:tcPr>
            <w:tcW w:w="1161" w:type="dxa"/>
            <w:vAlign w:val="center"/>
          </w:tcPr>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大摄像机电池套装（两电一充）</w:t>
            </w:r>
          </w:p>
        </w:tc>
        <w:tc>
          <w:tcPr>
            <w:tcW w:w="5103" w:type="dxa"/>
            <w:vAlign w:val="center"/>
          </w:tcPr>
          <w:p w:rsidR="00786C71" w:rsidRDefault="00786C71" w:rsidP="000244A2">
            <w:pPr>
              <w:widowControl/>
              <w:jc w:val="left"/>
              <w:rPr>
                <w:rFonts w:ascii="宋体" w:hAnsi="宋体" w:cs="Arial"/>
                <w:kern w:val="0"/>
                <w:sz w:val="18"/>
                <w:szCs w:val="18"/>
              </w:rPr>
            </w:pPr>
            <w:r>
              <w:rPr>
                <w:rFonts w:ascii="宋体" w:hAnsi="宋体" w:cs="宋体" w:hint="eastAsia"/>
                <w:kern w:val="0"/>
                <w:sz w:val="18"/>
                <w:szCs w:val="18"/>
              </w:rPr>
              <w:t>电池*2：进口电芯，容量130WH，满电可连续使用2小时。充电器*1：2路充电器，也可给摄像机直接供电</w:t>
            </w:r>
          </w:p>
        </w:tc>
        <w:tc>
          <w:tcPr>
            <w:tcW w:w="567" w:type="dxa"/>
            <w:vAlign w:val="center"/>
          </w:tcPr>
          <w:p w:rsidR="00786C71" w:rsidRDefault="00786C71" w:rsidP="000244A2">
            <w:pPr>
              <w:widowControl/>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widowControl/>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摄像机配套配件，用于摄像机供电。</w:t>
            </w:r>
          </w:p>
        </w:tc>
      </w:tr>
      <w:tr w:rsidR="00786C71" w:rsidTr="000244A2">
        <w:trPr>
          <w:trHeight w:val="283"/>
          <w:jc w:val="center"/>
        </w:trPr>
        <w:tc>
          <w:tcPr>
            <w:tcW w:w="720" w:type="dxa"/>
            <w:vAlign w:val="center"/>
          </w:tcPr>
          <w:p w:rsidR="00786C71" w:rsidRDefault="00786C71" w:rsidP="000244A2">
            <w:pPr>
              <w:ind w:firstLineChars="100" w:firstLine="180"/>
              <w:jc w:val="left"/>
              <w:rPr>
                <w:rFonts w:ascii="宋体" w:hAnsi="宋体" w:cs="Arial"/>
                <w:color w:val="000000"/>
                <w:kern w:val="0"/>
                <w:sz w:val="18"/>
                <w:szCs w:val="18"/>
              </w:rPr>
            </w:pPr>
            <w:r>
              <w:rPr>
                <w:rFonts w:ascii="宋体" w:hAnsi="宋体" w:cs="Arial" w:hint="eastAsia"/>
                <w:color w:val="000000"/>
                <w:kern w:val="0"/>
                <w:sz w:val="18"/>
                <w:szCs w:val="18"/>
              </w:rPr>
              <w:lastRenderedPageBreak/>
              <w:t>3</w:t>
            </w:r>
          </w:p>
        </w:tc>
        <w:tc>
          <w:tcPr>
            <w:tcW w:w="1161" w:type="dxa"/>
            <w:vAlign w:val="center"/>
          </w:tcPr>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提词器（含控制电脑）</w:t>
            </w:r>
          </w:p>
        </w:tc>
        <w:tc>
          <w:tcPr>
            <w:tcW w:w="5103" w:type="dxa"/>
            <w:vAlign w:val="center"/>
          </w:tcPr>
          <w:p w:rsidR="00786C71" w:rsidRDefault="00786C71" w:rsidP="000244A2">
            <w:pPr>
              <w:widowControl/>
              <w:jc w:val="left"/>
              <w:rPr>
                <w:rFonts w:ascii="宋体" w:hAnsi="Arial" w:cs="宋体"/>
                <w:color w:val="000000"/>
                <w:kern w:val="0"/>
                <w:sz w:val="18"/>
                <w:szCs w:val="18"/>
              </w:rPr>
            </w:pPr>
            <w:r>
              <w:rPr>
                <w:rFonts w:ascii="宋体" w:hAnsi="宋体" w:cs="宋体" w:hint="eastAsia"/>
                <w:kern w:val="0"/>
                <w:sz w:val="18"/>
                <w:szCs w:val="18"/>
              </w:rPr>
              <w:t>1.</w:t>
            </w:r>
            <w:r>
              <w:rPr>
                <w:rFonts w:ascii="宋体" w:hAnsi="Arial" w:cs="宋体" w:hint="eastAsia"/>
                <w:color w:val="000000"/>
                <w:kern w:val="0"/>
                <w:sz w:val="18"/>
                <w:szCs w:val="18"/>
              </w:rPr>
              <w:t>≥</w:t>
            </w:r>
            <w:r>
              <w:rPr>
                <w:rFonts w:ascii="宋体" w:hAnsi="Arial" w:cs="宋体"/>
                <w:color w:val="000000"/>
                <w:kern w:val="0"/>
                <w:sz w:val="18"/>
                <w:szCs w:val="18"/>
              </w:rPr>
              <w:t>19</w:t>
            </w:r>
            <w:r>
              <w:rPr>
                <w:rFonts w:ascii="宋体" w:hAnsi="Arial" w:cs="宋体" w:hint="eastAsia"/>
                <w:color w:val="000000"/>
                <w:kern w:val="0"/>
                <w:sz w:val="18"/>
                <w:szCs w:val="18"/>
              </w:rPr>
              <w:t>英寸专业提词器液晶显示器。最新防眩光高亮显示技术，亮度</w:t>
            </w:r>
            <w:r>
              <w:rPr>
                <w:rFonts w:ascii="宋体" w:hAnsi="Arial" w:cs="宋体"/>
                <w:color w:val="000000"/>
                <w:kern w:val="0"/>
                <w:sz w:val="18"/>
                <w:szCs w:val="18"/>
              </w:rPr>
              <w:t>1800nits</w:t>
            </w:r>
            <w:r>
              <w:rPr>
                <w:rFonts w:ascii="宋体" w:hAnsi="Arial" w:cs="宋体" w:hint="eastAsia"/>
                <w:color w:val="000000"/>
                <w:kern w:val="0"/>
                <w:sz w:val="18"/>
                <w:szCs w:val="18"/>
              </w:rPr>
              <w:t>以上，透过率超过</w:t>
            </w:r>
            <w:r>
              <w:rPr>
                <w:rFonts w:ascii="宋体" w:hAnsi="Arial" w:cs="宋体"/>
                <w:color w:val="000000"/>
                <w:kern w:val="0"/>
                <w:sz w:val="18"/>
                <w:szCs w:val="18"/>
              </w:rPr>
              <w:t>80%</w:t>
            </w:r>
            <w:r>
              <w:rPr>
                <w:rFonts w:ascii="宋体" w:hAnsi="Arial" w:cs="宋体" w:hint="eastAsia"/>
                <w:color w:val="000000"/>
                <w:kern w:val="0"/>
                <w:sz w:val="18"/>
                <w:szCs w:val="18"/>
              </w:rPr>
              <w:t>。</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hint="eastAsia"/>
                <w:color w:val="000000"/>
                <w:kern w:val="0"/>
                <w:sz w:val="18"/>
                <w:szCs w:val="18"/>
              </w:rPr>
              <w:t xml:space="preserve">2.分光镜，光损失为soko </w:t>
            </w:r>
            <w:r>
              <w:rPr>
                <w:rFonts w:ascii="宋体" w:hAnsi="Arial" w:cs="宋体"/>
                <w:color w:val="000000"/>
                <w:kern w:val="0"/>
                <w:sz w:val="18"/>
                <w:szCs w:val="18"/>
              </w:rPr>
              <w:t>3%</w:t>
            </w:r>
            <w:r>
              <w:rPr>
                <w:rFonts w:ascii="宋体" w:hAnsi="Arial" w:cs="宋体" w:hint="eastAsia"/>
                <w:color w:val="000000"/>
                <w:kern w:val="0"/>
                <w:sz w:val="18"/>
                <w:szCs w:val="18"/>
              </w:rPr>
              <w:t>以下。</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hint="eastAsia"/>
                <w:color w:val="000000"/>
                <w:kern w:val="0"/>
                <w:sz w:val="18"/>
                <w:szCs w:val="18"/>
              </w:rPr>
              <w:t>3.控制方式：线控文稿控制器、无线遥控</w:t>
            </w:r>
            <w:r>
              <w:rPr>
                <w:rFonts w:ascii="宋体" w:hAnsi="Arial" w:cs="宋体"/>
                <w:color w:val="000000"/>
                <w:kern w:val="0"/>
                <w:sz w:val="18"/>
                <w:szCs w:val="18"/>
              </w:rPr>
              <w:t>RT</w:t>
            </w:r>
            <w:r>
              <w:rPr>
                <w:rFonts w:ascii="宋体" w:hAnsi="Arial" w:cs="宋体" w:hint="eastAsia"/>
                <w:color w:val="000000"/>
                <w:kern w:val="0"/>
                <w:sz w:val="18"/>
                <w:szCs w:val="18"/>
              </w:rPr>
              <w:t>。</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hint="eastAsia"/>
                <w:color w:val="000000"/>
                <w:kern w:val="0"/>
                <w:sz w:val="18"/>
                <w:szCs w:val="18"/>
              </w:rPr>
              <w:t>4.可任意调整字体、字号、字色、底色、速度等。</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hint="eastAsia"/>
                <w:color w:val="000000"/>
                <w:kern w:val="0"/>
                <w:sz w:val="18"/>
                <w:szCs w:val="18"/>
              </w:rPr>
              <w:t>5.提词器软件可显示节目时间，正、倒计时时间，手动计时时间等。</w:t>
            </w:r>
          </w:p>
          <w:p w:rsidR="00786C71" w:rsidRDefault="00786C71" w:rsidP="000244A2">
            <w:pPr>
              <w:widowControl/>
              <w:ind w:left="90" w:hangingChars="50" w:hanging="90"/>
              <w:jc w:val="left"/>
              <w:rPr>
                <w:rFonts w:ascii="宋体" w:hAnsi="Arial" w:cs="宋体"/>
                <w:color w:val="000000"/>
                <w:kern w:val="0"/>
                <w:sz w:val="18"/>
                <w:szCs w:val="18"/>
              </w:rPr>
            </w:pPr>
            <w:r>
              <w:rPr>
                <w:rFonts w:ascii="宋体" w:hAnsi="Arial" w:cs="宋体" w:hint="eastAsia"/>
                <w:color w:val="000000"/>
                <w:kern w:val="0"/>
                <w:sz w:val="18"/>
                <w:szCs w:val="18"/>
              </w:rPr>
              <w:t xml:space="preserve">6.电脑控制设备：                         </w:t>
            </w:r>
          </w:p>
          <w:p w:rsidR="00786C71" w:rsidRDefault="00786C71" w:rsidP="000244A2">
            <w:pPr>
              <w:widowControl/>
              <w:ind w:left="90" w:hangingChars="50" w:hanging="90"/>
              <w:jc w:val="left"/>
              <w:rPr>
                <w:rFonts w:ascii="宋体" w:hAnsi="Arial" w:cs="宋体"/>
                <w:color w:val="000000"/>
                <w:kern w:val="0"/>
                <w:sz w:val="18"/>
                <w:szCs w:val="18"/>
              </w:rPr>
            </w:pPr>
            <w:r>
              <w:rPr>
                <w:rFonts w:ascii="宋体" w:hAnsi="Arial" w:cs="宋体" w:hint="eastAsia"/>
                <w:color w:val="000000"/>
                <w:kern w:val="0"/>
                <w:sz w:val="18"/>
                <w:szCs w:val="18"/>
              </w:rPr>
              <w:t>CPU:</w:t>
            </w:r>
            <w:r w:rsidRPr="004F226E">
              <w:rPr>
                <w:rFonts w:ascii="宋体" w:hAnsi="Arial" w:cs="宋体" w:hint="eastAsia"/>
                <w:color w:val="000000"/>
                <w:kern w:val="0"/>
                <w:sz w:val="18"/>
                <w:szCs w:val="18"/>
              </w:rPr>
              <w:t>英特尔酷睿i5处理器</w:t>
            </w:r>
            <w:r>
              <w:rPr>
                <w:rFonts w:ascii="宋体" w:hAnsi="Arial" w:cs="宋体" w:hint="eastAsia"/>
                <w:color w:val="000000"/>
                <w:kern w:val="0"/>
                <w:sz w:val="18"/>
                <w:szCs w:val="18"/>
              </w:rPr>
              <w:t>,</w:t>
            </w:r>
            <w:r>
              <w:rPr>
                <w:rFonts w:hint="eastAsia"/>
              </w:rPr>
              <w:t xml:space="preserve"> </w:t>
            </w:r>
            <w:r>
              <w:rPr>
                <w:rFonts w:ascii="宋体" w:hAnsi="Arial" w:cs="宋体" w:hint="eastAsia"/>
                <w:color w:val="000000"/>
                <w:kern w:val="0"/>
                <w:sz w:val="18"/>
                <w:szCs w:val="18"/>
              </w:rPr>
              <w:t>≥</w:t>
            </w:r>
            <w:r w:rsidRPr="004F226E">
              <w:rPr>
                <w:rFonts w:ascii="宋体" w:hAnsi="Arial" w:cs="宋体" w:hint="eastAsia"/>
                <w:color w:val="000000"/>
                <w:kern w:val="0"/>
                <w:sz w:val="18"/>
                <w:szCs w:val="18"/>
              </w:rPr>
              <w:t>i5-4300U，1.9Ghz</w:t>
            </w:r>
            <w:r>
              <w:rPr>
                <w:rFonts w:ascii="宋体" w:hAnsi="Arial" w:cs="宋体" w:hint="eastAsia"/>
                <w:color w:val="000000"/>
                <w:kern w:val="0"/>
                <w:sz w:val="18"/>
                <w:szCs w:val="18"/>
              </w:rPr>
              <w:t>，</w:t>
            </w:r>
          </w:p>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内存：</w:t>
            </w:r>
            <w:r w:rsidRPr="004F226E">
              <w:rPr>
                <w:rFonts w:ascii="宋体" w:hAnsi="宋体" w:cs="Arial" w:hint="eastAsia"/>
                <w:kern w:val="0"/>
                <w:sz w:val="18"/>
                <w:szCs w:val="18"/>
              </w:rPr>
              <w:t>4GB，DDR3 1600</w:t>
            </w:r>
            <w:r>
              <w:rPr>
                <w:rFonts w:ascii="宋体" w:hAnsi="宋体" w:cs="Arial" w:hint="eastAsia"/>
                <w:kern w:val="0"/>
                <w:sz w:val="18"/>
                <w:szCs w:val="18"/>
              </w:rPr>
              <w:t>，</w:t>
            </w:r>
          </w:p>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硬盘：</w:t>
            </w:r>
            <w:r w:rsidRPr="004F226E">
              <w:rPr>
                <w:rFonts w:ascii="宋体" w:hAnsi="宋体" w:cs="Arial" w:hint="eastAsia"/>
                <w:kern w:val="0"/>
                <w:sz w:val="18"/>
                <w:szCs w:val="18"/>
              </w:rPr>
              <w:t>500GB，5400转/分钟，SATA 串行，</w:t>
            </w:r>
          </w:p>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显示器：</w:t>
            </w:r>
            <w:r w:rsidRPr="004F226E">
              <w:rPr>
                <w:rFonts w:ascii="宋体" w:hAnsi="宋体" w:cs="Arial" w:hint="eastAsia"/>
                <w:kern w:val="0"/>
                <w:sz w:val="18"/>
                <w:szCs w:val="18"/>
              </w:rPr>
              <w:t>14.0英寸（1366 x 768）</w:t>
            </w:r>
          </w:p>
          <w:p w:rsidR="00786C71" w:rsidRDefault="00786C71" w:rsidP="000244A2">
            <w:pPr>
              <w:widowControl/>
              <w:jc w:val="left"/>
              <w:rPr>
                <w:rFonts w:ascii="宋体" w:hAnsi="宋体" w:cs="Arial"/>
                <w:kern w:val="0"/>
                <w:sz w:val="18"/>
                <w:szCs w:val="18"/>
              </w:rPr>
            </w:pPr>
            <w:r>
              <w:rPr>
                <w:rFonts w:ascii="宋体" w:hAnsi="宋体" w:cs="Arial" w:hint="eastAsia"/>
                <w:kern w:val="0"/>
                <w:sz w:val="18"/>
                <w:szCs w:val="18"/>
              </w:rPr>
              <w:t>提供</w:t>
            </w:r>
            <w:r w:rsidRPr="004F226E">
              <w:rPr>
                <w:rFonts w:ascii="宋体" w:hAnsi="宋体" w:cs="Arial" w:hint="eastAsia"/>
                <w:kern w:val="0"/>
                <w:sz w:val="18"/>
                <w:szCs w:val="18"/>
              </w:rPr>
              <w:t>1年原厂免费上门服务</w:t>
            </w:r>
          </w:p>
        </w:tc>
        <w:tc>
          <w:tcPr>
            <w:tcW w:w="567" w:type="dxa"/>
            <w:vAlign w:val="center"/>
          </w:tcPr>
          <w:p w:rsidR="00786C71" w:rsidRDefault="00786C71" w:rsidP="000244A2">
            <w:pPr>
              <w:widowControl/>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widowControl/>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用于新闻演播室播音员提示台词</w:t>
            </w:r>
          </w:p>
        </w:tc>
      </w:tr>
      <w:tr w:rsidR="00786C71" w:rsidTr="000244A2">
        <w:trPr>
          <w:trHeight w:val="283"/>
          <w:jc w:val="center"/>
        </w:trPr>
        <w:tc>
          <w:tcPr>
            <w:tcW w:w="720" w:type="dxa"/>
            <w:vAlign w:val="center"/>
          </w:tcPr>
          <w:p w:rsidR="00786C71" w:rsidRDefault="00786C71" w:rsidP="000244A2">
            <w:pPr>
              <w:ind w:firstLineChars="100" w:firstLine="180"/>
              <w:jc w:val="left"/>
              <w:rPr>
                <w:rFonts w:ascii="宋体" w:hAnsi="宋体" w:cs="Arial"/>
                <w:color w:val="000000"/>
                <w:kern w:val="0"/>
                <w:sz w:val="18"/>
                <w:szCs w:val="18"/>
              </w:rPr>
            </w:pPr>
            <w:r>
              <w:rPr>
                <w:rFonts w:ascii="宋体" w:hAnsi="宋体" w:cs="Arial" w:hint="eastAsia"/>
                <w:color w:val="000000"/>
                <w:kern w:val="0"/>
                <w:sz w:val="18"/>
                <w:szCs w:val="18"/>
              </w:rPr>
              <w:t>4</w:t>
            </w:r>
          </w:p>
        </w:tc>
        <w:tc>
          <w:tcPr>
            <w:tcW w:w="1161" w:type="dxa"/>
            <w:vAlign w:val="center"/>
          </w:tcPr>
          <w:p w:rsidR="00786C71" w:rsidRDefault="00786C71" w:rsidP="000244A2">
            <w:pPr>
              <w:widowControl/>
              <w:jc w:val="left"/>
              <w:rPr>
                <w:rFonts w:ascii="宋体" w:hAnsi="宋体"/>
                <w:sz w:val="18"/>
                <w:szCs w:val="18"/>
              </w:rPr>
            </w:pPr>
            <w:r>
              <w:rPr>
                <w:rFonts w:ascii="宋体" w:hAnsi="宋体" w:hint="eastAsia"/>
                <w:sz w:val="18"/>
                <w:szCs w:val="18"/>
              </w:rPr>
              <w:t>手持高清摄像机</w:t>
            </w:r>
          </w:p>
        </w:tc>
        <w:tc>
          <w:tcPr>
            <w:tcW w:w="5103" w:type="dxa"/>
            <w:vAlign w:val="center"/>
          </w:tcPr>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1.成像器件 ≥</w:t>
            </w:r>
            <w:r>
              <w:rPr>
                <w:rFonts w:ascii="宋体" w:hAnsi="宋体" w:cs="宋体"/>
                <w:kern w:val="0"/>
                <w:sz w:val="18"/>
                <w:szCs w:val="18"/>
              </w:rPr>
              <w:t>三个 1/2.8 英寸 Exmor™ CMOS 全高清传感器</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2.镜头≥</w:t>
            </w:r>
            <w:r>
              <w:rPr>
                <w:rFonts w:ascii="宋体" w:hAnsi="宋体" w:cs="宋体"/>
                <w:kern w:val="0"/>
                <w:sz w:val="18"/>
                <w:szCs w:val="18"/>
              </w:rPr>
              <w:t>25 倍变焦镜头</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3.26mm 广角镜头soko</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4.内置滤光镜：关闭:Clear，1:1/4ND，2:1/16ND，3:1/64ND</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5.最低照度：1.7 lux</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 xml:space="preserve">6.快门速度：1/6秒 </w:t>
            </w:r>
            <w:r>
              <w:rPr>
                <w:rFonts w:ascii="宋体" w:hAnsi="宋体" w:cs="宋体"/>
                <w:kern w:val="0"/>
                <w:sz w:val="18"/>
                <w:szCs w:val="18"/>
              </w:rPr>
              <w:t>–</w:t>
            </w:r>
            <w:r>
              <w:rPr>
                <w:rFonts w:ascii="宋体" w:hAnsi="宋体" w:cs="宋体" w:hint="eastAsia"/>
                <w:kern w:val="0"/>
                <w:sz w:val="18"/>
                <w:szCs w:val="18"/>
              </w:rPr>
              <w:t xml:space="preserve"> 1/10,000秒</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 xml:space="preserve">7.F = 9.3 </w:t>
            </w:r>
            <w:r>
              <w:rPr>
                <w:rFonts w:ascii="宋体" w:hAnsi="宋体" w:cs="宋体"/>
                <w:kern w:val="0"/>
                <w:sz w:val="18"/>
                <w:szCs w:val="18"/>
              </w:rPr>
              <w:t>–</w:t>
            </w:r>
            <w:r>
              <w:rPr>
                <w:rFonts w:ascii="宋体" w:hAnsi="宋体" w:cs="宋体" w:hint="eastAsia"/>
                <w:kern w:val="0"/>
                <w:sz w:val="18"/>
                <w:szCs w:val="18"/>
              </w:rPr>
              <w:t xml:space="preserve"> 111.6 mm</w:t>
            </w:r>
          </w:p>
          <w:p w:rsidR="00786C71" w:rsidRDefault="00786C71" w:rsidP="000244A2">
            <w:pPr>
              <w:widowControl/>
              <w:jc w:val="left"/>
              <w:rPr>
                <w:rFonts w:ascii="宋体" w:hAnsi="宋体" w:cs="宋体"/>
                <w:kern w:val="0"/>
                <w:sz w:val="18"/>
                <w:szCs w:val="18"/>
              </w:rPr>
            </w:pPr>
            <w:r>
              <w:rPr>
                <w:rFonts w:ascii="宋体" w:hAnsi="宋体" w:cs="宋体" w:hint="eastAsia"/>
                <w:kern w:val="0"/>
                <w:sz w:val="18"/>
                <w:szCs w:val="18"/>
              </w:rPr>
              <w:t xml:space="preserve">相当于 35 mm 镜头的 f = 29.0 </w:t>
            </w:r>
            <w:r>
              <w:rPr>
                <w:rFonts w:ascii="宋体" w:hAnsi="宋体" w:cs="宋体"/>
                <w:kern w:val="0"/>
                <w:sz w:val="18"/>
                <w:szCs w:val="18"/>
              </w:rPr>
              <w:t>–</w:t>
            </w:r>
            <w:r>
              <w:rPr>
                <w:rFonts w:ascii="宋体" w:hAnsi="宋体" w:cs="宋体" w:hint="eastAsia"/>
                <w:kern w:val="0"/>
                <w:sz w:val="18"/>
                <w:szCs w:val="18"/>
              </w:rPr>
              <w:t xml:space="preserve"> 348.0 mm (16:9)</w:t>
            </w:r>
          </w:p>
          <w:p w:rsidR="00786C71" w:rsidRDefault="00786C71" w:rsidP="000244A2">
            <w:pPr>
              <w:widowControl/>
              <w:jc w:val="left"/>
              <w:rPr>
                <w:rFonts w:ascii="宋体" w:hAnsi="宋体" w:cs="宋体"/>
                <w:kern w:val="0"/>
                <w:sz w:val="18"/>
                <w:szCs w:val="18"/>
              </w:rPr>
            </w:pPr>
            <w:r>
              <w:rPr>
                <w:rFonts w:ascii="宋体" w:hAnsi="宋体" w:cs="宋体" w:hint="eastAsia"/>
                <w:kern w:val="0"/>
                <w:sz w:val="18"/>
                <w:szCs w:val="18"/>
              </w:rPr>
              <w:t xml:space="preserve">相当于 35 mm 镜头的 f = 35.5 </w:t>
            </w:r>
            <w:r>
              <w:rPr>
                <w:rFonts w:ascii="宋体" w:hAnsi="宋体" w:cs="宋体"/>
                <w:kern w:val="0"/>
                <w:sz w:val="18"/>
                <w:szCs w:val="18"/>
              </w:rPr>
              <w:t>–</w:t>
            </w:r>
            <w:r>
              <w:rPr>
                <w:rFonts w:ascii="宋体" w:hAnsi="宋体" w:cs="宋体" w:hint="eastAsia"/>
                <w:kern w:val="0"/>
                <w:sz w:val="18"/>
                <w:szCs w:val="18"/>
              </w:rPr>
              <w:t xml:space="preserve"> 426.0 mm (4:3)</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 xml:space="preserve">8.光圈：F2.8 </w:t>
            </w:r>
            <w:r>
              <w:rPr>
                <w:rFonts w:ascii="宋体" w:hAnsi="宋体" w:cs="宋体"/>
                <w:kern w:val="0"/>
                <w:sz w:val="18"/>
                <w:szCs w:val="18"/>
              </w:rPr>
              <w:t>–</w:t>
            </w:r>
            <w:r>
              <w:rPr>
                <w:rFonts w:ascii="宋体" w:hAnsi="宋体" w:cs="宋体" w:hint="eastAsia"/>
                <w:kern w:val="0"/>
                <w:sz w:val="18"/>
                <w:szCs w:val="18"/>
              </w:rPr>
              <w:t xml:space="preserve"> F4.5自动/手动可选</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9.对焦：AF/MF可选，10 mm 到∞(广角端), 1000 mm 到∞(远端)</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10.存储介质：SXS专业卡</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11.内置单指向性立体声电容式话筒</w:t>
            </w:r>
          </w:p>
          <w:p w:rsidR="00786C71" w:rsidRDefault="00786C71" w:rsidP="000244A2">
            <w:pPr>
              <w:widowControl/>
              <w:tabs>
                <w:tab w:val="left" w:pos="425"/>
              </w:tabs>
              <w:jc w:val="left"/>
              <w:rPr>
                <w:rFonts w:ascii="宋体" w:hAnsi="宋体" w:cs="宋体"/>
                <w:kern w:val="0"/>
                <w:sz w:val="18"/>
                <w:szCs w:val="18"/>
              </w:rPr>
            </w:pPr>
            <w:r>
              <w:rPr>
                <w:rFonts w:ascii="宋体" w:hAnsi="宋体" w:cs="宋体" w:hint="eastAsia"/>
                <w:kern w:val="0"/>
                <w:sz w:val="18"/>
                <w:szCs w:val="18"/>
              </w:rPr>
              <w:t>12.★</w:t>
            </w:r>
            <w:r>
              <w:rPr>
                <w:rFonts w:ascii="宋体" w:hAnsi="宋体" w:cs="宋体"/>
                <w:kern w:val="0"/>
                <w:sz w:val="18"/>
                <w:szCs w:val="18"/>
              </w:rPr>
              <w:t>录制全高清 XAVC Intra、XAVC 长 GOP、MPEG HD 422 50 Mbps、MPEG HD 420 35 Mbps、AVCHD 和 DVCAM 格式</w:t>
            </w:r>
          </w:p>
          <w:p w:rsidR="00786C71" w:rsidRDefault="00786C71" w:rsidP="000244A2">
            <w:pPr>
              <w:widowControl/>
              <w:jc w:val="left"/>
              <w:rPr>
                <w:rFonts w:ascii="宋体" w:hAnsi="宋体" w:cs="宋体"/>
                <w:kern w:val="0"/>
                <w:sz w:val="18"/>
                <w:szCs w:val="18"/>
              </w:rPr>
            </w:pPr>
            <w:r>
              <w:rPr>
                <w:rFonts w:ascii="宋体" w:hAnsi="宋体" w:cs="宋体" w:hint="eastAsia"/>
                <w:kern w:val="0"/>
                <w:sz w:val="18"/>
                <w:szCs w:val="18"/>
              </w:rPr>
              <w:t>13.★须提供原厂售后服务证明函</w:t>
            </w:r>
          </w:p>
        </w:tc>
        <w:tc>
          <w:tcPr>
            <w:tcW w:w="567" w:type="dxa"/>
            <w:vAlign w:val="center"/>
          </w:tcPr>
          <w:p w:rsidR="00786C71" w:rsidRDefault="00786C71" w:rsidP="000244A2">
            <w:pPr>
              <w:widowControl/>
              <w:ind w:firstLineChars="50" w:firstLine="90"/>
              <w:jc w:val="left"/>
              <w:rPr>
                <w:rFonts w:ascii="宋体" w:hAnsi="宋体" w:cs="Arial"/>
                <w:kern w:val="0"/>
                <w:sz w:val="18"/>
                <w:szCs w:val="18"/>
              </w:rPr>
            </w:pPr>
            <w:r>
              <w:rPr>
                <w:rFonts w:ascii="宋体" w:hAnsi="宋体" w:cs="Arial" w:hint="eastAsia"/>
                <w:kern w:val="0"/>
                <w:sz w:val="18"/>
                <w:szCs w:val="18"/>
              </w:rPr>
              <w:t>2</w:t>
            </w:r>
          </w:p>
        </w:tc>
        <w:tc>
          <w:tcPr>
            <w:tcW w:w="851" w:type="dxa"/>
            <w:vAlign w:val="center"/>
          </w:tcPr>
          <w:p w:rsidR="00786C71" w:rsidRDefault="00786C71" w:rsidP="000244A2">
            <w:pPr>
              <w:widowControl/>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用于新闻采访、专题片、纪录片拍摄学习使用摄像机</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5</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SXS64G存储卡</w:t>
            </w:r>
          </w:p>
        </w:tc>
        <w:tc>
          <w:tcPr>
            <w:tcW w:w="5103" w:type="dxa"/>
            <w:vAlign w:val="center"/>
          </w:tcPr>
          <w:p w:rsidR="00786C71" w:rsidRDefault="00786C71" w:rsidP="000244A2">
            <w:pPr>
              <w:widowControl/>
              <w:jc w:val="left"/>
              <w:rPr>
                <w:rFonts w:ascii="宋体" w:hAnsi="宋体" w:cs="Arial"/>
                <w:kern w:val="0"/>
                <w:sz w:val="18"/>
                <w:szCs w:val="18"/>
              </w:rPr>
            </w:pPr>
            <w:r>
              <w:rPr>
                <w:rFonts w:ascii="宋体" w:hAnsi="宋体" w:cs="宋体"/>
                <w:kern w:val="0"/>
                <w:sz w:val="18"/>
                <w:szCs w:val="18"/>
              </w:rPr>
              <w:t>容量:64GB,播放时间:120-280分钟(不同记录模式)</w:t>
            </w:r>
            <w:r>
              <w:rPr>
                <w:rFonts w:ascii="宋体" w:hAnsi="宋体" w:cs="宋体"/>
                <w:kern w:val="0"/>
                <w:sz w:val="18"/>
                <w:szCs w:val="18"/>
              </w:rPr>
              <w:br/>
              <w:t>1</w:t>
            </w:r>
            <w:r>
              <w:rPr>
                <w:rFonts w:ascii="宋体" w:hAnsi="宋体" w:cs="宋体" w:hint="eastAsia"/>
                <w:kern w:val="0"/>
                <w:sz w:val="18"/>
                <w:szCs w:val="18"/>
              </w:rPr>
              <w:t>.</w:t>
            </w:r>
            <w:r>
              <w:rPr>
                <w:rFonts w:ascii="宋体" w:hAnsi="宋体" w:cs="宋体"/>
                <w:kern w:val="0"/>
                <w:sz w:val="18"/>
                <w:szCs w:val="18"/>
              </w:rPr>
              <w:t>高清模式能记录约210分左右</w:t>
            </w:r>
            <w:r>
              <w:rPr>
                <w:rFonts w:ascii="宋体" w:hAnsi="宋体" w:cs="宋体"/>
                <w:kern w:val="0"/>
                <w:sz w:val="18"/>
                <w:szCs w:val="18"/>
              </w:rPr>
              <w:br/>
              <w:t>2</w:t>
            </w:r>
            <w:r>
              <w:rPr>
                <w:rFonts w:ascii="宋体" w:hAnsi="宋体" w:cs="宋体" w:hint="eastAsia"/>
                <w:kern w:val="0"/>
                <w:sz w:val="18"/>
                <w:szCs w:val="18"/>
              </w:rPr>
              <w:t>.</w:t>
            </w:r>
            <w:r>
              <w:rPr>
                <w:rFonts w:ascii="宋体" w:hAnsi="宋体" w:cs="宋体"/>
                <w:kern w:val="0"/>
                <w:sz w:val="18"/>
                <w:szCs w:val="18"/>
              </w:rPr>
              <w:t>支持1208*720P的1-60fps和1920*1080P的1-30fps升降格/慢动作</w:t>
            </w:r>
            <w:r>
              <w:rPr>
                <w:rFonts w:ascii="宋体" w:hAnsi="宋体" w:cs="宋体"/>
                <w:kern w:val="0"/>
                <w:sz w:val="18"/>
                <w:szCs w:val="18"/>
              </w:rPr>
              <w:br/>
              <w:t>3</w:t>
            </w:r>
            <w:r>
              <w:rPr>
                <w:rFonts w:ascii="宋体" w:hAnsi="宋体" w:cs="宋体" w:hint="eastAsia"/>
                <w:kern w:val="0"/>
                <w:sz w:val="18"/>
                <w:szCs w:val="18"/>
              </w:rPr>
              <w:t>.</w:t>
            </w:r>
            <w:r>
              <w:rPr>
                <w:rFonts w:ascii="宋体" w:hAnsi="宋体" w:cs="宋体"/>
                <w:kern w:val="0"/>
                <w:sz w:val="18"/>
                <w:szCs w:val="18"/>
              </w:rPr>
              <w:t>USB2.0接口设计,无需在使用外接读卡器</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6</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r w:rsidRPr="00713EA3">
              <w:rPr>
                <w:rFonts w:ascii="宋体" w:hAnsi="宋体" w:cs="Arial" w:hint="eastAsia"/>
                <w:color w:val="000000"/>
                <w:kern w:val="0"/>
                <w:sz w:val="18"/>
                <w:szCs w:val="18"/>
              </w:rPr>
              <w:t>摄像机配套配件，用于摄像机记录。</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6</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读卡器</w:t>
            </w:r>
          </w:p>
        </w:tc>
        <w:tc>
          <w:tcPr>
            <w:tcW w:w="5103" w:type="dxa"/>
            <w:vAlign w:val="center"/>
          </w:tcPr>
          <w:p w:rsidR="00786C71" w:rsidRDefault="00786C71" w:rsidP="000244A2">
            <w:pPr>
              <w:widowControl/>
              <w:jc w:val="left"/>
              <w:rPr>
                <w:rFonts w:ascii="宋体" w:hAnsi="宋体" w:cs="宋体"/>
                <w:kern w:val="0"/>
                <w:sz w:val="18"/>
                <w:szCs w:val="18"/>
              </w:rPr>
            </w:pPr>
            <w:r>
              <w:rPr>
                <w:rFonts w:ascii="宋体" w:hAnsi="宋体" w:cs="宋体"/>
                <w:kern w:val="0"/>
                <w:sz w:val="18"/>
                <w:szCs w:val="18"/>
              </w:rPr>
              <w:t>接口：高速USB (USB 3.0)</w:t>
            </w:r>
          </w:p>
          <w:p w:rsidR="00786C71" w:rsidRDefault="00786C71" w:rsidP="000244A2">
            <w:pPr>
              <w:widowControl/>
              <w:jc w:val="left"/>
              <w:rPr>
                <w:rFonts w:ascii="宋体" w:hAnsi="宋体" w:cs="宋体"/>
                <w:kern w:val="0"/>
                <w:sz w:val="18"/>
                <w:szCs w:val="18"/>
              </w:rPr>
            </w:pPr>
            <w:r>
              <w:rPr>
                <w:rFonts w:ascii="宋体" w:hAnsi="宋体" w:cs="宋体"/>
                <w:kern w:val="0"/>
                <w:sz w:val="18"/>
                <w:szCs w:val="18"/>
              </w:rPr>
              <w:t>尺寸(宽 x 高 x 深) 约104.5 x 30 x 132 mm，包括突出部分</w:t>
            </w:r>
          </w:p>
          <w:p w:rsidR="00786C71" w:rsidRDefault="00786C71" w:rsidP="000244A2">
            <w:pPr>
              <w:widowControl/>
              <w:jc w:val="left"/>
              <w:rPr>
                <w:rFonts w:ascii="宋体" w:hAnsi="宋体" w:cs="宋体"/>
                <w:kern w:val="0"/>
                <w:sz w:val="18"/>
                <w:szCs w:val="18"/>
              </w:rPr>
            </w:pPr>
            <w:r>
              <w:rPr>
                <w:rFonts w:ascii="宋体" w:hAnsi="宋体" w:cs="宋体"/>
                <w:kern w:val="0"/>
                <w:sz w:val="18"/>
                <w:szCs w:val="18"/>
              </w:rPr>
              <w:t>重量：约200 g</w:t>
            </w:r>
          </w:p>
          <w:p w:rsidR="00786C71" w:rsidRDefault="00786C71" w:rsidP="000244A2">
            <w:pPr>
              <w:widowControl/>
              <w:jc w:val="left"/>
              <w:rPr>
                <w:rFonts w:ascii="宋体" w:hAnsi="宋体" w:cs="宋体"/>
                <w:kern w:val="0"/>
                <w:sz w:val="18"/>
                <w:szCs w:val="18"/>
              </w:rPr>
            </w:pPr>
            <w:r>
              <w:rPr>
                <w:rFonts w:ascii="宋体" w:hAnsi="宋体" w:cs="宋体"/>
                <w:kern w:val="0"/>
                <w:sz w:val="18"/>
                <w:szCs w:val="18"/>
              </w:rPr>
              <w:t>工作温度：+5至+40 </w:t>
            </w:r>
            <w:r>
              <w:rPr>
                <w:rFonts w:ascii="宋体" w:hAnsi="宋体" w:cs="宋体"/>
                <w:kern w:val="0"/>
                <w:sz w:val="18"/>
                <w:szCs w:val="18"/>
              </w:rPr>
              <w:br/>
              <w:t>存放温度： -20至+60 </w:t>
            </w:r>
            <w:r>
              <w:rPr>
                <w:rFonts w:ascii="宋体" w:hAnsi="宋体" w:cs="宋体"/>
                <w:kern w:val="0"/>
                <w:sz w:val="18"/>
                <w:szCs w:val="18"/>
              </w:rPr>
              <w:br/>
              <w:t>湿度：20 ％至80% （无凝结）</w:t>
            </w:r>
          </w:p>
          <w:p w:rsidR="00786C71" w:rsidRDefault="00786C71" w:rsidP="000244A2">
            <w:pPr>
              <w:widowControl/>
              <w:jc w:val="left"/>
              <w:rPr>
                <w:rFonts w:ascii="宋体" w:hAnsi="宋体" w:cs="宋体"/>
                <w:kern w:val="0"/>
                <w:sz w:val="18"/>
                <w:szCs w:val="18"/>
              </w:rPr>
            </w:pPr>
            <w:r>
              <w:rPr>
                <w:rFonts w:ascii="宋体" w:hAnsi="宋体" w:cs="宋体"/>
                <w:kern w:val="0"/>
                <w:sz w:val="18"/>
                <w:szCs w:val="18"/>
              </w:rPr>
              <w:t>输入/输出：DC in: EIAJ x 1</w:t>
            </w:r>
            <w:r>
              <w:rPr>
                <w:rFonts w:ascii="宋体" w:hAnsi="宋体" w:cs="宋体"/>
                <w:kern w:val="0"/>
                <w:sz w:val="18"/>
                <w:szCs w:val="18"/>
              </w:rPr>
              <w:br/>
              <w:t>USB mini (B) x 1 ExpressCard/34 插槽 x 1</w:t>
            </w:r>
            <w:r>
              <w:rPr>
                <w:rFonts w:ascii="宋体" w:hAnsi="宋体" w:cs="宋体"/>
                <w:kern w:val="0"/>
                <w:sz w:val="18"/>
                <w:szCs w:val="18"/>
              </w:rPr>
              <w:br/>
              <w:t>访问指示器：红色LED灯 x 1</w:t>
            </w:r>
            <w:r>
              <w:rPr>
                <w:rFonts w:ascii="宋体" w:hAnsi="宋体" w:cs="宋体"/>
                <w:kern w:val="0"/>
                <w:sz w:val="18"/>
                <w:szCs w:val="18"/>
              </w:rPr>
              <w:br/>
              <w:t>数据传输速度*160 Mb/s (写入) ，240 Mb/s(读取)</w:t>
            </w:r>
          </w:p>
          <w:p w:rsidR="00786C71" w:rsidRDefault="00786C71" w:rsidP="000244A2">
            <w:pPr>
              <w:widowControl/>
              <w:jc w:val="left"/>
              <w:rPr>
                <w:rFonts w:ascii="宋体" w:hAnsi="宋体" w:cs="宋体"/>
                <w:kern w:val="0"/>
                <w:sz w:val="18"/>
                <w:szCs w:val="18"/>
              </w:rPr>
            </w:pPr>
            <w:r>
              <w:rPr>
                <w:rFonts w:ascii="宋体" w:hAnsi="宋体" w:cs="宋体"/>
                <w:kern w:val="0"/>
                <w:sz w:val="18"/>
                <w:szCs w:val="18"/>
              </w:rPr>
              <w:t>随机附件：USB 电缆x 1</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3</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olor w:val="000000"/>
                <w:sz w:val="18"/>
                <w:szCs w:val="18"/>
              </w:rPr>
            </w:pPr>
            <w:r w:rsidRPr="00713EA3">
              <w:rPr>
                <w:rFonts w:ascii="宋体" w:hAnsi="宋体" w:hint="eastAsia"/>
                <w:color w:val="000000"/>
                <w:sz w:val="18"/>
                <w:szCs w:val="18"/>
              </w:rPr>
              <w:t>存储卡拍摄视频记录后，读取到电脑</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7</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手持摄像机电池</w:t>
            </w:r>
          </w:p>
        </w:tc>
        <w:tc>
          <w:tcPr>
            <w:tcW w:w="5103" w:type="dxa"/>
            <w:vAlign w:val="center"/>
          </w:tcPr>
          <w:p w:rsidR="00786C71" w:rsidRDefault="00786C71" w:rsidP="000244A2">
            <w:pPr>
              <w:widowControl/>
              <w:jc w:val="left"/>
              <w:rPr>
                <w:rFonts w:ascii="宋体" w:hAnsi="宋体" w:cs="宋体"/>
                <w:kern w:val="0"/>
                <w:sz w:val="18"/>
                <w:szCs w:val="18"/>
              </w:rPr>
            </w:pPr>
            <w:r>
              <w:rPr>
                <w:rFonts w:ascii="宋体" w:hAnsi="宋体" w:cs="宋体" w:hint="eastAsia"/>
                <w:kern w:val="0"/>
                <w:sz w:val="18"/>
                <w:szCs w:val="18"/>
              </w:rPr>
              <w:t>6.6Ah/48Wh</w:t>
            </w:r>
          </w:p>
          <w:p w:rsidR="00786C71" w:rsidRDefault="00786C71" w:rsidP="000244A2">
            <w:pPr>
              <w:widowControl/>
              <w:jc w:val="left"/>
              <w:rPr>
                <w:rFonts w:ascii="宋体" w:hAnsi="宋体" w:cs="Arial"/>
                <w:kern w:val="0"/>
                <w:sz w:val="18"/>
                <w:szCs w:val="18"/>
              </w:rPr>
            </w:pPr>
            <w:r>
              <w:rPr>
                <w:rFonts w:ascii="宋体" w:hAnsi="宋体" w:cs="宋体" w:hint="eastAsia"/>
                <w:kern w:val="0"/>
                <w:sz w:val="18"/>
                <w:szCs w:val="18"/>
              </w:rPr>
              <w:t>进口电芯，满电可供使用至少3小时</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4</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r w:rsidRPr="00713EA3">
              <w:rPr>
                <w:rFonts w:ascii="宋体" w:hAnsi="宋体" w:cs="Arial" w:hint="eastAsia"/>
                <w:color w:val="000000"/>
                <w:kern w:val="0"/>
                <w:sz w:val="18"/>
                <w:szCs w:val="18"/>
              </w:rPr>
              <w:t>摄像机配套配件，用于摄像机供电。</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8</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大三脚架</w:t>
            </w:r>
          </w:p>
        </w:tc>
        <w:tc>
          <w:tcPr>
            <w:tcW w:w="5103" w:type="dxa"/>
            <w:vAlign w:val="center"/>
          </w:tcPr>
          <w:p w:rsidR="00786C71" w:rsidRDefault="00786C71" w:rsidP="000244A2">
            <w:pPr>
              <w:autoSpaceDE w:val="0"/>
              <w:autoSpaceDN w:val="0"/>
              <w:adjustRightInd w:val="0"/>
              <w:rPr>
                <w:rFonts w:ascii="宋体" w:hAnsi="Arial" w:cs="宋体"/>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云台承重</w:t>
            </w:r>
            <w:r>
              <w:rPr>
                <w:rFonts w:ascii="Arial" w:hAnsi="Arial" w:cs="Arial"/>
                <w:color w:val="000000"/>
                <w:kern w:val="0"/>
                <w:sz w:val="18"/>
                <w:szCs w:val="18"/>
              </w:rPr>
              <w:t>≥</w:t>
            </w:r>
            <w:r>
              <w:rPr>
                <w:rFonts w:ascii="宋体" w:hAnsi="Arial" w:cs="宋体"/>
                <w:color w:val="000000"/>
                <w:kern w:val="0"/>
                <w:sz w:val="18"/>
                <w:szCs w:val="18"/>
              </w:rPr>
              <w:t>1</w:t>
            </w:r>
            <w:r>
              <w:rPr>
                <w:rFonts w:ascii="宋体" w:hAnsi="Arial" w:cs="宋体" w:hint="eastAsia"/>
                <w:color w:val="000000"/>
                <w:kern w:val="0"/>
                <w:sz w:val="18"/>
                <w:szCs w:val="18"/>
              </w:rPr>
              <w:t>2</w:t>
            </w:r>
            <w:r>
              <w:rPr>
                <w:rFonts w:ascii="宋体" w:hAnsi="Arial" w:cs="宋体"/>
                <w:color w:val="000000"/>
                <w:kern w:val="0"/>
                <w:sz w:val="18"/>
                <w:szCs w:val="18"/>
              </w:rPr>
              <w:t>kg</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2)</w:t>
            </w:r>
            <w:r>
              <w:rPr>
                <w:rFonts w:ascii="宋体" w:hAnsi="Arial" w:cs="宋体" w:hint="eastAsia"/>
                <w:color w:val="000000"/>
                <w:kern w:val="0"/>
                <w:sz w:val="18"/>
                <w:szCs w:val="18"/>
              </w:rPr>
              <w:t>双伸缩手把，滑动式拖板</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3)</w:t>
            </w:r>
            <w:r>
              <w:rPr>
                <w:rFonts w:ascii="宋体" w:hAnsi="Arial" w:cs="宋体" w:hint="eastAsia"/>
                <w:color w:val="000000"/>
                <w:kern w:val="0"/>
                <w:sz w:val="18"/>
                <w:szCs w:val="18"/>
              </w:rPr>
              <w:t>中置或地面延伸器</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hint="eastAsia"/>
                <w:color w:val="000000"/>
                <w:kern w:val="0"/>
                <w:sz w:val="18"/>
                <w:szCs w:val="18"/>
              </w:rPr>
              <w:t>4）工作高度</w:t>
            </w:r>
            <w:r>
              <w:rPr>
                <w:rFonts w:ascii="宋体" w:cs="宋体" w:hint="eastAsia"/>
                <w:color w:val="000000"/>
                <w:kern w:val="0"/>
                <w:sz w:val="18"/>
                <w:szCs w:val="18"/>
              </w:rPr>
              <w:t>≥</w:t>
            </w:r>
            <w:r>
              <w:rPr>
                <w:rFonts w:ascii="宋体" w:hAnsi="Arial" w:cs="宋体" w:hint="eastAsia"/>
                <w:color w:val="000000"/>
                <w:kern w:val="0"/>
                <w:sz w:val="18"/>
                <w:szCs w:val="18"/>
              </w:rPr>
              <w:t>1600mm</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r w:rsidRPr="00713EA3">
              <w:rPr>
                <w:rFonts w:ascii="宋体" w:hAnsi="宋体" w:cs="Arial" w:hint="eastAsia"/>
                <w:color w:val="000000"/>
                <w:kern w:val="0"/>
                <w:sz w:val="18"/>
                <w:szCs w:val="18"/>
              </w:rPr>
              <w:t>摄像机配套配件，用于支撑肩扛摄像机。</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9</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小三脚架</w:t>
            </w:r>
          </w:p>
        </w:tc>
        <w:tc>
          <w:tcPr>
            <w:tcW w:w="5103" w:type="dxa"/>
            <w:vAlign w:val="center"/>
          </w:tcPr>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1) </w:t>
            </w:r>
            <w:r>
              <w:rPr>
                <w:rFonts w:ascii="宋体" w:cs="宋体" w:hint="eastAsia"/>
                <w:color w:val="000000"/>
                <w:kern w:val="0"/>
                <w:sz w:val="18"/>
                <w:szCs w:val="18"/>
              </w:rPr>
              <w:t>可前后移动的摄像机连接板</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2) </w:t>
            </w:r>
            <w:r>
              <w:rPr>
                <w:rFonts w:ascii="宋体" w:cs="宋体" w:hint="eastAsia"/>
                <w:color w:val="000000"/>
                <w:kern w:val="0"/>
                <w:sz w:val="18"/>
                <w:szCs w:val="18"/>
              </w:rPr>
              <w:t>拆卸云台，圆柱把手更方便快捷</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3) </w:t>
            </w:r>
            <w:r>
              <w:rPr>
                <w:rFonts w:ascii="宋体" w:cs="宋体" w:hint="eastAsia"/>
                <w:color w:val="000000"/>
                <w:kern w:val="0"/>
                <w:sz w:val="18"/>
                <w:szCs w:val="18"/>
              </w:rPr>
              <w:t>双手柄</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lastRenderedPageBreak/>
              <w:t xml:space="preserve">4) </w:t>
            </w:r>
            <w:r>
              <w:rPr>
                <w:rFonts w:ascii="宋体" w:cs="宋体" w:hint="eastAsia"/>
                <w:color w:val="000000"/>
                <w:kern w:val="0"/>
                <w:sz w:val="18"/>
                <w:szCs w:val="18"/>
              </w:rPr>
              <w:t>承重≥</w:t>
            </w:r>
            <w:r>
              <w:rPr>
                <w:rFonts w:ascii="宋体" w:cs="宋体"/>
                <w:color w:val="000000"/>
                <w:kern w:val="0"/>
                <w:sz w:val="18"/>
                <w:szCs w:val="18"/>
              </w:rPr>
              <w:t>3Kg</w:t>
            </w:r>
          </w:p>
          <w:p w:rsidR="00786C71" w:rsidRDefault="00786C71" w:rsidP="000244A2">
            <w:pPr>
              <w:widowControl/>
              <w:jc w:val="left"/>
              <w:rPr>
                <w:rFonts w:ascii="宋体" w:hAnsi="宋体" w:cs="宋体"/>
                <w:kern w:val="0"/>
                <w:sz w:val="18"/>
                <w:szCs w:val="18"/>
              </w:rPr>
            </w:pPr>
            <w:r>
              <w:rPr>
                <w:rFonts w:ascii="宋体" w:cs="宋体"/>
                <w:color w:val="000000"/>
                <w:kern w:val="0"/>
                <w:sz w:val="18"/>
                <w:szCs w:val="18"/>
              </w:rPr>
              <w:t xml:space="preserve">5) </w:t>
            </w:r>
            <w:r>
              <w:rPr>
                <w:rFonts w:ascii="宋体" w:cs="宋体" w:hint="eastAsia"/>
                <w:color w:val="000000"/>
                <w:kern w:val="0"/>
                <w:sz w:val="18"/>
                <w:szCs w:val="18"/>
              </w:rPr>
              <w:t>工作高度≥</w:t>
            </w:r>
            <w:r>
              <w:rPr>
                <w:rFonts w:ascii="宋体" w:cs="宋体"/>
                <w:color w:val="000000"/>
                <w:kern w:val="0"/>
                <w:sz w:val="18"/>
                <w:szCs w:val="18"/>
              </w:rPr>
              <w:t>1500mm</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lastRenderedPageBreak/>
              <w:t>2</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r w:rsidRPr="00713EA3">
              <w:rPr>
                <w:rFonts w:ascii="宋体" w:hAnsi="宋体" w:cs="Arial" w:hint="eastAsia"/>
                <w:color w:val="000000"/>
                <w:kern w:val="0"/>
                <w:sz w:val="18"/>
                <w:szCs w:val="18"/>
              </w:rPr>
              <w:t>摄像机配套配件，用于支撑手持摄像</w:t>
            </w:r>
            <w:r w:rsidRPr="00713EA3">
              <w:rPr>
                <w:rFonts w:ascii="宋体" w:hAnsi="宋体" w:cs="Arial" w:hint="eastAsia"/>
                <w:color w:val="000000"/>
                <w:kern w:val="0"/>
                <w:sz w:val="18"/>
                <w:szCs w:val="18"/>
              </w:rPr>
              <w:lastRenderedPageBreak/>
              <w:t>机。</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lastRenderedPageBreak/>
              <w:t>10</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便携软包</w:t>
            </w:r>
          </w:p>
        </w:tc>
        <w:tc>
          <w:tcPr>
            <w:tcW w:w="5103" w:type="dxa"/>
            <w:vAlign w:val="center"/>
          </w:tcPr>
          <w:p w:rsidR="00786C71" w:rsidRDefault="00786C71" w:rsidP="000244A2">
            <w:pPr>
              <w:widowControl/>
              <w:jc w:val="left"/>
              <w:rPr>
                <w:rFonts w:ascii="宋体" w:hAnsi="宋体" w:cs="宋体"/>
                <w:kern w:val="0"/>
                <w:sz w:val="18"/>
                <w:szCs w:val="18"/>
              </w:rPr>
            </w:pPr>
            <w:r>
              <w:rPr>
                <w:rFonts w:ascii="宋体" w:cs="宋体" w:hint="eastAsia"/>
                <w:color w:val="000000"/>
                <w:kern w:val="0"/>
                <w:sz w:val="18"/>
                <w:szCs w:val="18"/>
              </w:rPr>
              <w:t>与手持式存储卡摄录一体机配合使用</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2</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r w:rsidRPr="00713EA3">
              <w:rPr>
                <w:rFonts w:ascii="宋体" w:hAnsi="宋体" w:cs="Arial" w:hint="eastAsia"/>
                <w:color w:val="000000"/>
                <w:kern w:val="0"/>
                <w:sz w:val="18"/>
                <w:szCs w:val="18"/>
              </w:rPr>
              <w:t>摄像机配套配件，用于放置手持摄像机。</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
                <w:bCs/>
                <w:sz w:val="18"/>
                <w:szCs w:val="18"/>
              </w:rPr>
            </w:pPr>
            <w:r>
              <w:rPr>
                <w:rFonts w:ascii="宋体" w:hAnsi="宋体" w:hint="eastAsia"/>
                <w:b/>
                <w:bCs/>
                <w:sz w:val="18"/>
                <w:szCs w:val="18"/>
              </w:rPr>
              <w:t>二</w:t>
            </w:r>
          </w:p>
        </w:tc>
        <w:tc>
          <w:tcPr>
            <w:tcW w:w="1161" w:type="dxa"/>
            <w:vAlign w:val="center"/>
          </w:tcPr>
          <w:p w:rsidR="00786C71" w:rsidRDefault="00786C71" w:rsidP="000244A2">
            <w:pPr>
              <w:jc w:val="left"/>
              <w:rPr>
                <w:rFonts w:ascii="宋体" w:hAnsi="宋体" w:cs="宋体"/>
                <w:b/>
                <w:sz w:val="18"/>
                <w:szCs w:val="18"/>
              </w:rPr>
            </w:pPr>
            <w:r>
              <w:rPr>
                <w:rFonts w:hint="eastAsia"/>
                <w:b/>
                <w:sz w:val="18"/>
                <w:szCs w:val="18"/>
              </w:rPr>
              <w:t>小切换台</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jc w:val="left"/>
              <w:rPr>
                <w:rFonts w:ascii="宋体" w:hAnsi="宋体" w:cs="Arial"/>
                <w:kern w:val="0"/>
                <w:sz w:val="18"/>
                <w:szCs w:val="18"/>
              </w:rPr>
            </w:pP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b/>
                <w:bCs/>
                <w:color w:val="000000"/>
                <w:sz w:val="18"/>
                <w:szCs w:val="18"/>
              </w:rPr>
            </w:pP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t>1</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一体切换台：4+1路/3+2 HD数字切换台</w:t>
            </w:r>
          </w:p>
        </w:tc>
        <w:tc>
          <w:tcPr>
            <w:tcW w:w="5103" w:type="dxa"/>
            <w:vAlign w:val="center"/>
          </w:tcPr>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1) </w:t>
            </w:r>
            <w:r>
              <w:rPr>
                <w:rFonts w:ascii="宋体" w:cs="宋体" w:hint="eastAsia"/>
                <w:color w:val="000000"/>
                <w:kern w:val="0"/>
                <w:sz w:val="18"/>
                <w:szCs w:val="18"/>
              </w:rPr>
              <w:t>4路视频输入（SDI*2、HDMI*2）</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2) </w:t>
            </w:r>
            <w:r>
              <w:rPr>
                <w:rFonts w:ascii="宋体" w:cs="宋体" w:hint="eastAsia"/>
                <w:color w:val="000000"/>
                <w:kern w:val="0"/>
                <w:sz w:val="18"/>
                <w:szCs w:val="18"/>
              </w:rPr>
              <w:t>PIP画中画soko</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3)</w:t>
            </w:r>
            <w:r>
              <w:rPr>
                <w:rFonts w:ascii="宋体" w:cs="宋体" w:hint="eastAsia"/>
                <w:color w:val="000000"/>
                <w:kern w:val="0"/>
                <w:sz w:val="18"/>
                <w:szCs w:val="18"/>
              </w:rPr>
              <w:t>XPT交叉设置</w:t>
            </w:r>
          </w:p>
          <w:p w:rsidR="00786C71" w:rsidRDefault="00786C71" w:rsidP="000244A2">
            <w:pPr>
              <w:autoSpaceDE w:val="0"/>
              <w:autoSpaceDN w:val="0"/>
              <w:adjustRightInd w:val="0"/>
              <w:jc w:val="left"/>
              <w:rPr>
                <w:rFonts w:ascii="宋体" w:cs="宋体"/>
                <w:color w:val="000000"/>
                <w:kern w:val="0"/>
                <w:sz w:val="18"/>
                <w:szCs w:val="18"/>
              </w:rPr>
            </w:pPr>
            <w:r>
              <w:rPr>
                <w:rFonts w:ascii="宋体" w:cs="宋体"/>
                <w:color w:val="000000"/>
                <w:kern w:val="0"/>
                <w:sz w:val="18"/>
                <w:szCs w:val="18"/>
              </w:rPr>
              <w:t xml:space="preserve">4) </w:t>
            </w:r>
            <w:r>
              <w:rPr>
                <w:rFonts w:ascii="宋体" w:cs="宋体" w:hint="eastAsia"/>
                <w:color w:val="000000"/>
                <w:kern w:val="0"/>
                <w:sz w:val="18"/>
                <w:szCs w:val="18"/>
              </w:rPr>
              <w:t>24个静帧存储</w:t>
            </w:r>
          </w:p>
          <w:p w:rsidR="00786C71" w:rsidRDefault="00786C71" w:rsidP="000244A2">
            <w:pPr>
              <w:widowControl/>
              <w:jc w:val="left"/>
              <w:rPr>
                <w:rFonts w:ascii="宋体" w:cs="宋体"/>
                <w:color w:val="000000"/>
                <w:kern w:val="0"/>
                <w:sz w:val="18"/>
                <w:szCs w:val="18"/>
              </w:rPr>
            </w:pPr>
            <w:r>
              <w:rPr>
                <w:rFonts w:ascii="宋体" w:cs="宋体"/>
                <w:color w:val="000000"/>
                <w:kern w:val="0"/>
                <w:sz w:val="18"/>
                <w:szCs w:val="18"/>
              </w:rPr>
              <w:t xml:space="preserve">5) </w:t>
            </w:r>
            <w:r>
              <w:rPr>
                <w:rFonts w:ascii="宋体" w:cs="宋体" w:hint="eastAsia"/>
                <w:color w:val="000000"/>
                <w:kern w:val="0"/>
                <w:sz w:val="18"/>
                <w:szCs w:val="18"/>
              </w:rPr>
              <w:t>Tally输出</w:t>
            </w:r>
          </w:p>
          <w:p w:rsidR="00786C71" w:rsidRDefault="00786C71" w:rsidP="000244A2">
            <w:pPr>
              <w:widowControl/>
              <w:jc w:val="left"/>
              <w:rPr>
                <w:rFonts w:ascii="宋体" w:cs="宋体"/>
                <w:color w:val="000000"/>
                <w:kern w:val="0"/>
                <w:sz w:val="18"/>
                <w:szCs w:val="18"/>
              </w:rPr>
            </w:pPr>
            <w:r>
              <w:rPr>
                <w:rFonts w:ascii="宋体" w:cs="宋体" w:hint="eastAsia"/>
                <w:color w:val="000000"/>
                <w:kern w:val="0"/>
                <w:sz w:val="18"/>
                <w:szCs w:val="18"/>
              </w:rPr>
              <w:t>6）T-bar 控制视频效果的切换</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现场视频，多个机位多个画面进行切换</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
                <w:bCs/>
                <w:sz w:val="18"/>
                <w:szCs w:val="18"/>
              </w:rPr>
            </w:pPr>
            <w:r>
              <w:rPr>
                <w:rFonts w:ascii="宋体" w:hAnsi="宋体" w:hint="eastAsia"/>
                <w:b/>
                <w:bCs/>
                <w:sz w:val="18"/>
                <w:szCs w:val="18"/>
              </w:rPr>
              <w:t>三</w:t>
            </w:r>
          </w:p>
        </w:tc>
        <w:tc>
          <w:tcPr>
            <w:tcW w:w="1161" w:type="dxa"/>
            <w:vAlign w:val="center"/>
          </w:tcPr>
          <w:p w:rsidR="00786C71" w:rsidRDefault="00786C71" w:rsidP="000244A2">
            <w:pPr>
              <w:jc w:val="left"/>
              <w:rPr>
                <w:rFonts w:ascii="宋体" w:hAnsi="宋体" w:cs="Arial"/>
                <w:b/>
                <w:color w:val="000000"/>
                <w:kern w:val="0"/>
                <w:sz w:val="18"/>
                <w:szCs w:val="18"/>
              </w:rPr>
            </w:pPr>
            <w:r>
              <w:rPr>
                <w:rFonts w:ascii="宋体" w:hAnsi="宋体" w:cs="Arial" w:hint="eastAsia"/>
                <w:b/>
                <w:color w:val="000000"/>
                <w:kern w:val="0"/>
                <w:sz w:val="18"/>
                <w:szCs w:val="18"/>
              </w:rPr>
              <w:t>虚拟系统</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jc w:val="left"/>
              <w:rPr>
                <w:rFonts w:ascii="宋体" w:hAnsi="宋体" w:cs="Arial"/>
                <w:kern w:val="0"/>
                <w:sz w:val="18"/>
                <w:szCs w:val="18"/>
              </w:rPr>
            </w:pP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t>1</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2机位HD SDI摄像机接口（兼容SD SDI接口）、1路外接视频窗口、1路本地视频窗口、虚拟摄像机跟踪、虚拟倒影阴影、3机位独立色键抠像、图文包装模块,PGM/PST双通道特技切换软件模块。</w:t>
            </w:r>
          </w:p>
        </w:tc>
        <w:tc>
          <w:tcPr>
            <w:tcW w:w="5103" w:type="dxa"/>
            <w:vAlign w:val="center"/>
          </w:tcPr>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w:t>
            </w:r>
            <w:r>
              <w:rPr>
                <w:rFonts w:ascii="宋体" w:hAnsi="Arial" w:cs="宋体" w:hint="eastAsia"/>
                <w:color w:val="000000"/>
                <w:kern w:val="0"/>
                <w:sz w:val="18"/>
                <w:szCs w:val="18"/>
              </w:rPr>
              <w:t>）系统需支持不少于四个预设的虚拟摇臂机位；在虚拟摄像机与摄像机机位切换过程中，严格保证前景信号与虚拟背景信号场同步切换，不能出现前背景不同步、夹帧、黑场、画面撕裂现象；</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2</w:t>
            </w:r>
            <w:r>
              <w:rPr>
                <w:rFonts w:ascii="宋体" w:hAnsi="Arial" w:cs="宋体" w:hint="eastAsia"/>
                <w:color w:val="000000"/>
                <w:kern w:val="0"/>
                <w:sz w:val="18"/>
                <w:szCs w:val="18"/>
              </w:rPr>
              <w:t>）</w:t>
            </w:r>
            <w:r>
              <w:rPr>
                <w:rFonts w:ascii="宋体" w:hAnsi="宋体" w:cs="宋体" w:hint="eastAsia"/>
                <w:kern w:val="0"/>
                <w:sz w:val="18"/>
                <w:szCs w:val="18"/>
              </w:rPr>
              <w:t>★</w:t>
            </w:r>
            <w:r>
              <w:rPr>
                <w:rFonts w:ascii="宋体" w:hAnsi="Arial" w:cs="宋体" w:hint="eastAsia"/>
                <w:color w:val="000000"/>
                <w:kern w:val="0"/>
                <w:sz w:val="18"/>
                <w:szCs w:val="18"/>
              </w:rPr>
              <w:t>采用广播级的</w:t>
            </w:r>
            <w:r>
              <w:rPr>
                <w:rFonts w:ascii="宋体" w:hAnsi="Arial" w:cs="宋体"/>
                <w:color w:val="000000"/>
                <w:kern w:val="0"/>
                <w:sz w:val="18"/>
                <w:szCs w:val="18"/>
              </w:rPr>
              <w:t>uni-leader lpe-1000</w:t>
            </w:r>
            <w:r>
              <w:rPr>
                <w:rFonts w:ascii="宋体" w:hAnsi="Arial" w:cs="宋体" w:hint="eastAsia"/>
                <w:color w:val="000000"/>
                <w:kern w:val="0"/>
                <w:sz w:val="18"/>
                <w:szCs w:val="18"/>
              </w:rPr>
              <w:t>高、标清视频板卡，支持</w:t>
            </w:r>
            <w:r>
              <w:rPr>
                <w:rFonts w:ascii="宋体" w:hAnsi="Arial" w:cs="宋体"/>
                <w:color w:val="000000"/>
                <w:kern w:val="0"/>
                <w:sz w:val="18"/>
                <w:szCs w:val="18"/>
              </w:rPr>
              <w:t>HD SDI\SD SDI</w:t>
            </w:r>
            <w:r>
              <w:rPr>
                <w:rFonts w:ascii="宋体" w:hAnsi="Arial" w:cs="宋体" w:hint="eastAsia"/>
                <w:color w:val="000000"/>
                <w:kern w:val="0"/>
                <w:sz w:val="18"/>
                <w:szCs w:val="18"/>
              </w:rPr>
              <w:t>信号接入；本地视频大屏幕输入信号需支持</w:t>
            </w:r>
            <w:r>
              <w:rPr>
                <w:rFonts w:ascii="宋体" w:hAnsi="Arial" w:cs="宋体"/>
                <w:color w:val="000000"/>
                <w:kern w:val="0"/>
                <w:sz w:val="18"/>
                <w:szCs w:val="18"/>
              </w:rPr>
              <w:t>HD SDI\SD SDI</w:t>
            </w:r>
            <w:r>
              <w:rPr>
                <w:rFonts w:ascii="宋体" w:hAnsi="Arial" w:cs="宋体" w:hint="eastAsia"/>
                <w:color w:val="000000"/>
                <w:kern w:val="0"/>
                <w:sz w:val="18"/>
                <w:szCs w:val="18"/>
              </w:rPr>
              <w:t>；</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3</w:t>
            </w:r>
            <w:r>
              <w:rPr>
                <w:rFonts w:ascii="宋体" w:hAnsi="Arial" w:cs="宋体" w:hint="eastAsia"/>
                <w:color w:val="000000"/>
                <w:kern w:val="0"/>
                <w:sz w:val="18"/>
                <w:szCs w:val="18"/>
              </w:rPr>
              <w:t>）空间拓展功能，采用前景分割技术可以只用一台摄像机实现两台摄像机的效果，并可以在这两个机位间实现自由特技切换；</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4</w:t>
            </w:r>
            <w:r>
              <w:rPr>
                <w:rFonts w:ascii="宋体" w:hAnsi="Arial" w:cs="宋体" w:hint="eastAsia"/>
                <w:color w:val="000000"/>
                <w:kern w:val="0"/>
                <w:sz w:val="18"/>
                <w:szCs w:val="18"/>
              </w:rPr>
              <w:t>）桌面三维摇杆控制功能，可桌面摇杆实时控制虚拟报像机的推拉摇移效果；</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5</w:t>
            </w:r>
            <w:r>
              <w:rPr>
                <w:rFonts w:ascii="宋体" w:hAnsi="Arial" w:cs="宋体" w:hint="eastAsia"/>
                <w:color w:val="000000"/>
                <w:kern w:val="0"/>
                <w:sz w:val="18"/>
                <w:szCs w:val="18"/>
              </w:rPr>
              <w:t>）摄像机远程控制功能，可以在虚拟软件里直接控制物理摄像机的变焦，无需操作摄像机就可实现物理摄像机的推拉跟踪效果；</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6</w:t>
            </w:r>
            <w:r>
              <w:rPr>
                <w:rFonts w:ascii="宋体" w:hAnsi="Arial" w:cs="宋体" w:hint="eastAsia"/>
                <w:color w:val="000000"/>
                <w:kern w:val="0"/>
                <w:sz w:val="18"/>
                <w:szCs w:val="18"/>
              </w:rPr>
              <w:t>）</w:t>
            </w:r>
            <w:r>
              <w:rPr>
                <w:rFonts w:ascii="宋体" w:hAnsi="宋体" w:cs="宋体" w:hint="eastAsia"/>
                <w:kern w:val="0"/>
                <w:sz w:val="18"/>
                <w:szCs w:val="18"/>
              </w:rPr>
              <w:t>★</w:t>
            </w:r>
            <w:r>
              <w:rPr>
                <w:rFonts w:ascii="宋体" w:hAnsi="Arial" w:cs="宋体" w:hint="eastAsia"/>
                <w:color w:val="000000"/>
                <w:kern w:val="0"/>
                <w:sz w:val="18"/>
                <w:szCs w:val="18"/>
              </w:rPr>
              <w:t>支持基于平板电脑的无线控制端，可以通过平板电脑来控制机位切换和播出；</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7</w:t>
            </w:r>
            <w:r>
              <w:rPr>
                <w:rFonts w:ascii="宋体" w:hAnsi="Arial" w:cs="宋体" w:hint="eastAsia"/>
                <w:color w:val="000000"/>
                <w:kern w:val="0"/>
                <w:sz w:val="18"/>
                <w:szCs w:val="18"/>
              </w:rPr>
              <w:t>）系统三维模型场景支持大于</w:t>
            </w:r>
            <w:r>
              <w:rPr>
                <w:rFonts w:ascii="宋体" w:hAnsi="Arial" w:cs="宋体"/>
                <w:color w:val="000000"/>
                <w:kern w:val="0"/>
                <w:sz w:val="18"/>
                <w:szCs w:val="18"/>
              </w:rPr>
              <w:t>100</w:t>
            </w:r>
            <w:r>
              <w:rPr>
                <w:rFonts w:ascii="宋体" w:hAnsi="Arial" w:cs="宋体" w:hint="eastAsia"/>
                <w:color w:val="000000"/>
                <w:kern w:val="0"/>
                <w:sz w:val="18"/>
                <w:szCs w:val="18"/>
              </w:rPr>
              <w:t>万个三角形面、纹理贴图大于</w:t>
            </w:r>
            <w:r>
              <w:rPr>
                <w:rFonts w:ascii="宋体" w:hAnsi="Arial" w:cs="宋体"/>
                <w:color w:val="000000"/>
                <w:kern w:val="0"/>
                <w:sz w:val="18"/>
                <w:szCs w:val="18"/>
              </w:rPr>
              <w:t>1G</w:t>
            </w:r>
            <w:r>
              <w:rPr>
                <w:rFonts w:ascii="宋体" w:hAnsi="Arial" w:cs="宋体" w:hint="eastAsia"/>
                <w:color w:val="000000"/>
                <w:kern w:val="0"/>
                <w:sz w:val="18"/>
                <w:szCs w:val="18"/>
              </w:rPr>
              <w:t>，（以广电总局出具的检测报告证实）并且保证摄像机快速变化过程中，场景不撕裂、不抖动，不出现黑场；</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8</w:t>
            </w:r>
            <w:r>
              <w:rPr>
                <w:rFonts w:ascii="宋体" w:hAnsi="Arial" w:cs="宋体" w:hint="eastAsia"/>
                <w:color w:val="000000"/>
                <w:kern w:val="0"/>
                <w:sz w:val="18"/>
                <w:szCs w:val="18"/>
              </w:rPr>
              <w:t>）色键必须采用高级数字线性键技术，支持</w:t>
            </w:r>
            <w:r>
              <w:rPr>
                <w:rFonts w:ascii="宋体" w:hAnsi="Arial" w:cs="宋体"/>
                <w:color w:val="000000"/>
                <w:kern w:val="0"/>
                <w:sz w:val="18"/>
                <w:szCs w:val="18"/>
              </w:rPr>
              <w:t>RGB</w:t>
            </w:r>
            <w:r>
              <w:rPr>
                <w:rFonts w:ascii="宋体" w:hAnsi="Arial" w:cs="宋体" w:hint="eastAsia"/>
                <w:color w:val="000000"/>
                <w:kern w:val="0"/>
                <w:sz w:val="18"/>
                <w:szCs w:val="18"/>
              </w:rPr>
              <w:t>色系的任意纯色抠像，抠像效果完全达到广播级的视频质量，产生自然的边缘，保证前景轮廓无闪烁，无黑边，实现自然过渡，并能同时实现对阴影、头发丝、透明体和烟雾的色键处理，获得真实的场景叠加效果；</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9</w:t>
            </w:r>
            <w:r>
              <w:rPr>
                <w:rFonts w:ascii="宋体" w:hAnsi="Arial" w:cs="宋体" w:hint="eastAsia"/>
                <w:color w:val="000000"/>
                <w:kern w:val="0"/>
                <w:sz w:val="18"/>
                <w:szCs w:val="18"/>
              </w:rPr>
              <w:t>）</w:t>
            </w:r>
            <w:r>
              <w:rPr>
                <w:rFonts w:ascii="宋体" w:hAnsi="宋体" w:cs="宋体" w:hint="eastAsia"/>
                <w:kern w:val="0"/>
                <w:sz w:val="18"/>
                <w:szCs w:val="18"/>
              </w:rPr>
              <w:t>★</w:t>
            </w:r>
            <w:r>
              <w:rPr>
                <w:rFonts w:ascii="宋体" w:hAnsi="Arial" w:cs="宋体" w:hint="eastAsia"/>
                <w:color w:val="000000"/>
                <w:kern w:val="0"/>
                <w:sz w:val="18"/>
                <w:szCs w:val="18"/>
              </w:rPr>
              <w:t>系统提供图文在线包装功能，可在虚拟合成画面之后添加各种三维字幕图文效果，包括滚动字、图片、动画、滚屏、粒子效果、各种三维物件、三维光效等，并且支持各物件的轨迹和特效关键帧设置，所有包装物件均可以随虚拟摇臂的运动变化而变化。</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10)</w:t>
            </w:r>
            <w:r>
              <w:rPr>
                <w:rFonts w:ascii="宋体" w:hAnsi="宋体" w:cs="宋体" w:hint="eastAsia"/>
                <w:kern w:val="0"/>
                <w:sz w:val="18"/>
                <w:szCs w:val="18"/>
              </w:rPr>
              <w:t xml:space="preserve"> </w:t>
            </w:r>
            <w:r>
              <w:rPr>
                <w:rFonts w:ascii="宋体" w:hAnsi="Arial" w:cs="宋体" w:hint="eastAsia"/>
                <w:color w:val="000000"/>
                <w:kern w:val="0"/>
                <w:sz w:val="18"/>
                <w:szCs w:val="18"/>
              </w:rPr>
              <w:t>系统多个本地视频大屏，大屏幕运动轨迹可快捷地进行各种特技运动轨迹，本地视频素材必须支持</w:t>
            </w:r>
            <w:r>
              <w:rPr>
                <w:rFonts w:ascii="宋体" w:hAnsi="Arial" w:cs="宋体"/>
                <w:color w:val="000000"/>
                <w:kern w:val="0"/>
                <w:sz w:val="18"/>
                <w:szCs w:val="18"/>
              </w:rPr>
              <w:t>1920</w:t>
            </w:r>
            <w:r>
              <w:rPr>
                <w:rFonts w:ascii="宋体" w:hAnsi="Arial" w:cs="宋体" w:hint="eastAsia"/>
                <w:color w:val="000000"/>
                <w:kern w:val="0"/>
                <w:sz w:val="18"/>
                <w:szCs w:val="18"/>
              </w:rPr>
              <w:t>×</w:t>
            </w:r>
            <w:r>
              <w:rPr>
                <w:rFonts w:ascii="宋体" w:hAnsi="Arial" w:cs="宋体"/>
                <w:color w:val="000000"/>
                <w:kern w:val="0"/>
                <w:sz w:val="18"/>
                <w:szCs w:val="18"/>
              </w:rPr>
              <w:t>1080</w:t>
            </w:r>
            <w:r>
              <w:rPr>
                <w:rFonts w:ascii="宋体" w:hAnsi="Arial" w:cs="宋体" w:hint="eastAsia"/>
                <w:color w:val="000000"/>
                <w:kern w:val="0"/>
                <w:sz w:val="18"/>
                <w:szCs w:val="18"/>
              </w:rPr>
              <w:t>和</w:t>
            </w:r>
            <w:r>
              <w:rPr>
                <w:rFonts w:ascii="宋体" w:hAnsi="Arial" w:cs="宋体"/>
                <w:color w:val="000000"/>
                <w:kern w:val="0"/>
                <w:sz w:val="18"/>
                <w:szCs w:val="18"/>
              </w:rPr>
              <w:t>720</w:t>
            </w:r>
            <w:r>
              <w:rPr>
                <w:rFonts w:ascii="宋体" w:hAnsi="Arial" w:cs="宋体" w:hint="eastAsia"/>
                <w:color w:val="000000"/>
                <w:kern w:val="0"/>
                <w:sz w:val="18"/>
                <w:szCs w:val="18"/>
              </w:rPr>
              <w:t>×</w:t>
            </w:r>
            <w:r>
              <w:rPr>
                <w:rFonts w:ascii="宋体" w:hAnsi="Arial" w:cs="宋体"/>
                <w:color w:val="000000"/>
                <w:kern w:val="0"/>
                <w:sz w:val="18"/>
                <w:szCs w:val="18"/>
              </w:rPr>
              <w:t>576</w:t>
            </w:r>
            <w:r>
              <w:rPr>
                <w:rFonts w:ascii="宋体" w:hAnsi="Arial" w:cs="宋体" w:hint="eastAsia"/>
                <w:color w:val="000000"/>
                <w:kern w:val="0"/>
                <w:sz w:val="18"/>
                <w:szCs w:val="18"/>
              </w:rPr>
              <w:t>广播级编码的素材；</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11)</w:t>
            </w:r>
            <w:r>
              <w:rPr>
                <w:rFonts w:ascii="宋体" w:hAnsi="Arial" w:cs="宋体" w:hint="eastAsia"/>
                <w:color w:val="000000"/>
                <w:kern w:val="0"/>
                <w:sz w:val="18"/>
                <w:szCs w:val="18"/>
              </w:rPr>
              <w:t>软件需具备调音台功能，可以实时调整主持人音频和本地视频的左右声道、音量。</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12)</w:t>
            </w:r>
            <w:r>
              <w:rPr>
                <w:rFonts w:ascii="宋体" w:hAnsi="Arial" w:cs="宋体" w:hint="eastAsia"/>
                <w:color w:val="000000"/>
                <w:kern w:val="0"/>
                <w:sz w:val="18"/>
                <w:szCs w:val="18"/>
              </w:rPr>
              <w:t>软件可对三维场景进行拆分，可单独定义各个拆分模型的三维纹理贴图、运动特效（如振动、位移、旋转等）；</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13)</w:t>
            </w:r>
            <w:r>
              <w:rPr>
                <w:rFonts w:ascii="宋体" w:hAnsi="Arial" w:cs="宋体" w:hint="eastAsia"/>
                <w:color w:val="000000"/>
                <w:kern w:val="0"/>
                <w:sz w:val="18"/>
                <w:szCs w:val="18"/>
              </w:rPr>
              <w:t>☆软件需支持实时水波纹效果，以便于栏目场景中水元素能</w:t>
            </w:r>
            <w:r>
              <w:rPr>
                <w:rFonts w:ascii="宋体" w:hAnsi="Arial" w:cs="宋体" w:hint="eastAsia"/>
                <w:color w:val="000000"/>
                <w:kern w:val="0"/>
                <w:sz w:val="18"/>
                <w:szCs w:val="18"/>
              </w:rPr>
              <w:lastRenderedPageBreak/>
              <w:t>充分展示效果；</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14)</w:t>
            </w:r>
            <w:r>
              <w:rPr>
                <w:rFonts w:ascii="宋体" w:hAnsi="Arial" w:cs="宋体" w:hint="eastAsia"/>
                <w:color w:val="000000"/>
                <w:kern w:val="0"/>
                <w:sz w:val="18"/>
                <w:szCs w:val="18"/>
              </w:rPr>
              <w:t>虚拟设备所运行的操作系统和虚拟演播室等软件必须为中文版本；</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15)</w:t>
            </w:r>
            <w:r>
              <w:rPr>
                <w:rFonts w:ascii="宋体" w:hAnsi="宋体" w:cs="宋体" w:hint="eastAsia"/>
                <w:kern w:val="0"/>
                <w:sz w:val="18"/>
                <w:szCs w:val="18"/>
              </w:rPr>
              <w:t xml:space="preserve"> ★</w:t>
            </w:r>
            <w:r>
              <w:rPr>
                <w:rFonts w:ascii="宋体" w:hAnsi="Arial" w:cs="宋体" w:hint="eastAsia"/>
                <w:color w:val="000000"/>
                <w:kern w:val="0"/>
                <w:sz w:val="18"/>
                <w:szCs w:val="18"/>
              </w:rPr>
              <w:t>投标产品必须具有产品全部的知识产权，投标书内附制造商相关的软件企业证明和相关软件产权登记证明；</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16)</w:t>
            </w:r>
            <w:r>
              <w:rPr>
                <w:rFonts w:ascii="宋体" w:hAnsi="宋体" w:cs="宋体" w:hint="eastAsia"/>
                <w:kern w:val="0"/>
                <w:sz w:val="18"/>
                <w:szCs w:val="18"/>
              </w:rPr>
              <w:t xml:space="preserve"> ★</w:t>
            </w:r>
            <w:r>
              <w:rPr>
                <w:rFonts w:ascii="宋体" w:hAnsi="Arial" w:cs="宋体" w:hint="eastAsia"/>
                <w:color w:val="000000"/>
                <w:kern w:val="0"/>
                <w:sz w:val="18"/>
                <w:szCs w:val="18"/>
              </w:rPr>
              <w:t>要求提供国家广电总局对该产品的软件功能和系统硬件信号指标认定合格的检测报告。</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lastRenderedPageBreak/>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p w:rsidR="00786C71" w:rsidRPr="00713EA3" w:rsidRDefault="00786C71" w:rsidP="000244A2">
            <w:pPr>
              <w:jc w:val="center"/>
              <w:rPr>
                <w:rFonts w:ascii="宋体" w:hAnsi="宋体" w:cs="Arial"/>
                <w:color w:val="000000"/>
                <w:kern w:val="0"/>
                <w:sz w:val="18"/>
                <w:szCs w:val="18"/>
              </w:rPr>
            </w:pPr>
          </w:p>
          <w:p w:rsidR="00786C71" w:rsidRPr="00713EA3" w:rsidRDefault="00786C71" w:rsidP="000244A2">
            <w:pPr>
              <w:jc w:val="center"/>
              <w:rPr>
                <w:rFonts w:ascii="宋体" w:hAnsi="宋体" w:cs="Arial"/>
                <w:color w:val="000000"/>
                <w:kern w:val="0"/>
                <w:sz w:val="18"/>
                <w:szCs w:val="18"/>
              </w:rPr>
            </w:pPr>
          </w:p>
          <w:p w:rsidR="00786C71" w:rsidRPr="00713EA3" w:rsidRDefault="00786C71" w:rsidP="000244A2">
            <w:pPr>
              <w:jc w:val="center"/>
              <w:rPr>
                <w:rFonts w:ascii="宋体" w:hAnsi="宋体" w:cs="Arial"/>
                <w:color w:val="000000"/>
                <w:kern w:val="0"/>
                <w:sz w:val="18"/>
                <w:szCs w:val="18"/>
              </w:rPr>
            </w:pPr>
          </w:p>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配合新闻演播室摄像机使用，结合蓝箱进行场景制作，虚拟场景更丰富，各种虚拟场景，如新闻播报、娱乐播报、军事节目等等！</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
                <w:bCs/>
                <w:sz w:val="18"/>
                <w:szCs w:val="18"/>
              </w:rPr>
            </w:pPr>
            <w:r>
              <w:rPr>
                <w:rFonts w:ascii="宋体" w:hAnsi="宋体" w:hint="eastAsia"/>
                <w:b/>
                <w:bCs/>
                <w:sz w:val="18"/>
                <w:szCs w:val="18"/>
              </w:rPr>
              <w:lastRenderedPageBreak/>
              <w:t>四</w:t>
            </w:r>
          </w:p>
        </w:tc>
        <w:tc>
          <w:tcPr>
            <w:tcW w:w="1161" w:type="dxa"/>
            <w:vAlign w:val="center"/>
          </w:tcPr>
          <w:p w:rsidR="00786C71" w:rsidRDefault="00786C71" w:rsidP="000244A2">
            <w:pPr>
              <w:jc w:val="left"/>
              <w:rPr>
                <w:rFonts w:ascii="宋体" w:hAnsi="宋体" w:cs="Arial"/>
                <w:b/>
                <w:color w:val="000000"/>
                <w:kern w:val="0"/>
                <w:sz w:val="18"/>
                <w:szCs w:val="18"/>
              </w:rPr>
            </w:pPr>
            <w:r>
              <w:rPr>
                <w:rFonts w:ascii="宋体" w:hAnsi="宋体" w:cs="Arial" w:hint="eastAsia"/>
                <w:b/>
                <w:color w:val="000000"/>
                <w:kern w:val="0"/>
                <w:sz w:val="18"/>
                <w:szCs w:val="18"/>
              </w:rPr>
              <w:t>高标清编辑系统</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jc w:val="left"/>
              <w:rPr>
                <w:rFonts w:ascii="宋体" w:hAnsi="宋体" w:cs="Arial"/>
                <w:kern w:val="0"/>
                <w:sz w:val="18"/>
                <w:szCs w:val="18"/>
              </w:rPr>
            </w:pP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t>1</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高标清编辑系统</w:t>
            </w:r>
          </w:p>
        </w:tc>
        <w:tc>
          <w:tcPr>
            <w:tcW w:w="5103" w:type="dxa"/>
            <w:vAlign w:val="center"/>
          </w:tcPr>
          <w:p w:rsidR="00786C71" w:rsidRDefault="00786C71" w:rsidP="000244A2">
            <w:pPr>
              <w:rPr>
                <w:rFonts w:ascii="宋体" w:hAnsi="宋体"/>
                <w:sz w:val="18"/>
                <w:szCs w:val="18"/>
                <w:lang w:val="fr-FR"/>
              </w:rPr>
            </w:pPr>
            <w:r>
              <w:rPr>
                <w:rFonts w:ascii="宋体" w:hAnsi="宋体"/>
                <w:sz w:val="18"/>
                <w:szCs w:val="18"/>
                <w:lang w:val="fr-FR"/>
              </w:rPr>
              <w:t xml:space="preserve">U-EDIT高标清数字非线性编辑数字系统，采用工业级主机，内置Cutelink 600HD板卡(F/SDI/D-Audio)和U-EDIT非线性编辑软件及附件。实现HDMI高标清数字输入输出，HD/SD SDI输入输出，BB/Tri-Level锁相输入，AES/EBU数字音频输入输出，立体声线路输出，立体声耳机输出。                                    </w:t>
            </w:r>
          </w:p>
          <w:p w:rsidR="00786C71" w:rsidRDefault="00786C71" w:rsidP="000244A2">
            <w:pPr>
              <w:rPr>
                <w:rFonts w:ascii="宋体" w:hAnsi="宋体"/>
                <w:sz w:val="18"/>
                <w:szCs w:val="18"/>
                <w:lang w:val="fr-FR"/>
              </w:rPr>
            </w:pPr>
            <w:r>
              <w:rPr>
                <w:rFonts w:ascii="宋体" w:hAnsi="宋体"/>
                <w:sz w:val="18"/>
                <w:szCs w:val="18"/>
                <w:lang w:val="fr-FR"/>
              </w:rPr>
              <w:t xml:space="preserve">配置：XEON E5-1620/ATI R9270/16GB/500G SATA/1T*4/Cutelink600HD  </w:t>
            </w:r>
          </w:p>
          <w:p w:rsidR="00786C71" w:rsidRDefault="00786C71" w:rsidP="000244A2">
            <w:pPr>
              <w:rPr>
                <w:rFonts w:ascii="宋体" w:hAnsi="宋体"/>
                <w:sz w:val="18"/>
                <w:szCs w:val="18"/>
                <w:lang w:val="fr-FR"/>
              </w:rPr>
            </w:pPr>
            <w:r>
              <w:rPr>
                <w:rFonts w:ascii="宋体" w:hAnsi="宋体"/>
                <w:sz w:val="18"/>
                <w:szCs w:val="18"/>
                <w:lang w:val="fr-FR"/>
              </w:rPr>
              <w:t>软件：非线性编辑管理软件V1.0</w:t>
            </w:r>
          </w:p>
          <w:p w:rsidR="00786C71" w:rsidRDefault="00786C71" w:rsidP="000244A2">
            <w:pPr>
              <w:rPr>
                <w:rFonts w:ascii="宋体" w:hAnsi="宋体"/>
                <w:sz w:val="18"/>
                <w:szCs w:val="18"/>
                <w:lang w:val="fr-FR"/>
              </w:rPr>
            </w:pPr>
            <w:r>
              <w:rPr>
                <w:rFonts w:ascii="宋体" w:hAnsi="宋体"/>
                <w:sz w:val="18"/>
                <w:szCs w:val="18"/>
                <w:lang w:val="fr-FR"/>
              </w:rPr>
              <w:t>· U-EDIT高标清非线性编辑软件</w:t>
            </w:r>
          </w:p>
          <w:p w:rsidR="00786C71" w:rsidRDefault="00786C71" w:rsidP="000244A2">
            <w:pPr>
              <w:rPr>
                <w:rFonts w:ascii="宋体" w:hAnsi="宋体"/>
                <w:sz w:val="18"/>
                <w:szCs w:val="18"/>
                <w:lang w:val="fr-FR"/>
              </w:rPr>
            </w:pPr>
            <w:r>
              <w:rPr>
                <w:rFonts w:ascii="宋体" w:hAnsi="宋体"/>
                <w:sz w:val="18"/>
                <w:szCs w:val="18"/>
                <w:lang w:val="fr-FR"/>
              </w:rPr>
              <w:t>· 三维图文动画制作软件</w:t>
            </w:r>
          </w:p>
          <w:p w:rsidR="00786C71" w:rsidRDefault="00786C71" w:rsidP="000244A2">
            <w:pPr>
              <w:rPr>
                <w:rFonts w:ascii="宋体" w:hAnsi="宋体"/>
                <w:sz w:val="18"/>
                <w:szCs w:val="18"/>
                <w:lang w:val="fr-FR"/>
              </w:rPr>
            </w:pPr>
            <w:r>
              <w:rPr>
                <w:rFonts w:ascii="宋体" w:hAnsi="宋体"/>
                <w:sz w:val="18"/>
                <w:szCs w:val="18"/>
                <w:lang w:val="fr-FR"/>
              </w:rPr>
              <w:t>· 网络管理软件</w:t>
            </w:r>
          </w:p>
          <w:p w:rsidR="00786C71" w:rsidRDefault="00786C71" w:rsidP="000244A2">
            <w:pPr>
              <w:rPr>
                <w:rFonts w:ascii="宋体" w:hAnsi="宋体"/>
                <w:sz w:val="18"/>
                <w:szCs w:val="18"/>
                <w:lang w:val="fr-FR"/>
              </w:rPr>
            </w:pPr>
            <w:r>
              <w:rPr>
                <w:rFonts w:ascii="宋体" w:hAnsi="宋体"/>
                <w:sz w:val="18"/>
                <w:szCs w:val="18"/>
                <w:lang w:val="fr-FR"/>
              </w:rPr>
              <w:t>· U-Codec媒体文件检测转码软件</w:t>
            </w:r>
          </w:p>
          <w:p w:rsidR="00786C71" w:rsidRDefault="00786C71" w:rsidP="000244A2">
            <w:pPr>
              <w:rPr>
                <w:rFonts w:ascii="宋体" w:hAnsi="宋体"/>
                <w:sz w:val="18"/>
                <w:szCs w:val="18"/>
                <w:lang w:val="fr-FR"/>
              </w:rPr>
            </w:pPr>
            <w:r>
              <w:rPr>
                <w:rFonts w:ascii="宋体" w:hAnsi="宋体"/>
                <w:sz w:val="18"/>
                <w:szCs w:val="18"/>
                <w:lang w:val="fr-FR"/>
              </w:rPr>
              <w:t>· U-DBBR媒体信息备份恢复软件</w:t>
            </w:r>
          </w:p>
          <w:p w:rsidR="00786C71" w:rsidRDefault="00786C71" w:rsidP="000244A2">
            <w:pPr>
              <w:rPr>
                <w:rFonts w:ascii="宋体" w:hAnsi="宋体"/>
                <w:sz w:val="18"/>
                <w:szCs w:val="18"/>
                <w:lang w:val="fr-FR"/>
              </w:rPr>
            </w:pPr>
            <w:r>
              <w:rPr>
                <w:rFonts w:ascii="宋体" w:hAnsi="宋体"/>
                <w:sz w:val="18"/>
                <w:szCs w:val="18"/>
                <w:lang w:val="fr-FR"/>
              </w:rPr>
              <w:t>· U-SRT唱词转换软件</w:t>
            </w:r>
          </w:p>
          <w:p w:rsidR="00786C71" w:rsidRDefault="00786C71" w:rsidP="000244A2">
            <w:pPr>
              <w:rPr>
                <w:rFonts w:ascii="宋体" w:hAnsi="宋体"/>
                <w:sz w:val="18"/>
                <w:szCs w:val="18"/>
                <w:lang w:val="fr-FR"/>
              </w:rPr>
            </w:pPr>
            <w:r>
              <w:rPr>
                <w:rFonts w:ascii="宋体" w:hAnsi="宋体"/>
                <w:sz w:val="18"/>
                <w:szCs w:val="18"/>
                <w:lang w:val="fr-FR"/>
              </w:rPr>
              <w:t>· U-Link媒体文件共享传输软件</w:t>
            </w:r>
          </w:p>
          <w:p w:rsidR="00786C71" w:rsidRDefault="00786C71" w:rsidP="000244A2">
            <w:pPr>
              <w:autoSpaceDE w:val="0"/>
              <w:autoSpaceDN w:val="0"/>
              <w:adjustRightInd w:val="0"/>
              <w:rPr>
                <w:kern w:val="0"/>
                <w:sz w:val="18"/>
                <w:szCs w:val="18"/>
              </w:rPr>
            </w:pPr>
            <w:r>
              <w:rPr>
                <w:kern w:val="0"/>
                <w:sz w:val="18"/>
                <w:szCs w:val="18"/>
              </w:rPr>
              <w:t>U-SRT</w:t>
            </w:r>
            <w:r>
              <w:rPr>
                <w:rFonts w:ascii="宋体" w:cs="宋体" w:hint="eastAsia"/>
                <w:kern w:val="0"/>
                <w:sz w:val="18"/>
                <w:szCs w:val="18"/>
                <w:lang w:val="zh-CN"/>
              </w:rPr>
              <w:t>唱词转换软件（正版）（将网络唱词格式文件转换成</w:t>
            </w:r>
            <w:r>
              <w:rPr>
                <w:kern w:val="0"/>
                <w:sz w:val="18"/>
                <w:szCs w:val="18"/>
              </w:rPr>
              <w:t>U-Edit</w:t>
            </w:r>
            <w:r>
              <w:rPr>
                <w:rFonts w:ascii="宋体" w:cs="宋体" w:hint="eastAsia"/>
                <w:kern w:val="0"/>
                <w:sz w:val="18"/>
                <w:szCs w:val="18"/>
                <w:lang w:val="zh-CN"/>
              </w:rPr>
              <w:t>可用的文件）</w:t>
            </w:r>
          </w:p>
          <w:p w:rsidR="00786C71" w:rsidRDefault="00786C71" w:rsidP="000244A2">
            <w:pPr>
              <w:rPr>
                <w:rFonts w:ascii="宋体" w:cs="宋体"/>
                <w:kern w:val="0"/>
                <w:sz w:val="18"/>
                <w:szCs w:val="18"/>
                <w:lang w:val="zh-CN"/>
              </w:rPr>
            </w:pPr>
            <w:r>
              <w:rPr>
                <w:kern w:val="0"/>
                <w:sz w:val="18"/>
                <w:szCs w:val="18"/>
              </w:rPr>
              <w:t>U-Link</w:t>
            </w:r>
            <w:r>
              <w:rPr>
                <w:rFonts w:ascii="宋体" w:cs="宋体" w:hint="eastAsia"/>
                <w:kern w:val="0"/>
                <w:sz w:val="18"/>
                <w:szCs w:val="18"/>
                <w:lang w:val="zh-CN"/>
              </w:rPr>
              <w:t>媒体文件共享传输软件（正版）（</w:t>
            </w:r>
            <w:r>
              <w:rPr>
                <w:rFonts w:ascii="宋体" w:cs="宋体"/>
                <w:kern w:val="0"/>
                <w:sz w:val="18"/>
                <w:szCs w:val="18"/>
                <w:lang w:val="zh-CN"/>
              </w:rPr>
              <w:t>-</w:t>
            </w:r>
            <w:r>
              <w:rPr>
                <w:rFonts w:ascii="宋体" w:cs="宋体" w:hint="eastAsia"/>
                <w:kern w:val="0"/>
                <w:sz w:val="18"/>
                <w:szCs w:val="18"/>
                <w:lang w:val="zh-CN"/>
              </w:rPr>
              <w:t>网络节点自发现，无需服务器</w:t>
            </w:r>
            <w:r>
              <w:rPr>
                <w:rFonts w:ascii="宋体" w:cs="宋体"/>
                <w:kern w:val="0"/>
                <w:sz w:val="18"/>
                <w:szCs w:val="18"/>
                <w:lang w:val="zh-CN"/>
              </w:rPr>
              <w:br/>
              <w:t>-</w:t>
            </w:r>
            <w:r>
              <w:rPr>
                <w:rFonts w:ascii="宋体" w:cs="宋体" w:hint="eastAsia"/>
                <w:kern w:val="0"/>
                <w:sz w:val="18"/>
                <w:szCs w:val="18"/>
                <w:lang w:val="zh-CN"/>
              </w:rPr>
              <w:t>从</w:t>
            </w:r>
            <w:r>
              <w:rPr>
                <w:rFonts w:ascii="宋体" w:cs="宋体"/>
                <w:kern w:val="0"/>
                <w:sz w:val="18"/>
                <w:szCs w:val="18"/>
                <w:lang w:val="zh-CN"/>
              </w:rPr>
              <w:t>U-Edit  soko</w:t>
            </w:r>
            <w:r>
              <w:rPr>
                <w:rFonts w:ascii="宋体" w:cs="宋体" w:hint="eastAsia"/>
                <w:kern w:val="0"/>
                <w:sz w:val="18"/>
                <w:szCs w:val="18"/>
                <w:lang w:val="zh-CN"/>
              </w:rPr>
              <w:t>资源管理器拖拽添加待传输资源</w:t>
            </w:r>
            <w:r>
              <w:rPr>
                <w:rFonts w:ascii="宋体" w:cs="宋体"/>
                <w:kern w:val="0"/>
                <w:sz w:val="18"/>
                <w:szCs w:val="18"/>
                <w:lang w:val="zh-CN"/>
              </w:rPr>
              <w:br/>
              <w:t>-</w:t>
            </w:r>
            <w:r>
              <w:rPr>
                <w:rFonts w:ascii="宋体" w:cs="宋体" w:hint="eastAsia"/>
                <w:kern w:val="0"/>
                <w:sz w:val="18"/>
                <w:szCs w:val="18"/>
                <w:lang w:val="zh-CN"/>
              </w:rPr>
              <w:t>组合文件传输</w:t>
            </w:r>
            <w:r>
              <w:rPr>
                <w:rFonts w:ascii="宋体" w:cs="宋体"/>
                <w:kern w:val="0"/>
                <w:sz w:val="18"/>
                <w:szCs w:val="18"/>
                <w:lang w:val="zh-CN"/>
              </w:rPr>
              <w:br/>
              <w:t>-</w:t>
            </w:r>
            <w:r>
              <w:rPr>
                <w:rFonts w:ascii="宋体" w:cs="宋体" w:hint="eastAsia"/>
                <w:kern w:val="0"/>
                <w:sz w:val="18"/>
                <w:szCs w:val="18"/>
                <w:lang w:val="zh-CN"/>
              </w:rPr>
              <w:t>同步消息传递</w:t>
            </w:r>
            <w:r>
              <w:rPr>
                <w:rFonts w:ascii="宋体" w:cs="宋体"/>
                <w:kern w:val="0"/>
                <w:sz w:val="18"/>
                <w:szCs w:val="18"/>
                <w:lang w:val="zh-CN"/>
              </w:rPr>
              <w:br/>
              <w:t>-</w:t>
            </w:r>
            <w:r>
              <w:rPr>
                <w:rFonts w:ascii="宋体" w:cs="宋体" w:hint="eastAsia"/>
                <w:kern w:val="0"/>
                <w:sz w:val="18"/>
                <w:szCs w:val="18"/>
                <w:lang w:val="zh-CN"/>
              </w:rPr>
              <w:t>传输文件类型、</w:t>
            </w:r>
            <w:r>
              <w:rPr>
                <w:rFonts w:ascii="宋体" w:cs="宋体"/>
                <w:kern w:val="0"/>
                <w:sz w:val="18"/>
                <w:szCs w:val="18"/>
                <w:lang w:val="zh-CN"/>
              </w:rPr>
              <w:t>SK-IP</w:t>
            </w:r>
            <w:r>
              <w:rPr>
                <w:rFonts w:ascii="宋体" w:cs="宋体" w:hint="eastAsia"/>
                <w:kern w:val="0"/>
                <w:sz w:val="18"/>
                <w:szCs w:val="18"/>
                <w:lang w:val="zh-CN"/>
              </w:rPr>
              <w:t>地址黑名单管理）</w:t>
            </w:r>
          </w:p>
          <w:p w:rsidR="00786C71" w:rsidRDefault="00786C71" w:rsidP="000244A2">
            <w:pPr>
              <w:pStyle w:val="aa"/>
              <w:rPr>
                <w:sz w:val="18"/>
                <w:szCs w:val="18"/>
                <w:lang w:val="zh-CN"/>
              </w:rPr>
            </w:pPr>
            <w:r>
              <w:rPr>
                <w:rFonts w:hint="eastAsia"/>
                <w:sz w:val="18"/>
                <w:szCs w:val="18"/>
                <w:lang w:val="zh-CN"/>
              </w:rPr>
              <w:t>★投标人所投产品，必须提供产品高标清视音频板卡的国家广电总局检测报告、软件系统的国家广电总局测试报告、生品厂商ISO认证、3C认证。</w:t>
            </w:r>
          </w:p>
          <w:p w:rsidR="00786C71" w:rsidRDefault="00786C71" w:rsidP="000244A2">
            <w:pPr>
              <w:pStyle w:val="aa"/>
              <w:rPr>
                <w:sz w:val="18"/>
                <w:szCs w:val="18"/>
                <w:lang w:val="fr-FR"/>
              </w:rPr>
            </w:pPr>
            <w:r>
              <w:rPr>
                <w:rFonts w:hint="eastAsia"/>
                <w:sz w:val="18"/>
                <w:szCs w:val="18"/>
                <w:lang w:val="zh-CN"/>
              </w:rPr>
              <w:t>★提供制造厂商开具的盖公章的售后服务证明书原件</w:t>
            </w:r>
          </w:p>
        </w:tc>
        <w:tc>
          <w:tcPr>
            <w:tcW w:w="567" w:type="dxa"/>
            <w:vAlign w:val="center"/>
          </w:tcPr>
          <w:p w:rsidR="00786C71" w:rsidRDefault="00786C71" w:rsidP="000244A2">
            <w:pPr>
              <w:jc w:val="left"/>
              <w:rPr>
                <w:rFonts w:ascii="宋体" w:hAnsi="宋体" w:cs="Arial"/>
                <w:kern w:val="0"/>
                <w:sz w:val="18"/>
                <w:szCs w:val="18"/>
              </w:rPr>
            </w:pPr>
            <w:r>
              <w:rPr>
                <w:rFonts w:ascii="宋体" w:hAnsi="宋体" w:cs="Arial" w:hint="eastAsia"/>
                <w:kern w:val="0"/>
                <w:sz w:val="18"/>
                <w:szCs w:val="18"/>
              </w:rPr>
              <w:t xml:space="preserve"> 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用于拍摄视频后期节目的编辑制作</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
                <w:bCs/>
                <w:sz w:val="18"/>
                <w:szCs w:val="18"/>
              </w:rPr>
            </w:pPr>
            <w:r>
              <w:rPr>
                <w:rFonts w:ascii="宋体" w:hAnsi="宋体" w:hint="eastAsia"/>
                <w:b/>
                <w:bCs/>
                <w:sz w:val="18"/>
                <w:szCs w:val="18"/>
              </w:rPr>
              <w:t>五</w:t>
            </w:r>
          </w:p>
        </w:tc>
        <w:tc>
          <w:tcPr>
            <w:tcW w:w="1161" w:type="dxa"/>
            <w:vAlign w:val="center"/>
          </w:tcPr>
          <w:p w:rsidR="00786C71" w:rsidRDefault="00786C71" w:rsidP="000244A2">
            <w:pPr>
              <w:jc w:val="left"/>
              <w:rPr>
                <w:rFonts w:ascii="宋体" w:hAnsi="宋体" w:cs="Arial"/>
                <w:b/>
                <w:color w:val="000000"/>
                <w:kern w:val="0"/>
                <w:sz w:val="18"/>
                <w:szCs w:val="18"/>
              </w:rPr>
            </w:pPr>
            <w:r>
              <w:rPr>
                <w:rFonts w:ascii="宋体" w:hAnsi="宋体" w:cs="Arial" w:hint="eastAsia"/>
                <w:b/>
                <w:color w:val="000000"/>
                <w:kern w:val="0"/>
                <w:sz w:val="18"/>
                <w:szCs w:val="18"/>
              </w:rPr>
              <w:t>音频系统</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jc w:val="left"/>
              <w:rPr>
                <w:rFonts w:ascii="宋体" w:hAnsi="宋体" w:cs="Arial"/>
                <w:kern w:val="0"/>
                <w:sz w:val="18"/>
                <w:szCs w:val="18"/>
              </w:rPr>
            </w:pP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t>1</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数字调音台</w:t>
            </w:r>
          </w:p>
        </w:tc>
        <w:tc>
          <w:tcPr>
            <w:tcW w:w="5103" w:type="dxa"/>
            <w:vAlign w:val="center"/>
          </w:tcPr>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话筒：</w:t>
            </w:r>
            <w:r>
              <w:rPr>
                <w:rFonts w:ascii="Arial" w:hAnsi="Arial" w:cs="Arial"/>
                <w:color w:val="000000"/>
                <w:sz w:val="18"/>
                <w:szCs w:val="18"/>
              </w:rPr>
              <w:t xml:space="preserve">6 </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频响：</w:t>
            </w:r>
            <w:r>
              <w:rPr>
                <w:rFonts w:ascii="Arial" w:hAnsi="Arial" w:cs="Arial"/>
                <w:color w:val="000000"/>
                <w:sz w:val="18"/>
                <w:szCs w:val="18"/>
              </w:rPr>
              <w:t>+0.5dB/-0.5dB</w:t>
            </w:r>
            <w:r>
              <w:rPr>
                <w:rFonts w:ascii="Arial" w:hAnsi="Arial" w:cs="Arial"/>
                <w:color w:val="000000"/>
                <w:sz w:val="18"/>
                <w:szCs w:val="18"/>
              </w:rPr>
              <w:t>（</w:t>
            </w:r>
            <w:r>
              <w:rPr>
                <w:rFonts w:ascii="Arial" w:hAnsi="Arial" w:cs="Arial"/>
                <w:color w:val="000000"/>
                <w:sz w:val="18"/>
                <w:szCs w:val="18"/>
              </w:rPr>
              <w:t>20Hz-20kHz</w:t>
            </w:r>
            <w:r>
              <w:rPr>
                <w:rFonts w:ascii="Arial" w:hAnsi="Arial" w:cs="Arial"/>
                <w:color w:val="000000"/>
                <w:sz w:val="18"/>
                <w:szCs w:val="18"/>
              </w:rPr>
              <w:t>）</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总谐波失真：</w:t>
            </w:r>
            <w:hyperlink r:id="rId10" w:history="1">
              <w:r>
                <w:rPr>
                  <w:color w:val="000000"/>
                  <w:sz w:val="18"/>
                  <w:szCs w:val="18"/>
                </w:rPr>
                <w:t>0.03%@+14dBu</w:t>
              </w:r>
            </w:hyperlink>
            <w:r>
              <w:rPr>
                <w:rFonts w:ascii="Arial" w:hAnsi="Arial" w:cs="Arial"/>
                <w:color w:val="000000"/>
                <w:sz w:val="18"/>
                <w:szCs w:val="18"/>
              </w:rPr>
              <w:t>（</w:t>
            </w:r>
            <w:r>
              <w:rPr>
                <w:rFonts w:ascii="Arial" w:hAnsi="Arial" w:cs="Arial"/>
                <w:color w:val="000000"/>
                <w:sz w:val="18"/>
                <w:szCs w:val="18"/>
              </w:rPr>
              <w:t>20 Hz-20kHz</w:t>
            </w:r>
            <w:r>
              <w:rPr>
                <w:rFonts w:ascii="Arial" w:hAnsi="Arial" w:cs="Arial"/>
                <w:color w:val="000000"/>
                <w:sz w:val="18"/>
                <w:szCs w:val="18"/>
              </w:rPr>
              <w:t>）</w:t>
            </w:r>
            <w:r>
              <w:rPr>
                <w:rFonts w:ascii="Arial" w:hAnsi="Arial" w:cs="Arial"/>
                <w:color w:val="000000"/>
                <w:sz w:val="18"/>
                <w:szCs w:val="18"/>
              </w:rPr>
              <w:t xml:space="preserve"> </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输入通道：</w:t>
            </w:r>
            <w:r>
              <w:rPr>
                <w:rFonts w:ascii="Arial" w:hAnsi="Arial" w:cs="Arial"/>
                <w:color w:val="000000"/>
                <w:sz w:val="18"/>
                <w:szCs w:val="18"/>
              </w:rPr>
              <w:t>12</w:t>
            </w:r>
            <w:r>
              <w:rPr>
                <w:rFonts w:ascii="Arial" w:hAnsi="Arial" w:cs="Arial"/>
                <w:color w:val="000000"/>
                <w:sz w:val="18"/>
                <w:szCs w:val="18"/>
              </w:rPr>
              <w:t>通道：单声道：</w:t>
            </w:r>
            <w:r>
              <w:rPr>
                <w:rFonts w:ascii="Arial" w:hAnsi="Arial" w:cs="Arial"/>
                <w:color w:val="000000"/>
                <w:sz w:val="18"/>
                <w:szCs w:val="18"/>
              </w:rPr>
              <w:t>4</w:t>
            </w:r>
            <w:r>
              <w:rPr>
                <w:rFonts w:ascii="Arial" w:hAnsi="Arial" w:cs="Arial"/>
                <w:color w:val="000000"/>
                <w:sz w:val="18"/>
                <w:szCs w:val="18"/>
              </w:rPr>
              <w:t>；立体声：</w:t>
            </w:r>
            <w:r>
              <w:rPr>
                <w:rFonts w:ascii="Arial" w:hAnsi="Arial" w:cs="Arial"/>
                <w:color w:val="000000"/>
                <w:sz w:val="18"/>
                <w:szCs w:val="18"/>
              </w:rPr>
              <w:t xml:space="preserve">4 </w:t>
            </w:r>
            <w:r>
              <w:rPr>
                <w:rFonts w:ascii="Arial" w:hAnsi="Arial" w:cs="Arial"/>
                <w:color w:val="000000"/>
                <w:sz w:val="18"/>
                <w:szCs w:val="18"/>
              </w:rPr>
              <w:t>输出通道：</w:t>
            </w:r>
            <w:r>
              <w:rPr>
                <w:rFonts w:ascii="Arial" w:hAnsi="Arial" w:cs="Arial"/>
                <w:color w:val="000000"/>
                <w:sz w:val="18"/>
                <w:szCs w:val="18"/>
              </w:rPr>
              <w:t>STEREO OUT</w:t>
            </w:r>
            <w:r>
              <w:rPr>
                <w:rFonts w:ascii="Arial" w:hAnsi="Arial" w:cs="Arial"/>
                <w:color w:val="000000"/>
                <w:sz w:val="18"/>
                <w:szCs w:val="18"/>
              </w:rPr>
              <w:t>：</w:t>
            </w:r>
            <w:r>
              <w:rPr>
                <w:rFonts w:ascii="Arial" w:hAnsi="Arial" w:cs="Arial"/>
                <w:color w:val="000000"/>
                <w:sz w:val="18"/>
                <w:szCs w:val="18"/>
              </w:rPr>
              <w:t>2</w:t>
            </w:r>
            <w:r>
              <w:rPr>
                <w:rFonts w:ascii="Arial" w:hAnsi="Arial" w:cs="Arial"/>
                <w:color w:val="000000"/>
                <w:sz w:val="18"/>
                <w:szCs w:val="18"/>
              </w:rPr>
              <w:t>；</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PHONES</w:t>
            </w:r>
            <w:r>
              <w:rPr>
                <w:rFonts w:ascii="Arial" w:hAnsi="Arial" w:cs="Arial"/>
                <w:color w:val="000000"/>
                <w:sz w:val="18"/>
                <w:szCs w:val="18"/>
              </w:rPr>
              <w:t>：</w:t>
            </w:r>
            <w:r>
              <w:rPr>
                <w:rFonts w:ascii="Arial" w:hAnsi="Arial" w:cs="Arial"/>
                <w:color w:val="000000"/>
                <w:sz w:val="18"/>
                <w:szCs w:val="18"/>
              </w:rPr>
              <w:t xml:space="preserve">1 </w:t>
            </w:r>
            <w:r>
              <w:rPr>
                <w:rFonts w:ascii="Arial" w:hAnsi="Arial" w:cs="Arial"/>
                <w:color w:val="000000"/>
                <w:sz w:val="18"/>
                <w:szCs w:val="18"/>
              </w:rPr>
              <w:t>母线：立体声：</w:t>
            </w:r>
            <w:r>
              <w:rPr>
                <w:rFonts w:ascii="Arial" w:hAnsi="Arial" w:cs="Arial"/>
                <w:color w:val="000000"/>
                <w:sz w:val="18"/>
                <w:szCs w:val="18"/>
              </w:rPr>
              <w:t>1</w:t>
            </w:r>
            <w:r>
              <w:rPr>
                <w:rFonts w:ascii="Arial" w:hAnsi="Arial" w:cs="Arial"/>
                <w:color w:val="000000"/>
                <w:sz w:val="18"/>
                <w:szCs w:val="18"/>
              </w:rPr>
              <w:t>；</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编组：</w:t>
            </w:r>
            <w:r>
              <w:rPr>
                <w:rFonts w:ascii="Arial" w:hAnsi="Arial" w:cs="Arial"/>
                <w:color w:val="000000"/>
                <w:sz w:val="18"/>
                <w:szCs w:val="18"/>
              </w:rPr>
              <w:t>2</w:t>
            </w:r>
            <w:r>
              <w:rPr>
                <w:rFonts w:ascii="Arial" w:hAnsi="Arial" w:cs="Arial"/>
                <w:color w:val="000000"/>
                <w:sz w:val="18"/>
                <w:szCs w:val="18"/>
              </w:rPr>
              <w:t>，</w:t>
            </w:r>
            <w:r>
              <w:rPr>
                <w:rFonts w:ascii="Arial" w:hAnsi="Arial" w:cs="Arial"/>
                <w:color w:val="000000"/>
                <w:sz w:val="18"/>
                <w:szCs w:val="18"/>
              </w:rPr>
              <w:t xml:space="preserve">AUX </w:t>
            </w:r>
            <w:r>
              <w:rPr>
                <w:rFonts w:ascii="Arial" w:hAnsi="Arial" w:cs="Arial"/>
                <w:color w:val="000000"/>
                <w:sz w:val="18"/>
                <w:szCs w:val="18"/>
              </w:rPr>
              <w:t>电平表：</w:t>
            </w:r>
            <w:r>
              <w:rPr>
                <w:rFonts w:ascii="Arial" w:hAnsi="Arial" w:cs="Arial"/>
                <w:color w:val="000000"/>
                <w:sz w:val="18"/>
                <w:szCs w:val="18"/>
              </w:rPr>
              <w:t xml:space="preserve">2x12 – </w:t>
            </w:r>
            <w:r>
              <w:rPr>
                <w:rFonts w:ascii="Arial" w:hAnsi="Arial" w:cs="Arial"/>
                <w:color w:val="000000"/>
                <w:sz w:val="18"/>
                <w:szCs w:val="18"/>
              </w:rPr>
              <w:t>点距</w:t>
            </w:r>
            <w:r>
              <w:rPr>
                <w:rFonts w:ascii="Arial" w:hAnsi="Arial" w:cs="Arial"/>
                <w:color w:val="000000"/>
                <w:sz w:val="18"/>
                <w:szCs w:val="18"/>
              </w:rPr>
              <w:t>LED</w:t>
            </w:r>
            <w:r>
              <w:rPr>
                <w:rFonts w:ascii="Arial" w:hAnsi="Arial" w:cs="Arial"/>
                <w:color w:val="000000"/>
                <w:sz w:val="18"/>
                <w:szCs w:val="18"/>
              </w:rPr>
              <w:t>电平表</w:t>
            </w:r>
            <w:r>
              <w:rPr>
                <w:rFonts w:ascii="Arial" w:hAnsi="Arial" w:cs="Arial"/>
                <w:color w:val="000000"/>
                <w:sz w:val="18"/>
                <w:szCs w:val="18"/>
              </w:rPr>
              <w:t>[PEAK</w:t>
            </w:r>
            <w:r>
              <w:rPr>
                <w:rFonts w:ascii="Arial" w:hAnsi="Arial" w:cs="Arial"/>
                <w:color w:val="000000"/>
                <w:sz w:val="18"/>
                <w:szCs w:val="18"/>
              </w:rPr>
              <w:t>，</w:t>
            </w:r>
            <w:r>
              <w:rPr>
                <w:rFonts w:ascii="Arial" w:hAnsi="Arial" w:cs="Arial"/>
                <w:color w:val="000000"/>
                <w:sz w:val="18"/>
                <w:szCs w:val="18"/>
              </w:rPr>
              <w:t>+10</w:t>
            </w:r>
            <w:r>
              <w:rPr>
                <w:rFonts w:ascii="Arial" w:hAnsi="Arial" w:cs="Arial"/>
                <w:color w:val="000000"/>
                <w:sz w:val="18"/>
                <w:szCs w:val="18"/>
              </w:rPr>
              <w:t>，</w:t>
            </w:r>
            <w:r>
              <w:rPr>
                <w:rFonts w:ascii="Arial" w:hAnsi="Arial" w:cs="Arial"/>
                <w:color w:val="000000"/>
                <w:sz w:val="18"/>
                <w:szCs w:val="18"/>
              </w:rPr>
              <w:t>+6</w:t>
            </w:r>
            <w:r>
              <w:rPr>
                <w:rFonts w:ascii="Arial" w:hAnsi="Arial" w:cs="Arial"/>
                <w:color w:val="000000"/>
                <w:sz w:val="18"/>
                <w:szCs w:val="18"/>
              </w:rPr>
              <w:t>，</w:t>
            </w:r>
            <w:r>
              <w:rPr>
                <w:rFonts w:ascii="Arial" w:hAnsi="Arial" w:cs="Arial"/>
                <w:color w:val="000000"/>
                <w:sz w:val="18"/>
                <w:szCs w:val="18"/>
              </w:rPr>
              <w:t>+3</w:t>
            </w:r>
            <w:r>
              <w:rPr>
                <w:rFonts w:ascii="Arial" w:hAnsi="Arial" w:cs="Arial"/>
                <w:color w:val="000000"/>
                <w:sz w:val="18"/>
                <w:szCs w:val="18"/>
              </w:rPr>
              <w:t>，</w:t>
            </w:r>
            <w:r>
              <w:rPr>
                <w:rFonts w:ascii="Arial" w:hAnsi="Arial" w:cs="Arial"/>
                <w:color w:val="000000"/>
                <w:sz w:val="18"/>
                <w:szCs w:val="18"/>
              </w:rPr>
              <w:t>0</w:t>
            </w:r>
            <w:r>
              <w:rPr>
                <w:rFonts w:ascii="Arial" w:hAnsi="Arial" w:cs="Arial"/>
                <w:color w:val="000000"/>
                <w:sz w:val="18"/>
                <w:szCs w:val="18"/>
              </w:rPr>
              <w:t>，</w:t>
            </w:r>
            <w:r>
              <w:rPr>
                <w:rFonts w:ascii="Arial" w:hAnsi="Arial" w:cs="Arial"/>
                <w:color w:val="000000"/>
                <w:sz w:val="18"/>
                <w:szCs w:val="18"/>
              </w:rPr>
              <w:t>-3</w:t>
            </w:r>
            <w:r>
              <w:rPr>
                <w:rFonts w:ascii="Arial" w:hAnsi="Arial" w:cs="Arial"/>
                <w:color w:val="000000"/>
                <w:sz w:val="18"/>
                <w:szCs w:val="18"/>
              </w:rPr>
              <w:t>，</w:t>
            </w:r>
            <w:r>
              <w:rPr>
                <w:rFonts w:ascii="Arial" w:hAnsi="Arial" w:cs="Arial"/>
                <w:color w:val="000000"/>
                <w:sz w:val="18"/>
                <w:szCs w:val="18"/>
              </w:rPr>
              <w:t>-6</w:t>
            </w:r>
            <w:r>
              <w:rPr>
                <w:rFonts w:ascii="Arial" w:hAnsi="Arial" w:cs="Arial"/>
                <w:color w:val="000000"/>
                <w:sz w:val="18"/>
                <w:szCs w:val="18"/>
              </w:rPr>
              <w:t>，</w:t>
            </w:r>
            <w:r>
              <w:rPr>
                <w:rFonts w:ascii="Arial" w:hAnsi="Arial" w:cs="Arial"/>
                <w:color w:val="000000"/>
                <w:sz w:val="18"/>
                <w:szCs w:val="18"/>
              </w:rPr>
              <w:t>-10</w:t>
            </w:r>
            <w:r>
              <w:rPr>
                <w:rFonts w:ascii="Arial" w:hAnsi="Arial" w:cs="Arial"/>
                <w:color w:val="000000"/>
                <w:sz w:val="18"/>
                <w:szCs w:val="18"/>
              </w:rPr>
              <w:t>，</w:t>
            </w:r>
            <w:r>
              <w:rPr>
                <w:rFonts w:ascii="Arial" w:hAnsi="Arial" w:cs="Arial"/>
                <w:color w:val="000000"/>
                <w:sz w:val="18"/>
                <w:szCs w:val="18"/>
              </w:rPr>
              <w:t>-15</w:t>
            </w:r>
            <w:r>
              <w:rPr>
                <w:rFonts w:ascii="Arial" w:hAnsi="Arial" w:cs="Arial"/>
                <w:color w:val="000000"/>
                <w:sz w:val="18"/>
                <w:szCs w:val="18"/>
              </w:rPr>
              <w:t>，</w:t>
            </w:r>
            <w:r>
              <w:rPr>
                <w:rFonts w:ascii="Arial" w:hAnsi="Arial" w:cs="Arial"/>
                <w:color w:val="000000"/>
                <w:sz w:val="18"/>
                <w:szCs w:val="18"/>
              </w:rPr>
              <w:t>-20</w:t>
            </w:r>
            <w:r>
              <w:rPr>
                <w:rFonts w:ascii="Arial" w:hAnsi="Arial" w:cs="Arial"/>
                <w:color w:val="000000"/>
                <w:sz w:val="18"/>
                <w:szCs w:val="18"/>
              </w:rPr>
              <w:t>，</w:t>
            </w:r>
            <w:r>
              <w:rPr>
                <w:rFonts w:ascii="Arial" w:hAnsi="Arial" w:cs="Arial"/>
                <w:color w:val="000000"/>
                <w:sz w:val="18"/>
                <w:szCs w:val="18"/>
              </w:rPr>
              <w:t>-25</w:t>
            </w:r>
            <w:r>
              <w:rPr>
                <w:rFonts w:ascii="Arial" w:hAnsi="Arial" w:cs="Arial"/>
                <w:color w:val="000000"/>
                <w:sz w:val="18"/>
                <w:szCs w:val="18"/>
              </w:rPr>
              <w:t>，</w:t>
            </w:r>
            <w:r>
              <w:rPr>
                <w:rFonts w:ascii="Arial" w:hAnsi="Arial" w:cs="Arial"/>
                <w:color w:val="000000"/>
                <w:sz w:val="18"/>
                <w:szCs w:val="18"/>
              </w:rPr>
              <w:t xml:space="preserve">-30dB] </w:t>
            </w:r>
            <w:r>
              <w:rPr>
                <w:rFonts w:ascii="Arial" w:hAnsi="Arial" w:cs="Arial"/>
                <w:color w:val="000000"/>
                <w:sz w:val="18"/>
                <w:szCs w:val="18"/>
              </w:rPr>
              <w:t>幻象电源电压：</w:t>
            </w:r>
            <w:r>
              <w:rPr>
                <w:rFonts w:ascii="Arial" w:hAnsi="Arial" w:cs="Arial"/>
                <w:color w:val="000000"/>
                <w:sz w:val="18"/>
                <w:szCs w:val="18"/>
              </w:rPr>
              <w:t xml:space="preserve">+48V </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功率要求：</w:t>
            </w:r>
            <w:r>
              <w:rPr>
                <w:rFonts w:ascii="Arial" w:hAnsi="Arial" w:cs="Arial"/>
                <w:color w:val="000000"/>
                <w:sz w:val="18"/>
                <w:szCs w:val="18"/>
              </w:rPr>
              <w:t>AC 100-240V</w:t>
            </w:r>
            <w:r>
              <w:rPr>
                <w:rFonts w:ascii="Arial" w:hAnsi="Arial" w:cs="Arial"/>
                <w:color w:val="000000"/>
                <w:sz w:val="18"/>
                <w:szCs w:val="18"/>
              </w:rPr>
              <w:t>，</w:t>
            </w:r>
            <w:r>
              <w:rPr>
                <w:rFonts w:ascii="Arial" w:hAnsi="Arial" w:cs="Arial"/>
                <w:color w:val="000000"/>
                <w:sz w:val="18"/>
                <w:szCs w:val="18"/>
              </w:rPr>
              <w:t xml:space="preserve">50/60Hz </w:t>
            </w:r>
            <w:r>
              <w:rPr>
                <w:rFonts w:ascii="Arial" w:hAnsi="Arial" w:cs="Arial"/>
                <w:color w:val="000000"/>
                <w:sz w:val="18"/>
                <w:szCs w:val="18"/>
              </w:rPr>
              <w:t>外观尺寸：</w:t>
            </w:r>
            <w:r>
              <w:rPr>
                <w:rFonts w:ascii="Arial" w:hAnsi="Arial" w:cs="Arial"/>
                <w:color w:val="000000"/>
                <w:sz w:val="18"/>
                <w:szCs w:val="18"/>
              </w:rPr>
              <w:t xml:space="preserve">308×118×422mm </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功耗：</w:t>
            </w:r>
            <w:r>
              <w:rPr>
                <w:rFonts w:ascii="Arial" w:hAnsi="Arial" w:cs="Arial"/>
                <w:color w:val="000000"/>
                <w:sz w:val="18"/>
                <w:szCs w:val="18"/>
              </w:rPr>
              <w:t xml:space="preserve">22W </w:t>
            </w:r>
          </w:p>
          <w:p w:rsidR="00786C71" w:rsidRDefault="00786C71" w:rsidP="000244A2">
            <w:pPr>
              <w:widowControl/>
              <w:jc w:val="left"/>
              <w:rPr>
                <w:rFonts w:ascii="Arial" w:hAnsi="Arial" w:cs="Arial"/>
                <w:color w:val="000000"/>
                <w:sz w:val="18"/>
                <w:szCs w:val="18"/>
              </w:rPr>
            </w:pPr>
            <w:r>
              <w:rPr>
                <w:rFonts w:ascii="Arial" w:hAnsi="Arial" w:cs="Arial"/>
                <w:color w:val="000000"/>
                <w:sz w:val="18"/>
                <w:szCs w:val="18"/>
              </w:rPr>
              <w:t>操作温度：</w:t>
            </w:r>
            <w:r>
              <w:rPr>
                <w:rFonts w:ascii="Arial" w:hAnsi="Arial" w:cs="Arial"/>
                <w:color w:val="000000"/>
                <w:sz w:val="18"/>
                <w:szCs w:val="18"/>
              </w:rPr>
              <w:t>0-40</w:t>
            </w:r>
            <w:r>
              <w:rPr>
                <w:rFonts w:ascii="宋体" w:hAnsi="宋体" w:cs="宋体" w:hint="eastAsia"/>
                <w:color w:val="000000"/>
                <w:sz w:val="18"/>
                <w:szCs w:val="18"/>
              </w:rPr>
              <w:t>℃</w:t>
            </w:r>
            <w:r>
              <w:rPr>
                <w:rFonts w:ascii="Arial" w:hAnsi="Arial" w:cs="Arial"/>
                <w:color w:val="000000"/>
                <w:sz w:val="18"/>
                <w:szCs w:val="18"/>
              </w:rPr>
              <w:t xml:space="preserve"> </w:t>
            </w:r>
          </w:p>
          <w:p w:rsidR="00786C71" w:rsidRDefault="00786C71" w:rsidP="000244A2">
            <w:pPr>
              <w:widowControl/>
              <w:jc w:val="left"/>
              <w:rPr>
                <w:rFonts w:ascii="宋体" w:hAnsi="宋体" w:cs="宋体"/>
                <w:b/>
                <w:bCs/>
                <w:kern w:val="0"/>
                <w:sz w:val="18"/>
                <w:szCs w:val="18"/>
              </w:rPr>
            </w:pPr>
            <w:r>
              <w:rPr>
                <w:rFonts w:ascii="Arial" w:hAnsi="Arial" w:cs="Arial"/>
                <w:color w:val="000000"/>
                <w:sz w:val="18"/>
                <w:szCs w:val="18"/>
              </w:rPr>
              <w:t>净重：</w:t>
            </w:r>
            <w:r>
              <w:rPr>
                <w:rFonts w:ascii="Arial" w:hAnsi="Arial" w:cs="Arial"/>
                <w:color w:val="000000"/>
                <w:sz w:val="18"/>
                <w:szCs w:val="18"/>
              </w:rPr>
              <w:t>2.1kg</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新闻演播室现场调音</w:t>
            </w:r>
          </w:p>
        </w:tc>
      </w:tr>
      <w:tr w:rsidR="00786C71" w:rsidTr="000244A2">
        <w:trPr>
          <w:trHeight w:val="697"/>
          <w:jc w:val="center"/>
        </w:trPr>
        <w:tc>
          <w:tcPr>
            <w:tcW w:w="720" w:type="dxa"/>
            <w:vAlign w:val="center"/>
          </w:tcPr>
          <w:p w:rsidR="00786C71" w:rsidRDefault="00786C71" w:rsidP="000244A2">
            <w:pPr>
              <w:jc w:val="left"/>
              <w:rPr>
                <w:rFonts w:ascii="宋体" w:hAnsi="宋体"/>
                <w:bCs/>
                <w:sz w:val="18"/>
                <w:szCs w:val="18"/>
              </w:rPr>
            </w:pPr>
            <w:r>
              <w:rPr>
                <w:rFonts w:ascii="宋体" w:hAnsi="宋体" w:hint="eastAsia"/>
                <w:bCs/>
                <w:sz w:val="18"/>
                <w:szCs w:val="18"/>
              </w:rPr>
              <w:lastRenderedPageBreak/>
              <w:t xml:space="preserve"> 2</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无线领夹话筒</w:t>
            </w:r>
          </w:p>
        </w:tc>
        <w:tc>
          <w:tcPr>
            <w:tcW w:w="5103" w:type="dxa"/>
            <w:vAlign w:val="center"/>
          </w:tcPr>
          <w:p w:rsidR="00786C71" w:rsidRDefault="00786C71" w:rsidP="000244A2">
            <w:pPr>
              <w:widowControl/>
              <w:spacing w:line="315" w:lineRule="atLeast"/>
              <w:ind w:leftChars="-171" w:left="-359" w:right="240" w:firstLineChars="150" w:firstLine="270"/>
              <w:rPr>
                <w:rFonts w:ascii="Tahoma" w:hAnsi="Tahoma" w:cs="Tahoma"/>
                <w:color w:val="000000"/>
                <w:kern w:val="0"/>
                <w:sz w:val="18"/>
                <w:szCs w:val="18"/>
              </w:rPr>
            </w:pPr>
            <w:r>
              <w:rPr>
                <w:rFonts w:ascii="Tahoma" w:hAnsi="Tahoma" w:cs="Tahoma"/>
                <w:color w:val="000000"/>
                <w:kern w:val="0"/>
                <w:sz w:val="18"/>
                <w:szCs w:val="18"/>
              </w:rPr>
              <w:t>腰包发射器</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全金属外壳，更加耐用</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黑色机身，与专业摄像机更加匹配</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采用背景灯液晶屏，在暗处也可清晰观看</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体积更加小巧，更加方便携带</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发射功率可在</w:t>
            </w:r>
            <w:r>
              <w:rPr>
                <w:rFonts w:ascii="Tahoma" w:hAnsi="Tahoma" w:cs="Tahoma"/>
                <w:color w:val="000000"/>
                <w:kern w:val="0"/>
                <w:sz w:val="18"/>
                <w:szCs w:val="18"/>
              </w:rPr>
              <w:t>30mW</w:t>
            </w:r>
            <w:r>
              <w:rPr>
                <w:rFonts w:ascii="Tahoma" w:hAnsi="Tahoma" w:cs="Tahoma"/>
                <w:color w:val="000000"/>
                <w:kern w:val="0"/>
                <w:sz w:val="18"/>
                <w:szCs w:val="18"/>
              </w:rPr>
              <w:t>和</w:t>
            </w:r>
            <w:r>
              <w:rPr>
                <w:rFonts w:ascii="Tahoma" w:hAnsi="Tahoma" w:cs="Tahoma"/>
                <w:color w:val="000000"/>
                <w:kern w:val="0"/>
                <w:sz w:val="18"/>
                <w:szCs w:val="18"/>
              </w:rPr>
              <w:t>5mW</w:t>
            </w:r>
            <w:r>
              <w:rPr>
                <w:rFonts w:ascii="Tahoma" w:hAnsi="Tahoma" w:cs="Tahoma"/>
                <w:color w:val="000000"/>
                <w:kern w:val="0"/>
                <w:sz w:val="18"/>
                <w:szCs w:val="18"/>
              </w:rPr>
              <w:t>之间选择</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工作频段</w:t>
            </w:r>
            <w:r>
              <w:rPr>
                <w:rFonts w:ascii="Tahoma" w:hAnsi="Tahoma" w:cs="Tahoma"/>
                <w:color w:val="000000"/>
                <w:kern w:val="0"/>
                <w:sz w:val="18"/>
                <w:szCs w:val="18"/>
              </w:rPr>
              <w:t>: 758.125 – 781.875MHz</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2</w:t>
            </w:r>
            <w:r>
              <w:rPr>
                <w:rFonts w:ascii="Tahoma" w:hAnsi="Tahoma" w:cs="Tahoma"/>
                <w:color w:val="000000"/>
                <w:kern w:val="0"/>
                <w:sz w:val="18"/>
                <w:szCs w:val="18"/>
              </w:rPr>
              <w:t>节</w:t>
            </w:r>
            <w:r>
              <w:rPr>
                <w:rFonts w:ascii="Tahoma" w:hAnsi="Tahoma" w:cs="Tahoma"/>
                <w:color w:val="000000"/>
                <w:kern w:val="0"/>
                <w:sz w:val="18"/>
                <w:szCs w:val="18"/>
              </w:rPr>
              <w:t>5</w:t>
            </w:r>
            <w:r>
              <w:rPr>
                <w:rFonts w:ascii="Tahoma" w:hAnsi="Tahoma" w:cs="Tahoma"/>
                <w:color w:val="000000"/>
                <w:kern w:val="0"/>
                <w:sz w:val="18"/>
                <w:szCs w:val="18"/>
              </w:rPr>
              <w:t>号电池供电，可连续工作</w:t>
            </w:r>
            <w:r>
              <w:rPr>
                <w:rFonts w:ascii="Tahoma" w:hAnsi="Tahoma" w:cs="Tahoma"/>
                <w:color w:val="000000"/>
                <w:kern w:val="0"/>
                <w:sz w:val="18"/>
                <w:szCs w:val="18"/>
              </w:rPr>
              <w:t>8</w:t>
            </w:r>
            <w:r>
              <w:rPr>
                <w:rFonts w:ascii="Tahoma" w:hAnsi="Tahoma" w:cs="Tahoma"/>
                <w:color w:val="000000"/>
                <w:kern w:val="0"/>
                <w:sz w:val="18"/>
                <w:szCs w:val="18"/>
              </w:rPr>
              <w:t>小时（</w:t>
            </w:r>
            <w:r>
              <w:rPr>
                <w:rFonts w:ascii="Tahoma" w:hAnsi="Tahoma" w:cs="Tahoma"/>
                <w:color w:val="000000"/>
                <w:kern w:val="0"/>
                <w:sz w:val="18"/>
                <w:szCs w:val="18"/>
              </w:rPr>
              <w:t>30mW</w:t>
            </w:r>
            <w:r>
              <w:rPr>
                <w:rFonts w:ascii="Tahoma" w:hAnsi="Tahoma" w:cs="Tahoma"/>
                <w:color w:val="000000"/>
                <w:kern w:val="0"/>
                <w:sz w:val="18"/>
                <w:szCs w:val="18"/>
              </w:rPr>
              <w:t>）</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尺寸</w:t>
            </w:r>
            <w:r>
              <w:rPr>
                <w:rFonts w:ascii="Tahoma" w:hAnsi="Tahoma" w:cs="Tahoma"/>
                <w:color w:val="000000"/>
                <w:kern w:val="0"/>
                <w:sz w:val="18"/>
                <w:szCs w:val="18"/>
              </w:rPr>
              <w:t>:63 x 82.5 x 18.7mm (W/H/D)</w:t>
            </w:r>
            <w:r>
              <w:rPr>
                <w:rFonts w:ascii="Tahoma" w:hAnsi="Tahoma" w:cs="Tahoma" w:hint="eastAsia"/>
                <w:color w:val="000000"/>
                <w:kern w:val="0"/>
                <w:sz w:val="18"/>
                <w:szCs w:val="18"/>
              </w:rPr>
              <w:t xml:space="preserve"> </w:t>
            </w:r>
          </w:p>
          <w:p w:rsidR="00786C71" w:rsidRDefault="00786C71" w:rsidP="000244A2">
            <w:pPr>
              <w:widowControl/>
              <w:spacing w:line="315" w:lineRule="atLeast"/>
              <w:ind w:leftChars="-171" w:left="-359" w:right="480" w:firstLineChars="150" w:firstLine="270"/>
              <w:rPr>
                <w:rFonts w:ascii="Tahoma" w:hAnsi="Tahoma" w:cs="Tahoma"/>
                <w:color w:val="000000"/>
                <w:kern w:val="0"/>
                <w:sz w:val="18"/>
                <w:szCs w:val="18"/>
              </w:rPr>
            </w:pPr>
            <w:r>
              <w:rPr>
                <w:rFonts w:ascii="Tahoma" w:hAnsi="Tahoma" w:cs="Tahoma"/>
                <w:color w:val="000000"/>
                <w:kern w:val="0"/>
                <w:sz w:val="18"/>
                <w:szCs w:val="18"/>
              </w:rPr>
              <w:t>带有</w:t>
            </w:r>
            <w:r>
              <w:rPr>
                <w:rFonts w:ascii="Tahoma" w:hAnsi="Tahoma" w:cs="Tahoma"/>
                <w:color w:val="000000"/>
                <w:kern w:val="0"/>
                <w:sz w:val="18"/>
                <w:szCs w:val="18"/>
              </w:rPr>
              <w:t>Mic/LINE</w:t>
            </w:r>
            <w:r>
              <w:rPr>
                <w:rFonts w:ascii="Tahoma" w:hAnsi="Tahoma" w:cs="Tahoma"/>
                <w:color w:val="000000"/>
                <w:kern w:val="0"/>
                <w:sz w:val="18"/>
                <w:szCs w:val="18"/>
              </w:rPr>
              <w:t>切换开关，可选择麦克风与线路输入</w:t>
            </w:r>
            <w:r>
              <w:rPr>
                <w:rFonts w:ascii="Tahoma" w:hAnsi="Tahoma" w:cs="Tahoma" w:hint="eastAsia"/>
                <w:color w:val="000000"/>
                <w:kern w:val="0"/>
                <w:sz w:val="18"/>
                <w:szCs w:val="18"/>
              </w:rPr>
              <w:t xml:space="preserve">      </w:t>
            </w:r>
          </w:p>
          <w:p w:rsidR="00786C71" w:rsidRDefault="00786C71" w:rsidP="000244A2">
            <w:pPr>
              <w:widowControl/>
              <w:spacing w:line="315" w:lineRule="atLeast"/>
              <w:ind w:left="-360" w:right="480"/>
              <w:rPr>
                <w:rFonts w:ascii="Tahoma" w:hAnsi="Tahoma" w:cs="Tahoma"/>
                <w:color w:val="000000"/>
                <w:kern w:val="0"/>
                <w:sz w:val="18"/>
                <w:szCs w:val="18"/>
              </w:rPr>
            </w:pPr>
            <w:r>
              <w:rPr>
                <w:rFonts w:ascii="Tahoma" w:hAnsi="Tahoma" w:cs="Tahoma"/>
                <w:color w:val="000000"/>
                <w:kern w:val="0"/>
                <w:sz w:val="18"/>
                <w:szCs w:val="18"/>
              </w:rPr>
              <w:t>选</w:t>
            </w:r>
            <w:r>
              <w:rPr>
                <w:rFonts w:ascii="Tahoma" w:hAnsi="Tahoma" w:cs="Tahoma" w:hint="eastAsia"/>
                <w:color w:val="000000"/>
                <w:kern w:val="0"/>
                <w:sz w:val="18"/>
                <w:szCs w:val="18"/>
              </w:rPr>
              <w:t xml:space="preserve">  </w:t>
            </w:r>
            <w:r>
              <w:rPr>
                <w:rFonts w:ascii="Tahoma" w:hAnsi="Tahoma" w:cs="Tahoma"/>
                <w:color w:val="000000"/>
                <w:kern w:val="0"/>
                <w:sz w:val="18"/>
                <w:szCs w:val="18"/>
              </w:rPr>
              <w:t>配</w:t>
            </w:r>
            <w:r>
              <w:rPr>
                <w:rFonts w:ascii="Tahoma" w:hAnsi="Tahoma" w:cs="Tahoma"/>
                <w:color w:val="000000"/>
                <w:kern w:val="0"/>
                <w:sz w:val="18"/>
                <w:szCs w:val="18"/>
              </w:rPr>
              <w:t>1-835-330-11(BMP-XLR</w:t>
            </w:r>
            <w:r>
              <w:rPr>
                <w:rFonts w:ascii="Tahoma" w:hAnsi="Tahoma" w:cs="Tahoma"/>
                <w:color w:val="000000"/>
                <w:kern w:val="0"/>
                <w:sz w:val="18"/>
                <w:szCs w:val="18"/>
              </w:rPr>
              <w:t>转换线</w:t>
            </w:r>
            <w:r>
              <w:rPr>
                <w:rFonts w:ascii="Tahoma" w:hAnsi="Tahoma" w:cs="Tahoma"/>
                <w:color w:val="000000"/>
                <w:kern w:val="0"/>
                <w:sz w:val="18"/>
                <w:szCs w:val="18"/>
              </w:rPr>
              <w:t>)</w:t>
            </w:r>
            <w:r>
              <w:rPr>
                <w:rFonts w:ascii="Tahoma" w:hAnsi="Tahoma" w:cs="Tahoma"/>
                <w:color w:val="000000"/>
                <w:kern w:val="0"/>
                <w:sz w:val="18"/>
                <w:szCs w:val="18"/>
              </w:rPr>
              <w:t>，可以配合有源枪式话筒</w:t>
            </w:r>
            <w:r>
              <w:rPr>
                <w:rFonts w:ascii="Tahoma" w:hAnsi="Tahoma" w:cs="Tahoma" w:hint="eastAsia"/>
                <w:color w:val="000000"/>
                <w:kern w:val="0"/>
                <w:sz w:val="18"/>
                <w:szCs w:val="18"/>
              </w:rPr>
              <w:t xml:space="preserve">  </w:t>
            </w:r>
            <w:r>
              <w:rPr>
                <w:rFonts w:ascii="Tahoma" w:hAnsi="Tahoma" w:cs="Tahoma"/>
                <w:color w:val="000000"/>
                <w:kern w:val="0"/>
                <w:sz w:val="18"/>
                <w:szCs w:val="18"/>
              </w:rPr>
              <w:t>如</w:t>
            </w:r>
            <w:r>
              <w:rPr>
                <w:rFonts w:ascii="Tahoma" w:hAnsi="Tahoma" w:cs="Tahoma"/>
                <w:color w:val="000000"/>
                <w:kern w:val="0"/>
                <w:sz w:val="18"/>
                <w:szCs w:val="18"/>
              </w:rPr>
              <w:t>(ECM-674)</w:t>
            </w:r>
            <w:r>
              <w:rPr>
                <w:rFonts w:ascii="Tahoma" w:hAnsi="Tahoma" w:cs="Tahoma"/>
                <w:color w:val="000000"/>
                <w:kern w:val="0"/>
                <w:sz w:val="18"/>
                <w:szCs w:val="18"/>
              </w:rPr>
              <w:t>，一起使用</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重量</w:t>
            </w:r>
            <w:r>
              <w:rPr>
                <w:rFonts w:ascii="Tahoma" w:hAnsi="Tahoma" w:cs="Tahoma"/>
                <w:color w:val="000000"/>
                <w:kern w:val="0"/>
                <w:sz w:val="18"/>
                <w:szCs w:val="18"/>
              </w:rPr>
              <w:t>145</w:t>
            </w:r>
            <w:r>
              <w:rPr>
                <w:rFonts w:ascii="Tahoma" w:hAnsi="Tahoma" w:cs="Tahoma"/>
                <w:color w:val="000000"/>
                <w:kern w:val="0"/>
                <w:sz w:val="18"/>
                <w:szCs w:val="18"/>
              </w:rPr>
              <w:t>克（含电池）</w:t>
            </w:r>
          </w:p>
          <w:p w:rsidR="00786C71" w:rsidRDefault="00786C71" w:rsidP="000244A2">
            <w:pPr>
              <w:widowControl/>
              <w:spacing w:line="315" w:lineRule="atLeast"/>
              <w:ind w:leftChars="-171" w:left="-359" w:right="240" w:firstLineChars="200" w:firstLine="360"/>
              <w:rPr>
                <w:rFonts w:ascii="Tahoma" w:hAnsi="Tahoma" w:cs="Tahoma"/>
                <w:color w:val="000000"/>
                <w:kern w:val="0"/>
                <w:sz w:val="18"/>
                <w:szCs w:val="18"/>
              </w:rPr>
            </w:pPr>
            <w:r>
              <w:rPr>
                <w:rFonts w:ascii="Tahoma" w:hAnsi="Tahoma" w:cs="Tahoma"/>
                <w:color w:val="000000"/>
                <w:kern w:val="0"/>
                <w:sz w:val="18"/>
                <w:szCs w:val="18"/>
              </w:rPr>
              <w:t>便携式接收器</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全金属外壳，更加耐用</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黑色机身，与专业摄像机更加匹配</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采用背景灯液晶屏，在暗处也可清晰观看</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空间分集接收系统保障稳定的射频接收</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天线的角度可调有利于消除信号失落现象，并且安装便利</w:t>
            </w:r>
            <w:r>
              <w:rPr>
                <w:rFonts w:ascii="Tahoma" w:hAnsi="Tahoma" w:cs="Tahoma" w:hint="eastAsia"/>
                <w:color w:val="000000"/>
                <w:kern w:val="0"/>
                <w:sz w:val="18"/>
                <w:szCs w:val="18"/>
              </w:rPr>
              <w:t xml:space="preserve">  </w:t>
            </w:r>
            <w:r>
              <w:rPr>
                <w:rFonts w:ascii="Tahoma" w:hAnsi="Tahoma" w:cs="Tahoma"/>
                <w:color w:val="000000"/>
                <w:kern w:val="0"/>
                <w:sz w:val="18"/>
                <w:szCs w:val="18"/>
              </w:rPr>
              <w:t>使用</w:t>
            </w:r>
            <w:r>
              <w:rPr>
                <w:rFonts w:ascii="Tahoma" w:hAnsi="Tahoma" w:cs="Tahoma"/>
                <w:color w:val="000000"/>
                <w:kern w:val="0"/>
                <w:sz w:val="18"/>
                <w:szCs w:val="18"/>
              </w:rPr>
              <w:t>2</w:t>
            </w:r>
            <w:r>
              <w:rPr>
                <w:rFonts w:ascii="Tahoma" w:hAnsi="Tahoma" w:cs="Tahoma"/>
                <w:color w:val="000000"/>
                <w:kern w:val="0"/>
                <w:sz w:val="18"/>
                <w:szCs w:val="18"/>
              </w:rPr>
              <w:t>节</w:t>
            </w:r>
            <w:r>
              <w:rPr>
                <w:rFonts w:ascii="Tahoma" w:hAnsi="Tahoma" w:cs="Tahoma"/>
                <w:color w:val="000000"/>
                <w:kern w:val="0"/>
                <w:sz w:val="18"/>
                <w:szCs w:val="18"/>
              </w:rPr>
              <w:t>5</w:t>
            </w:r>
            <w:r>
              <w:rPr>
                <w:rFonts w:ascii="Tahoma" w:hAnsi="Tahoma" w:cs="Tahoma"/>
                <w:color w:val="000000"/>
                <w:kern w:val="0"/>
                <w:sz w:val="18"/>
                <w:szCs w:val="18"/>
              </w:rPr>
              <w:t>号电池，可连续工作</w:t>
            </w:r>
            <w:r>
              <w:rPr>
                <w:rFonts w:ascii="Tahoma" w:hAnsi="Tahoma" w:cs="Tahoma"/>
                <w:color w:val="000000"/>
                <w:kern w:val="0"/>
                <w:sz w:val="18"/>
                <w:szCs w:val="18"/>
              </w:rPr>
              <w:t>6</w:t>
            </w:r>
            <w:r>
              <w:rPr>
                <w:rFonts w:ascii="Tahoma" w:hAnsi="Tahoma" w:cs="Tahoma"/>
                <w:color w:val="000000"/>
                <w:kern w:val="0"/>
                <w:sz w:val="18"/>
                <w:szCs w:val="18"/>
              </w:rPr>
              <w:t>个小时</w:t>
            </w:r>
            <w:r>
              <w:rPr>
                <w:rFonts w:ascii="Tahoma" w:hAnsi="Tahoma" w:cs="Tahoma" w:hint="eastAsia"/>
                <w:color w:val="000000"/>
                <w:kern w:val="0"/>
                <w:sz w:val="18"/>
                <w:szCs w:val="18"/>
              </w:rPr>
              <w:t xml:space="preserve"> </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尺寸：</w:t>
            </w:r>
            <w:r>
              <w:rPr>
                <w:rFonts w:ascii="Tahoma" w:hAnsi="Tahoma" w:cs="Tahoma"/>
                <w:color w:val="000000"/>
                <w:kern w:val="0"/>
                <w:sz w:val="18"/>
                <w:szCs w:val="18"/>
              </w:rPr>
              <w:t>63 x 104.5 x 22 mm</w:t>
            </w:r>
            <w:r>
              <w:rPr>
                <w:rFonts w:ascii="Tahoma" w:hAnsi="Tahoma" w:cs="Tahoma" w:hint="eastAsia"/>
                <w:color w:val="000000"/>
                <w:kern w:val="0"/>
                <w:sz w:val="18"/>
                <w:szCs w:val="18"/>
              </w:rPr>
              <w:t xml:space="preserve">  </w:t>
            </w:r>
          </w:p>
          <w:p w:rsidR="00786C71" w:rsidRDefault="00786C71" w:rsidP="000244A2">
            <w:pPr>
              <w:widowControl/>
              <w:spacing w:line="315" w:lineRule="atLeast"/>
              <w:ind w:leftChars="-171" w:left="-359" w:right="480" w:firstLineChars="200" w:firstLine="360"/>
              <w:rPr>
                <w:rFonts w:ascii="Tahoma" w:hAnsi="Tahoma" w:cs="Tahoma"/>
                <w:color w:val="000000"/>
                <w:kern w:val="0"/>
                <w:sz w:val="18"/>
                <w:szCs w:val="18"/>
              </w:rPr>
            </w:pPr>
            <w:r>
              <w:rPr>
                <w:rFonts w:ascii="Tahoma" w:hAnsi="Tahoma" w:cs="Tahoma"/>
                <w:color w:val="000000"/>
                <w:kern w:val="0"/>
                <w:sz w:val="18"/>
                <w:szCs w:val="18"/>
              </w:rPr>
              <w:t>重</w:t>
            </w:r>
            <w:r>
              <w:rPr>
                <w:rFonts w:ascii="Tahoma" w:hAnsi="Tahoma" w:cs="Tahoma" w:hint="eastAsia"/>
                <w:color w:val="000000"/>
                <w:kern w:val="0"/>
                <w:sz w:val="18"/>
                <w:szCs w:val="18"/>
              </w:rPr>
              <w:t xml:space="preserve">  </w:t>
            </w:r>
            <w:r>
              <w:rPr>
                <w:rFonts w:ascii="Tahoma" w:hAnsi="Tahoma" w:cs="Tahoma"/>
                <w:color w:val="000000"/>
                <w:kern w:val="0"/>
                <w:sz w:val="18"/>
                <w:szCs w:val="18"/>
              </w:rPr>
              <w:t>量</w:t>
            </w:r>
            <w:r>
              <w:rPr>
                <w:rFonts w:ascii="Tahoma" w:hAnsi="Tahoma" w:cs="Tahoma"/>
                <w:color w:val="000000"/>
                <w:kern w:val="0"/>
                <w:sz w:val="18"/>
                <w:szCs w:val="18"/>
              </w:rPr>
              <w:t>205</w:t>
            </w:r>
            <w:r>
              <w:rPr>
                <w:rFonts w:ascii="Tahoma" w:hAnsi="Tahoma" w:cs="Tahoma"/>
                <w:color w:val="000000"/>
                <w:kern w:val="0"/>
                <w:sz w:val="18"/>
                <w:szCs w:val="18"/>
              </w:rPr>
              <w:t>克，包括电池</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新闻演播室主持人录音</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Cs/>
                <w:sz w:val="18"/>
                <w:szCs w:val="18"/>
              </w:rPr>
            </w:pPr>
            <w:r>
              <w:rPr>
                <w:rFonts w:ascii="宋体" w:hAnsi="宋体" w:hint="eastAsia"/>
                <w:bCs/>
                <w:sz w:val="18"/>
                <w:szCs w:val="18"/>
              </w:rPr>
              <w:t>3</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立体声监听耳机</w:t>
            </w:r>
          </w:p>
        </w:tc>
        <w:tc>
          <w:tcPr>
            <w:tcW w:w="5103" w:type="dxa"/>
            <w:vAlign w:val="center"/>
          </w:tcPr>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 xml:space="preserve">1) </w:t>
            </w:r>
            <w:r>
              <w:rPr>
                <w:rFonts w:ascii="宋体" w:hAnsi="Arial" w:cs="宋体" w:hint="eastAsia"/>
                <w:color w:val="000000"/>
                <w:kern w:val="0"/>
                <w:sz w:val="18"/>
                <w:szCs w:val="18"/>
              </w:rPr>
              <w:t>产品类型：耳机</w:t>
            </w:r>
          </w:p>
          <w:p w:rsidR="00786C71" w:rsidRDefault="00786C71" w:rsidP="000244A2">
            <w:pPr>
              <w:autoSpaceDE w:val="0"/>
              <w:autoSpaceDN w:val="0"/>
              <w:adjustRightInd w:val="0"/>
              <w:rPr>
                <w:rFonts w:ascii="宋体" w:hAnsi="Arial" w:cs="宋体"/>
                <w:color w:val="000000"/>
                <w:kern w:val="0"/>
                <w:sz w:val="18"/>
                <w:szCs w:val="18"/>
              </w:rPr>
            </w:pPr>
            <w:r>
              <w:rPr>
                <w:rFonts w:ascii="宋体" w:hAnsi="Arial" w:cs="宋体"/>
                <w:color w:val="000000"/>
                <w:kern w:val="0"/>
                <w:sz w:val="18"/>
                <w:szCs w:val="18"/>
              </w:rPr>
              <w:t xml:space="preserve">2) </w:t>
            </w:r>
            <w:r>
              <w:rPr>
                <w:rFonts w:ascii="宋体" w:hAnsi="Arial" w:cs="宋体" w:hint="eastAsia"/>
                <w:color w:val="000000"/>
                <w:kern w:val="0"/>
                <w:sz w:val="18"/>
                <w:szCs w:val="18"/>
              </w:rPr>
              <w:t>佩戴方式：头戴护耳式</w:t>
            </w:r>
          </w:p>
          <w:p w:rsidR="00786C71" w:rsidRDefault="00786C71" w:rsidP="000244A2">
            <w:pPr>
              <w:widowControl/>
              <w:jc w:val="left"/>
              <w:rPr>
                <w:rFonts w:ascii="宋体" w:hAnsi="宋体" w:cs="Arial"/>
                <w:kern w:val="0"/>
                <w:sz w:val="18"/>
                <w:szCs w:val="18"/>
              </w:rPr>
            </w:pPr>
            <w:r>
              <w:rPr>
                <w:rFonts w:ascii="宋体" w:hAnsi="Arial" w:cs="宋体"/>
                <w:color w:val="000000"/>
                <w:kern w:val="0"/>
                <w:sz w:val="18"/>
                <w:szCs w:val="18"/>
              </w:rPr>
              <w:t xml:space="preserve">3) </w:t>
            </w:r>
            <w:r>
              <w:rPr>
                <w:rFonts w:ascii="宋体" w:hAnsi="Arial" w:cs="宋体" w:hint="eastAsia"/>
                <w:color w:val="000000"/>
                <w:kern w:val="0"/>
                <w:sz w:val="18"/>
                <w:szCs w:val="18"/>
              </w:rPr>
              <w:t>频响范围：</w:t>
            </w:r>
            <w:r>
              <w:rPr>
                <w:rFonts w:ascii="宋体" w:hAnsi="Arial" w:cs="宋体"/>
                <w:color w:val="000000"/>
                <w:kern w:val="0"/>
                <w:sz w:val="18"/>
                <w:szCs w:val="18"/>
              </w:rPr>
              <w:t xml:space="preserve">15 </w:t>
            </w:r>
            <w:r>
              <w:rPr>
                <w:rFonts w:ascii="宋体" w:hAnsi="Arial" w:cs="宋体"/>
                <w:color w:val="000000"/>
                <w:kern w:val="0"/>
                <w:sz w:val="18"/>
                <w:szCs w:val="18"/>
              </w:rPr>
              <w:t>–</w:t>
            </w:r>
            <w:r>
              <w:rPr>
                <w:rFonts w:ascii="宋体" w:hAnsi="Arial" w:cs="宋体"/>
                <w:color w:val="000000"/>
                <w:kern w:val="0"/>
                <w:sz w:val="18"/>
                <w:szCs w:val="18"/>
              </w:rPr>
              <w:t xml:space="preserve"> 20,000 Hz</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音频监听</w:t>
            </w:r>
          </w:p>
        </w:tc>
      </w:tr>
      <w:tr w:rsidR="00786C71" w:rsidTr="000244A2">
        <w:trPr>
          <w:trHeight w:val="697"/>
          <w:jc w:val="center"/>
        </w:trPr>
        <w:tc>
          <w:tcPr>
            <w:tcW w:w="720" w:type="dxa"/>
            <w:vAlign w:val="center"/>
          </w:tcPr>
          <w:p w:rsidR="00786C71" w:rsidRDefault="00786C71" w:rsidP="000244A2">
            <w:pPr>
              <w:ind w:firstLineChars="50" w:firstLine="90"/>
              <w:jc w:val="left"/>
              <w:rPr>
                <w:rFonts w:ascii="宋体" w:hAnsi="宋体"/>
                <w:b/>
                <w:bCs/>
                <w:sz w:val="18"/>
                <w:szCs w:val="18"/>
              </w:rPr>
            </w:pPr>
            <w:r>
              <w:rPr>
                <w:rFonts w:ascii="宋体" w:hAnsi="宋体" w:hint="eastAsia"/>
                <w:b/>
                <w:bCs/>
                <w:sz w:val="18"/>
                <w:szCs w:val="18"/>
              </w:rPr>
              <w:t>六</w:t>
            </w:r>
          </w:p>
        </w:tc>
        <w:tc>
          <w:tcPr>
            <w:tcW w:w="1161" w:type="dxa"/>
            <w:vAlign w:val="center"/>
          </w:tcPr>
          <w:p w:rsidR="00786C71" w:rsidRDefault="00786C71" w:rsidP="000244A2">
            <w:pPr>
              <w:jc w:val="left"/>
              <w:rPr>
                <w:rFonts w:ascii="宋体" w:hAnsi="宋体" w:cs="Arial"/>
                <w:b/>
                <w:color w:val="000000"/>
                <w:kern w:val="0"/>
                <w:sz w:val="18"/>
                <w:szCs w:val="18"/>
              </w:rPr>
            </w:pPr>
            <w:r>
              <w:rPr>
                <w:rFonts w:ascii="宋体" w:hAnsi="宋体" w:cs="Arial" w:hint="eastAsia"/>
                <w:b/>
                <w:color w:val="000000"/>
                <w:kern w:val="0"/>
                <w:sz w:val="18"/>
                <w:szCs w:val="18"/>
              </w:rPr>
              <w:t>系统集成、培训</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jc w:val="left"/>
              <w:rPr>
                <w:rFonts w:ascii="宋体" w:hAnsi="宋体" w:cs="Arial"/>
                <w:kern w:val="0"/>
                <w:sz w:val="18"/>
                <w:szCs w:val="18"/>
              </w:rPr>
            </w:pP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r>
              <w:rPr>
                <w:rFonts w:ascii="宋体" w:hAnsi="宋体" w:hint="eastAsia"/>
                <w:bCs/>
                <w:sz w:val="18"/>
                <w:szCs w:val="18"/>
              </w:rPr>
              <w:t>1</w:t>
            </w: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color w:val="000000"/>
                <w:kern w:val="0"/>
                <w:sz w:val="18"/>
                <w:szCs w:val="18"/>
              </w:rPr>
              <w:t>系统安装调试费（包括视音频及通话等系统）</w:t>
            </w:r>
          </w:p>
        </w:tc>
        <w:tc>
          <w:tcPr>
            <w:tcW w:w="5103" w:type="dxa"/>
            <w:vAlign w:val="center"/>
          </w:tcPr>
          <w:p w:rsidR="00786C71" w:rsidRDefault="00786C71" w:rsidP="000244A2">
            <w:pPr>
              <w:widowControl/>
              <w:jc w:val="left"/>
              <w:rPr>
                <w:rFonts w:ascii="宋体" w:hAnsi="宋体" w:cs="Arial"/>
                <w:kern w:val="0"/>
                <w:sz w:val="18"/>
                <w:szCs w:val="18"/>
              </w:rPr>
            </w:pPr>
            <w:r>
              <w:rPr>
                <w:rFonts w:ascii="宋体" w:hAnsi="Arial" w:cs="宋体" w:hint="eastAsia"/>
                <w:color w:val="000000"/>
                <w:kern w:val="0"/>
                <w:sz w:val="18"/>
                <w:szCs w:val="18"/>
              </w:rPr>
              <w:t>采用进口视音频线材、sk专业安装培训</w:t>
            </w:r>
          </w:p>
        </w:tc>
        <w:tc>
          <w:tcPr>
            <w:tcW w:w="567" w:type="dxa"/>
            <w:vAlign w:val="center"/>
          </w:tcPr>
          <w:p w:rsidR="00786C71" w:rsidRDefault="00786C71" w:rsidP="000244A2">
            <w:pPr>
              <w:ind w:firstLineChars="50" w:firstLine="90"/>
              <w:jc w:val="left"/>
              <w:rPr>
                <w:rFonts w:ascii="宋体" w:hAnsi="宋体" w:cs="Arial"/>
                <w:kern w:val="0"/>
                <w:sz w:val="18"/>
                <w:szCs w:val="18"/>
              </w:rPr>
            </w:pPr>
            <w:r>
              <w:rPr>
                <w:rFonts w:ascii="宋体" w:hAnsi="宋体" w:cs="Arial" w:hint="eastAsia"/>
                <w:kern w:val="0"/>
                <w:sz w:val="18"/>
                <w:szCs w:val="18"/>
              </w:rPr>
              <w:t>1</w:t>
            </w:r>
          </w:p>
        </w:tc>
        <w:tc>
          <w:tcPr>
            <w:tcW w:w="851" w:type="dxa"/>
            <w:vAlign w:val="center"/>
          </w:tcPr>
          <w:p w:rsidR="00786C71" w:rsidRDefault="00786C71" w:rsidP="000244A2">
            <w:pPr>
              <w:jc w:val="center"/>
              <w:rPr>
                <w:rFonts w:ascii="宋体" w:hAnsi="宋体" w:cs="Arial"/>
                <w:kern w:val="0"/>
                <w:sz w:val="18"/>
                <w:szCs w:val="18"/>
              </w:rPr>
            </w:pPr>
          </w:p>
        </w:tc>
        <w:tc>
          <w:tcPr>
            <w:tcW w:w="850" w:type="dxa"/>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r w:rsidRPr="00713EA3">
              <w:rPr>
                <w:rFonts w:ascii="宋体" w:hAnsi="宋体" w:cs="Arial" w:hint="eastAsia"/>
                <w:color w:val="000000"/>
                <w:kern w:val="0"/>
                <w:sz w:val="18"/>
                <w:szCs w:val="18"/>
              </w:rPr>
              <w:t>新闻演播室各个设备之间连线布线按照调试</w:t>
            </w:r>
          </w:p>
        </w:tc>
      </w:tr>
      <w:tr w:rsidR="00786C71" w:rsidTr="000244A2">
        <w:trPr>
          <w:trHeight w:val="697"/>
          <w:jc w:val="center"/>
        </w:trPr>
        <w:tc>
          <w:tcPr>
            <w:tcW w:w="720" w:type="dxa"/>
            <w:vAlign w:val="center"/>
          </w:tcPr>
          <w:p w:rsidR="00786C71" w:rsidRDefault="00786C71" w:rsidP="000244A2">
            <w:pPr>
              <w:ind w:firstLineChars="100" w:firstLine="180"/>
              <w:jc w:val="left"/>
              <w:rPr>
                <w:rFonts w:ascii="宋体" w:hAnsi="宋体"/>
                <w:bCs/>
                <w:sz w:val="18"/>
                <w:szCs w:val="18"/>
              </w:rPr>
            </w:pPr>
          </w:p>
        </w:tc>
        <w:tc>
          <w:tcPr>
            <w:tcW w:w="1161" w:type="dxa"/>
            <w:vAlign w:val="center"/>
          </w:tcPr>
          <w:p w:rsidR="00786C71" w:rsidRDefault="00786C71" w:rsidP="000244A2">
            <w:pPr>
              <w:jc w:val="left"/>
              <w:rPr>
                <w:rFonts w:ascii="宋体" w:hAnsi="宋体" w:cs="Arial"/>
                <w:color w:val="000000"/>
                <w:kern w:val="0"/>
                <w:sz w:val="18"/>
                <w:szCs w:val="18"/>
              </w:rPr>
            </w:pPr>
            <w:r>
              <w:rPr>
                <w:rFonts w:ascii="宋体" w:hAnsi="宋体" w:cs="Arial" w:hint="eastAsia"/>
                <w:b/>
                <w:kern w:val="0"/>
                <w:sz w:val="18"/>
                <w:szCs w:val="18"/>
              </w:rPr>
              <w:t>总计</w:t>
            </w:r>
          </w:p>
        </w:tc>
        <w:tc>
          <w:tcPr>
            <w:tcW w:w="5103" w:type="dxa"/>
            <w:vAlign w:val="center"/>
          </w:tcPr>
          <w:p w:rsidR="00786C71" w:rsidRDefault="00786C71" w:rsidP="000244A2">
            <w:pPr>
              <w:widowControl/>
              <w:jc w:val="left"/>
              <w:rPr>
                <w:rFonts w:ascii="宋体" w:hAnsi="宋体" w:cs="Arial"/>
                <w:kern w:val="0"/>
                <w:sz w:val="18"/>
                <w:szCs w:val="18"/>
              </w:rPr>
            </w:pPr>
          </w:p>
        </w:tc>
        <w:tc>
          <w:tcPr>
            <w:tcW w:w="567" w:type="dxa"/>
            <w:vAlign w:val="center"/>
          </w:tcPr>
          <w:p w:rsidR="00786C71" w:rsidRDefault="00786C71" w:rsidP="000244A2">
            <w:pPr>
              <w:ind w:firstLineChars="50" w:firstLine="90"/>
              <w:jc w:val="left"/>
              <w:rPr>
                <w:rFonts w:ascii="宋体" w:hAnsi="宋体" w:cs="Arial"/>
                <w:kern w:val="0"/>
                <w:sz w:val="18"/>
                <w:szCs w:val="18"/>
              </w:rPr>
            </w:pPr>
          </w:p>
        </w:tc>
        <w:tc>
          <w:tcPr>
            <w:tcW w:w="1701" w:type="dxa"/>
            <w:gridSpan w:val="2"/>
            <w:vAlign w:val="center"/>
          </w:tcPr>
          <w:p w:rsidR="00786C71" w:rsidRDefault="00786C71" w:rsidP="000244A2">
            <w:pPr>
              <w:jc w:val="center"/>
              <w:rPr>
                <w:rFonts w:ascii="宋体" w:hAnsi="宋体" w:cs="Arial"/>
                <w:kern w:val="0"/>
                <w:sz w:val="18"/>
                <w:szCs w:val="18"/>
              </w:rPr>
            </w:pPr>
          </w:p>
        </w:tc>
        <w:tc>
          <w:tcPr>
            <w:tcW w:w="1276" w:type="dxa"/>
            <w:vAlign w:val="center"/>
          </w:tcPr>
          <w:p w:rsidR="00786C71" w:rsidRPr="00713EA3" w:rsidRDefault="00786C71" w:rsidP="000244A2">
            <w:pPr>
              <w:jc w:val="center"/>
              <w:rPr>
                <w:rFonts w:ascii="宋体" w:hAnsi="宋体" w:cs="Arial"/>
                <w:color w:val="000000"/>
                <w:kern w:val="0"/>
                <w:sz w:val="18"/>
                <w:szCs w:val="18"/>
              </w:rPr>
            </w:pPr>
          </w:p>
        </w:tc>
      </w:tr>
    </w:tbl>
    <w:p w:rsidR="00C979E0" w:rsidRDefault="00C979E0">
      <w:pPr>
        <w:rPr>
          <w:rFonts w:eastAsia="仿宋_GB2312"/>
          <w:b/>
          <w:bCs/>
          <w:sz w:val="24"/>
        </w:rPr>
      </w:pPr>
    </w:p>
    <w:p w:rsidR="00C979E0" w:rsidRDefault="00C979E0"/>
    <w:p w:rsidR="00C979E0" w:rsidRDefault="00D90CF5">
      <w:pPr>
        <w:pStyle w:val="1"/>
        <w:keepNext w:val="0"/>
        <w:keepLines w:val="0"/>
        <w:spacing w:before="120" w:after="120" w:line="240" w:lineRule="auto"/>
        <w:ind w:left="0"/>
        <w:rPr>
          <w:sz w:val="21"/>
          <w:szCs w:val="21"/>
        </w:rPr>
      </w:pPr>
      <w:r>
        <w:rPr>
          <w:rFonts w:ascii="宋体" w:hAnsi="宋体" w:cs="宋体" w:hint="eastAsia"/>
          <w:b w:val="0"/>
          <w:bCs/>
          <w:sz w:val="21"/>
          <w:szCs w:val="21"/>
        </w:rPr>
        <w:t>备注：</w:t>
      </w:r>
      <w:r>
        <w:rPr>
          <w:rFonts w:ascii="宋体" w:hAnsi="宋体" w:cs="宋体" w:hint="eastAsia"/>
          <w:sz w:val="21"/>
          <w:szCs w:val="21"/>
        </w:rPr>
        <w:t>所供设备参数不符合招标文件中带“</w:t>
      </w:r>
      <w:r>
        <w:rPr>
          <w:rFonts w:hint="eastAsia"/>
          <w:b w:val="0"/>
          <w:sz w:val="21"/>
          <w:szCs w:val="21"/>
        </w:rPr>
        <w:t>★</w:t>
      </w:r>
      <w:r>
        <w:rPr>
          <w:rFonts w:hint="eastAsia"/>
          <w:b w:val="0"/>
          <w:sz w:val="21"/>
          <w:szCs w:val="21"/>
        </w:rPr>
        <w:t xml:space="preserve"> </w:t>
      </w:r>
      <w:r>
        <w:rPr>
          <w:rFonts w:hint="eastAsia"/>
          <w:b w:val="0"/>
          <w:sz w:val="21"/>
          <w:szCs w:val="21"/>
        </w:rPr>
        <w:t>”</w:t>
      </w:r>
      <w:r>
        <w:rPr>
          <w:rFonts w:ascii="宋体" w:hAnsi="宋体" w:cs="宋体" w:hint="eastAsia"/>
          <w:sz w:val="21"/>
          <w:szCs w:val="21"/>
        </w:rPr>
        <w:t>要求的，将被视为无效投标。</w:t>
      </w:r>
    </w:p>
    <w:p w:rsidR="00C979E0" w:rsidRDefault="00D90CF5">
      <w:pPr>
        <w:pStyle w:val="1"/>
        <w:ind w:left="0"/>
        <w:jc w:val="center"/>
        <w:rPr>
          <w:rFonts w:ascii="仿宋_GB2312" w:eastAsia="仿宋_GB2312"/>
        </w:rPr>
      </w:pPr>
      <w:r>
        <w:rPr>
          <w:rFonts w:ascii="仿宋_GB2312" w:eastAsia="仿宋_GB2312"/>
        </w:rPr>
        <w:br w:type="page"/>
      </w:r>
      <w:r>
        <w:rPr>
          <w:rFonts w:ascii="仿宋_GB2312" w:eastAsia="仿宋_GB2312" w:hint="eastAsia"/>
        </w:rPr>
        <w:lastRenderedPageBreak/>
        <w:t>第三章  投标人</w:t>
      </w:r>
      <w:bookmarkStart w:id="7" w:name="_Toc257789647"/>
      <w:bookmarkStart w:id="8" w:name="_Toc289853836"/>
      <w:bookmarkEnd w:id="5"/>
      <w:bookmarkEnd w:id="6"/>
      <w:r>
        <w:rPr>
          <w:rFonts w:ascii="仿宋_GB2312" w:eastAsia="仿宋_GB2312" w:hint="eastAsia"/>
        </w:rPr>
        <w:t xml:space="preserve">                                  </w:t>
      </w:r>
      <w:r>
        <w:rPr>
          <w:rFonts w:ascii="仿宋_GB2312" w:eastAsia="仿宋_GB2312" w:hint="eastAsia"/>
          <w:sz w:val="36"/>
          <w:szCs w:val="36"/>
        </w:rPr>
        <w:t>一、说明</w:t>
      </w:r>
      <w:bookmarkEnd w:id="7"/>
      <w:bookmarkEnd w:id="8"/>
    </w:p>
    <w:p w:rsidR="00C979E0" w:rsidRDefault="00D90CF5">
      <w:pPr>
        <w:pStyle w:val="31"/>
        <w:keepNext w:val="0"/>
        <w:keepLines w:val="0"/>
        <w:rPr>
          <w:rFonts w:ascii="仿宋_GB2312" w:eastAsia="仿宋_GB2312"/>
          <w:color w:val="auto"/>
        </w:rPr>
      </w:pPr>
      <w:bookmarkStart w:id="9" w:name="_Toc257789648"/>
      <w:bookmarkStart w:id="10" w:name="_Toc289853837"/>
      <w:r>
        <w:rPr>
          <w:rFonts w:ascii="仿宋_GB2312" w:eastAsia="仿宋_GB2312" w:hint="eastAsia"/>
          <w:color w:val="auto"/>
        </w:rPr>
        <w:t>1．</w:t>
      </w:r>
      <w:bookmarkEnd w:id="9"/>
      <w:bookmarkEnd w:id="10"/>
      <w:r>
        <w:rPr>
          <w:rFonts w:ascii="仿宋_GB2312" w:eastAsia="仿宋_GB2312" w:hint="eastAsia"/>
          <w:color w:val="auto"/>
        </w:rPr>
        <w:t>项目名称</w:t>
      </w:r>
    </w:p>
    <w:p w:rsidR="00C979E0" w:rsidRDefault="00D90CF5">
      <w:pPr>
        <w:pStyle w:val="20"/>
        <w:ind w:firstLine="577"/>
        <w:rPr>
          <w:sz w:val="28"/>
        </w:rPr>
      </w:pPr>
      <w:r>
        <w:rPr>
          <w:rFonts w:hint="eastAsia"/>
          <w:sz w:val="28"/>
        </w:rPr>
        <w:t>1.1本招标标的为东莞理工学院城市学院</w:t>
      </w:r>
      <w:r>
        <w:rPr>
          <w:rFonts w:ascii="宋体" w:hint="eastAsia"/>
          <w:b/>
          <w:sz w:val="28"/>
          <w:szCs w:val="28"/>
          <w:u w:val="single"/>
        </w:rPr>
        <w:t>新闻演播室</w:t>
      </w:r>
      <w:r w:rsidR="00786C71">
        <w:rPr>
          <w:rFonts w:ascii="宋体" w:hint="eastAsia"/>
          <w:b/>
          <w:sz w:val="28"/>
          <w:szCs w:val="28"/>
          <w:u w:val="single"/>
        </w:rPr>
        <w:t>（二期）</w:t>
      </w:r>
      <w:r>
        <w:rPr>
          <w:rFonts w:ascii="宋体" w:hint="eastAsia"/>
          <w:b/>
          <w:sz w:val="28"/>
          <w:szCs w:val="28"/>
          <w:u w:val="single"/>
        </w:rPr>
        <w:t>设备采购</w:t>
      </w:r>
      <w:r>
        <w:rPr>
          <w:rFonts w:hint="eastAsia"/>
          <w:b/>
          <w:sz w:val="28"/>
          <w:szCs w:val="28"/>
          <w:u w:val="single"/>
        </w:rPr>
        <w:t>项目</w:t>
      </w:r>
      <w:r>
        <w:rPr>
          <w:rFonts w:hint="eastAsia"/>
          <w:sz w:val="28"/>
        </w:rPr>
        <w:t>，详细要求见《用户需求书》。</w:t>
      </w:r>
    </w:p>
    <w:p w:rsidR="00C979E0" w:rsidRDefault="00D90CF5">
      <w:pPr>
        <w:pStyle w:val="31"/>
        <w:keepNext w:val="0"/>
        <w:keepLines w:val="0"/>
        <w:rPr>
          <w:rFonts w:ascii="仿宋_GB2312" w:eastAsia="仿宋_GB2312"/>
          <w:color w:val="auto"/>
        </w:rPr>
      </w:pPr>
      <w:bookmarkStart w:id="11" w:name="_Toc257789649"/>
      <w:bookmarkStart w:id="12" w:name="_Toc289853838"/>
      <w:r>
        <w:rPr>
          <w:rFonts w:ascii="仿宋_GB2312" w:eastAsia="仿宋_GB2312" w:hint="eastAsia"/>
          <w:color w:val="auto"/>
        </w:rPr>
        <w:t>2．定义</w:t>
      </w:r>
      <w:bookmarkEnd w:id="11"/>
      <w:bookmarkEnd w:id="12"/>
    </w:p>
    <w:p w:rsidR="00C979E0" w:rsidRDefault="00D90CF5">
      <w:pPr>
        <w:pStyle w:val="20"/>
        <w:ind w:firstLine="577"/>
        <w:rPr>
          <w:sz w:val="28"/>
        </w:rPr>
      </w:pPr>
      <w:r>
        <w:rPr>
          <w:rFonts w:hint="eastAsia"/>
          <w:sz w:val="28"/>
        </w:rPr>
        <w:t>2.1招标人：东莞理工学院城市学院。</w:t>
      </w:r>
    </w:p>
    <w:p w:rsidR="00C979E0" w:rsidRDefault="00D90CF5">
      <w:pPr>
        <w:pStyle w:val="20"/>
        <w:ind w:firstLine="577"/>
        <w:rPr>
          <w:sz w:val="28"/>
        </w:rPr>
      </w:pPr>
      <w:r>
        <w:rPr>
          <w:rFonts w:hint="eastAsia"/>
          <w:sz w:val="28"/>
        </w:rPr>
        <w:t>2.2投标人：指响应招标、参加投标竞争的依法成立的法人或其他组织。</w:t>
      </w:r>
    </w:p>
    <w:p w:rsidR="00C979E0" w:rsidRDefault="00D90CF5">
      <w:pPr>
        <w:pStyle w:val="20"/>
        <w:ind w:firstLine="577"/>
        <w:rPr>
          <w:sz w:val="28"/>
        </w:rPr>
      </w:pPr>
      <w:r>
        <w:rPr>
          <w:rFonts w:hint="eastAsia"/>
          <w:sz w:val="28"/>
        </w:rPr>
        <w:t>2.3 评标委员会：由招标人自行组织的专门负责本次招标评标工作的评标小组。</w:t>
      </w:r>
    </w:p>
    <w:p w:rsidR="00C979E0" w:rsidRDefault="00D90CF5">
      <w:pPr>
        <w:pStyle w:val="20"/>
        <w:ind w:firstLine="577"/>
        <w:rPr>
          <w:sz w:val="28"/>
        </w:rPr>
      </w:pPr>
      <w:r>
        <w:rPr>
          <w:rFonts w:hint="eastAsia"/>
          <w:sz w:val="28"/>
        </w:rPr>
        <w:t>2.4日期：指公历日。</w:t>
      </w:r>
    </w:p>
    <w:p w:rsidR="00C979E0" w:rsidRDefault="00D90CF5">
      <w:pPr>
        <w:pStyle w:val="20"/>
        <w:ind w:firstLine="577"/>
        <w:rPr>
          <w:sz w:val="28"/>
        </w:rPr>
      </w:pPr>
      <w:r>
        <w:rPr>
          <w:rFonts w:hint="eastAsia"/>
          <w:sz w:val="28"/>
        </w:rPr>
        <w:t>2.5时间: 指北京时间。</w:t>
      </w:r>
    </w:p>
    <w:p w:rsidR="00C979E0" w:rsidRDefault="00D90CF5">
      <w:pPr>
        <w:pStyle w:val="20"/>
        <w:ind w:firstLine="577"/>
        <w:rPr>
          <w:sz w:val="28"/>
        </w:rPr>
      </w:pPr>
      <w:r>
        <w:rPr>
          <w:rFonts w:hint="eastAsia"/>
          <w:sz w:val="28"/>
        </w:rPr>
        <w:t>2.6合同:指由本次招标所产生的合同或合约文件。</w:t>
      </w:r>
    </w:p>
    <w:p w:rsidR="00C979E0" w:rsidRDefault="00D90CF5">
      <w:pPr>
        <w:pStyle w:val="20"/>
        <w:ind w:firstLine="577"/>
        <w:rPr>
          <w:sz w:val="28"/>
        </w:rPr>
      </w:pPr>
      <w:r>
        <w:rPr>
          <w:rFonts w:hint="eastAsia"/>
          <w:sz w:val="28"/>
        </w:rPr>
        <w:t>2.7招标文件中所规定“书面形式”，是指任何手写的、打印的或印刷的方式，通讯方式是指专人递交标书。</w:t>
      </w:r>
    </w:p>
    <w:p w:rsidR="00C979E0" w:rsidRDefault="00D90CF5">
      <w:pPr>
        <w:pStyle w:val="31"/>
        <w:keepNext w:val="0"/>
        <w:keepLines w:val="0"/>
        <w:rPr>
          <w:rFonts w:ascii="仿宋_GB2312" w:eastAsia="仿宋_GB2312"/>
          <w:color w:val="auto"/>
        </w:rPr>
      </w:pPr>
      <w:bookmarkStart w:id="13" w:name="_Toc257789650"/>
      <w:bookmarkStart w:id="14" w:name="_Toc289853839"/>
      <w:r>
        <w:rPr>
          <w:rFonts w:ascii="仿宋_GB2312" w:eastAsia="仿宋_GB2312" w:hint="eastAsia"/>
          <w:color w:val="auto"/>
        </w:rPr>
        <w:lastRenderedPageBreak/>
        <w:t>3．合格的投标人</w:t>
      </w:r>
      <w:bookmarkEnd w:id="13"/>
      <w:bookmarkEnd w:id="14"/>
    </w:p>
    <w:p w:rsidR="00C979E0" w:rsidRDefault="00D90CF5">
      <w:pPr>
        <w:pStyle w:val="20"/>
        <w:ind w:firstLine="577"/>
        <w:rPr>
          <w:sz w:val="28"/>
        </w:rPr>
      </w:pPr>
      <w:r>
        <w:rPr>
          <w:rFonts w:hint="eastAsia"/>
          <w:sz w:val="28"/>
        </w:rPr>
        <w:t>3.1投标人在中华人民共和国境内登记注册的具有独立法人资格的单位。注册资金300万或以上，提供营业执照副本复印件加盖公章。</w:t>
      </w:r>
    </w:p>
    <w:p w:rsidR="00C979E0" w:rsidRDefault="00D90CF5">
      <w:pPr>
        <w:pStyle w:val="20"/>
        <w:ind w:firstLine="577"/>
        <w:rPr>
          <w:sz w:val="28"/>
        </w:rPr>
      </w:pPr>
      <w:r>
        <w:rPr>
          <w:rFonts w:hint="eastAsia"/>
          <w:sz w:val="28"/>
        </w:rPr>
        <w:t>3.2</w:t>
      </w:r>
      <w:r w:rsidRPr="00786C71">
        <w:rPr>
          <w:rFonts w:hint="eastAsia"/>
          <w:sz w:val="28"/>
          <w:highlight w:val="yellow"/>
        </w:rPr>
        <w:t>提供投标人税务登记证（国税和地税）、组织机构代码证的复印件加盖公章。</w:t>
      </w:r>
    </w:p>
    <w:p w:rsidR="00C979E0" w:rsidRDefault="00D90CF5">
      <w:pPr>
        <w:pStyle w:val="20"/>
        <w:ind w:firstLine="577"/>
        <w:rPr>
          <w:sz w:val="28"/>
        </w:rPr>
      </w:pPr>
      <w:r>
        <w:rPr>
          <w:rFonts w:hint="eastAsia"/>
          <w:sz w:val="28"/>
        </w:rPr>
        <w:t>3.3投标人必须在近2年内，至少完成过 2例类似案例工程（要求合同总金额50万或以上），提供合同复印件和验收报告备查。</w:t>
      </w:r>
    </w:p>
    <w:p w:rsidR="00C979E0" w:rsidRDefault="00D90CF5">
      <w:pPr>
        <w:pStyle w:val="20"/>
        <w:ind w:firstLine="577"/>
        <w:rPr>
          <w:sz w:val="28"/>
        </w:rPr>
      </w:pPr>
      <w:r>
        <w:rPr>
          <w:rFonts w:hint="eastAsia"/>
          <w:sz w:val="28"/>
        </w:rPr>
        <w:t>3.4投标人必须提供所投产品的代理（或授权）销售证明（产品制造商除外）。</w:t>
      </w:r>
    </w:p>
    <w:p w:rsidR="00C979E0" w:rsidRDefault="00D90CF5">
      <w:pPr>
        <w:pStyle w:val="20"/>
        <w:ind w:firstLine="577"/>
        <w:rPr>
          <w:sz w:val="28"/>
        </w:rPr>
      </w:pPr>
      <w:r>
        <w:rPr>
          <w:rFonts w:hint="eastAsia"/>
          <w:sz w:val="28"/>
        </w:rPr>
        <w:t>3.5投标人如非广东省注册企业，须在（广州、深圳、东莞）地区设</w:t>
      </w:r>
    </w:p>
    <w:p w:rsidR="00C979E0" w:rsidRDefault="00D90CF5">
      <w:pPr>
        <w:pStyle w:val="20"/>
        <w:ind w:firstLineChars="0" w:firstLine="0"/>
        <w:rPr>
          <w:sz w:val="28"/>
        </w:rPr>
      </w:pPr>
      <w:r>
        <w:rPr>
          <w:rFonts w:hint="eastAsia"/>
          <w:sz w:val="28"/>
        </w:rPr>
        <w:t>有固定长期的售后服务处（提供有效的工商注册资料证明）</w:t>
      </w:r>
    </w:p>
    <w:p w:rsidR="00C979E0" w:rsidRDefault="00D90CF5">
      <w:pPr>
        <w:pStyle w:val="20"/>
        <w:ind w:firstLine="577"/>
        <w:rPr>
          <w:sz w:val="28"/>
        </w:rPr>
      </w:pPr>
      <w:r>
        <w:rPr>
          <w:rFonts w:hint="eastAsia"/>
          <w:sz w:val="28"/>
        </w:rPr>
        <w:t>3.7凡两家或以上供应商参加同一项目的采购，有如下情况的，一经发现，将视同串标处理：</w:t>
      </w:r>
    </w:p>
    <w:p w:rsidR="00C979E0" w:rsidRDefault="00D90CF5">
      <w:pPr>
        <w:pStyle w:val="20"/>
        <w:ind w:firstLine="577"/>
        <w:rPr>
          <w:sz w:val="28"/>
        </w:rPr>
      </w:pPr>
      <w:r>
        <w:rPr>
          <w:rFonts w:hint="eastAsia"/>
          <w:sz w:val="28"/>
        </w:rPr>
        <w:t>①为同一法定代表人的；②为同一股东控股的；③其中一家公司为其他公司最大股东的。</w:t>
      </w:r>
    </w:p>
    <w:p w:rsidR="00C979E0" w:rsidRDefault="00D90CF5">
      <w:pPr>
        <w:pStyle w:val="20"/>
        <w:ind w:firstLine="577"/>
        <w:rPr>
          <w:sz w:val="28"/>
        </w:rPr>
      </w:pPr>
      <w:r>
        <w:rPr>
          <w:rFonts w:hint="eastAsia"/>
          <w:sz w:val="28"/>
        </w:rPr>
        <w:t>3.8投标人（含其授权的下属单位、分支机构）在投标前三年内有受到各级管理部门处分或处罚的，须主动填报受处分或处罚的记录，如果不主动填报而被事后发现的，将取消其投标资格，并按有关规定追究责任。</w:t>
      </w:r>
    </w:p>
    <w:p w:rsidR="00C979E0" w:rsidRDefault="00D90CF5">
      <w:pPr>
        <w:pStyle w:val="20"/>
        <w:ind w:firstLine="577"/>
        <w:rPr>
          <w:sz w:val="28"/>
        </w:rPr>
      </w:pPr>
      <w:r>
        <w:rPr>
          <w:rFonts w:hint="eastAsia"/>
          <w:sz w:val="28"/>
        </w:rPr>
        <w:t>3.9如投标单位提供的证件不真实或提供假证，其投标将是无效投标。</w:t>
      </w:r>
    </w:p>
    <w:p w:rsidR="00C979E0" w:rsidRDefault="00D90CF5">
      <w:pPr>
        <w:pStyle w:val="31"/>
        <w:keepNext w:val="0"/>
        <w:keepLines w:val="0"/>
        <w:rPr>
          <w:rFonts w:ascii="仿宋_GB2312" w:eastAsia="仿宋_GB2312"/>
          <w:color w:val="auto"/>
        </w:rPr>
      </w:pPr>
      <w:bookmarkStart w:id="15" w:name="_Toc257789651"/>
      <w:bookmarkStart w:id="16" w:name="_Toc289853840"/>
      <w:r>
        <w:rPr>
          <w:rFonts w:ascii="仿宋_GB2312" w:eastAsia="仿宋_GB2312" w:hint="eastAsia"/>
          <w:color w:val="auto"/>
        </w:rPr>
        <w:t>4．合格的货物和服务及验收</w:t>
      </w:r>
      <w:bookmarkEnd w:id="15"/>
      <w:bookmarkEnd w:id="16"/>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lastRenderedPageBreak/>
        <w:t>4.1供应商提供的货物必须是原厂生产的、全新的、未使用过的(包括零部件)，并完全符合原厂质量检测标准和国家质量检测标准 、行业标准。供应商负责办理所有货物的进口及商检手续。</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4.2供应商必须保证提供的所有货物或货物的任何部分均为最新正式版本。</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4.3进口的货物及其有关服务必须符合原产地和中华人民共和国的设计和制造生产或行业标准。进口的货物须是具有合法的进口手续和途径，并通过了中华人民共和国商检部门的检验。</w:t>
      </w:r>
    </w:p>
    <w:p w:rsidR="00C979E0" w:rsidRDefault="00D90CF5">
      <w:pPr>
        <w:spacing w:line="360" w:lineRule="auto"/>
        <w:ind w:firstLineChars="225" w:firstLine="630"/>
        <w:rPr>
          <w:rFonts w:ascii="仿宋_GB2312" w:eastAsia="仿宋_GB2312" w:hAnsi="宋体"/>
          <w:sz w:val="28"/>
        </w:rPr>
      </w:pPr>
      <w:r>
        <w:rPr>
          <w:rFonts w:ascii="仿宋_GB2312" w:eastAsia="仿宋_GB2312" w:hAnsi="宋体" w:hint="eastAsia"/>
          <w:sz w:val="28"/>
        </w:rPr>
        <w:t>4.4投标人应保证,招标人在中华人民共和国使用货物或货物的任何一部分时,招标人免受第三方提出侵犯其专利权、商标权或其它知识产权的起诉。</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4.5投标价应包括所有应支付的对专利权和版权、设计或其他知识产权而需要向其他方支付的版税。</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4.6货物验收。</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4.6.1验收工作由用户（或用户指定的单位）和供应商共同进行。</w:t>
      </w:r>
    </w:p>
    <w:p w:rsidR="00C979E0" w:rsidRDefault="00D90CF5">
      <w:pPr>
        <w:spacing w:line="360" w:lineRule="auto"/>
        <w:ind w:firstLineChars="200" w:firstLine="560"/>
        <w:rPr>
          <w:rFonts w:ascii="仿宋_GB2312" w:eastAsia="仿宋_GB2312" w:hAnsi="宋体"/>
          <w:sz w:val="28"/>
        </w:rPr>
      </w:pPr>
      <w:r>
        <w:rPr>
          <w:rFonts w:ascii="仿宋_GB2312" w:eastAsia="仿宋_GB2312" w:hAnsi="宋体" w:hint="eastAsia"/>
          <w:sz w:val="28"/>
        </w:rPr>
        <w:t>4.6.2在验收时，供应商应向用户提供货物的相关资料，按用户提出的方式验收。</w:t>
      </w:r>
    </w:p>
    <w:p w:rsidR="00C979E0" w:rsidRDefault="00D90CF5">
      <w:pPr>
        <w:spacing w:line="360" w:lineRule="auto"/>
        <w:ind w:leftChars="14" w:left="29" w:firstLineChars="200" w:firstLine="560"/>
        <w:rPr>
          <w:rFonts w:ascii="仿宋_GB2312" w:eastAsia="仿宋_GB2312" w:hAnsi="宋体"/>
          <w:sz w:val="28"/>
        </w:rPr>
      </w:pPr>
      <w:r>
        <w:rPr>
          <w:rFonts w:ascii="仿宋_GB2312" w:eastAsia="仿宋_GB2312" w:hAnsi="宋体" w:hint="eastAsia"/>
          <w:sz w:val="28"/>
        </w:rPr>
        <w:t>4.6.3由用户对货物的质量、规格和数量及其他进行检验。如发现质</w:t>
      </w:r>
      <w:r>
        <w:rPr>
          <w:rFonts w:ascii="仿宋_GB2312" w:eastAsia="仿宋_GB2312" w:hAnsi="宋体" w:hint="eastAsia"/>
          <w:sz w:val="28"/>
        </w:rPr>
        <w:lastRenderedPageBreak/>
        <w:t>量、规格和数量等任何一项与招标要求规定不符，用户有权拒绝接受。</w:t>
      </w:r>
    </w:p>
    <w:p w:rsidR="00C979E0" w:rsidRDefault="00D90CF5">
      <w:pPr>
        <w:spacing w:line="360" w:lineRule="auto"/>
        <w:ind w:leftChars="30" w:left="63" w:firstLineChars="182" w:firstLine="510"/>
        <w:rPr>
          <w:rFonts w:ascii="仿宋_GB2312" w:eastAsia="仿宋_GB2312" w:hAnsi="宋体"/>
          <w:sz w:val="28"/>
        </w:rPr>
      </w:pPr>
      <w:r>
        <w:rPr>
          <w:rFonts w:ascii="仿宋_GB2312" w:eastAsia="仿宋_GB2312" w:hAnsi="宋体" w:hint="eastAsia"/>
          <w:sz w:val="28"/>
        </w:rPr>
        <w:t>4.6质保期。</w:t>
      </w:r>
    </w:p>
    <w:p w:rsidR="00C979E0" w:rsidRDefault="00D90CF5">
      <w:pPr>
        <w:spacing w:line="300" w:lineRule="auto"/>
        <w:ind w:leftChars="134" w:left="281" w:firstLineChars="100" w:firstLine="280"/>
        <w:rPr>
          <w:rFonts w:ascii="仿宋_GB2312" w:eastAsia="仿宋_GB2312" w:hAnsi="宋体"/>
          <w:sz w:val="28"/>
        </w:rPr>
      </w:pPr>
      <w:r>
        <w:rPr>
          <w:rFonts w:ascii="仿宋_GB2312" w:eastAsia="仿宋_GB2312" w:hAnsi="宋体" w:hint="eastAsia"/>
          <w:sz w:val="28"/>
        </w:rPr>
        <w:t>4.6.1质保期3年。质保期的起始计算日期为货物通过验收交付使用日。质保期内报价人进行质量“三包”。保修期内，报价人负责对其提供的设备进行维修，不再向用户收取费用。</w:t>
      </w:r>
      <w:bookmarkStart w:id="17" w:name="_Toc257789653"/>
      <w:bookmarkStart w:id="18" w:name="_Toc289853841"/>
    </w:p>
    <w:p w:rsidR="00C979E0" w:rsidRDefault="00C979E0">
      <w:pPr>
        <w:spacing w:line="300" w:lineRule="auto"/>
        <w:ind w:leftChars="134" w:left="281" w:firstLineChars="100" w:firstLine="280"/>
        <w:rPr>
          <w:rFonts w:ascii="仿宋_GB2312" w:eastAsia="仿宋_GB2312" w:hAnsi="宋体"/>
          <w:sz w:val="28"/>
        </w:rPr>
      </w:pPr>
    </w:p>
    <w:p w:rsidR="00C979E0" w:rsidRDefault="00C979E0">
      <w:pPr>
        <w:spacing w:line="300" w:lineRule="auto"/>
        <w:ind w:leftChars="134" w:left="281" w:firstLineChars="100" w:firstLine="280"/>
        <w:rPr>
          <w:rFonts w:ascii="仿宋_GB2312" w:eastAsia="仿宋_GB2312" w:hAnsi="宋体"/>
          <w:sz w:val="28"/>
        </w:rPr>
      </w:pPr>
    </w:p>
    <w:p w:rsidR="00C979E0" w:rsidRDefault="00C979E0">
      <w:pPr>
        <w:spacing w:line="300" w:lineRule="auto"/>
        <w:ind w:leftChars="134" w:left="281" w:firstLineChars="100" w:firstLine="280"/>
        <w:rPr>
          <w:rFonts w:ascii="仿宋_GB2312" w:eastAsia="仿宋_GB2312" w:hAnsi="宋体"/>
          <w:sz w:val="28"/>
        </w:rPr>
      </w:pPr>
    </w:p>
    <w:p w:rsidR="00C979E0" w:rsidRDefault="00D90CF5">
      <w:pPr>
        <w:spacing w:line="300" w:lineRule="auto"/>
        <w:jc w:val="center"/>
        <w:rPr>
          <w:rFonts w:ascii="仿宋_GB2312" w:eastAsia="仿宋_GB2312" w:hAnsi="宋体"/>
          <w:sz w:val="28"/>
        </w:rPr>
      </w:pPr>
      <w:r>
        <w:rPr>
          <w:rFonts w:ascii="仿宋_GB2312" w:hAnsi="Arial" w:hint="eastAsia"/>
          <w:sz w:val="44"/>
        </w:rPr>
        <w:t>二、招标文件</w:t>
      </w:r>
      <w:bookmarkEnd w:id="17"/>
      <w:bookmarkEnd w:id="18"/>
    </w:p>
    <w:p w:rsidR="00C979E0" w:rsidRDefault="00D90CF5">
      <w:pPr>
        <w:pStyle w:val="31"/>
        <w:keepNext w:val="0"/>
        <w:keepLines w:val="0"/>
        <w:rPr>
          <w:rFonts w:ascii="仿宋_GB2312" w:eastAsia="仿宋_GB2312"/>
          <w:color w:val="auto"/>
        </w:rPr>
      </w:pPr>
      <w:bookmarkStart w:id="19" w:name="_Toc257789654"/>
      <w:bookmarkStart w:id="20" w:name="_Toc289853842"/>
      <w:r>
        <w:rPr>
          <w:rFonts w:ascii="仿宋_GB2312" w:eastAsia="仿宋_GB2312" w:hint="eastAsia"/>
          <w:color w:val="auto"/>
        </w:rPr>
        <w:t>5．招标文件</w:t>
      </w:r>
      <w:bookmarkEnd w:id="19"/>
      <w:r>
        <w:rPr>
          <w:rFonts w:ascii="仿宋_GB2312" w:eastAsia="仿宋_GB2312" w:hint="eastAsia"/>
          <w:color w:val="auto"/>
        </w:rPr>
        <w:t>构成</w:t>
      </w:r>
      <w:bookmarkEnd w:id="20"/>
    </w:p>
    <w:p w:rsidR="00C979E0" w:rsidRDefault="00D90CF5">
      <w:pPr>
        <w:pStyle w:val="20"/>
        <w:ind w:firstLine="577"/>
        <w:rPr>
          <w:sz w:val="28"/>
        </w:rPr>
      </w:pPr>
      <w:r>
        <w:rPr>
          <w:rFonts w:hint="eastAsia"/>
          <w:sz w:val="28"/>
        </w:rPr>
        <w:t>5.1招标文件包括：</w:t>
      </w:r>
    </w:p>
    <w:p w:rsidR="00C979E0" w:rsidRDefault="00D90CF5">
      <w:pPr>
        <w:pStyle w:val="41"/>
        <w:jc w:val="center"/>
        <w:rPr>
          <w:color w:val="auto"/>
        </w:rPr>
      </w:pPr>
      <w:r>
        <w:rPr>
          <w:rFonts w:hint="eastAsia"/>
          <w:color w:val="auto"/>
        </w:rPr>
        <w:t>投标邀请函；用户需求书；投标人须知；投标文件格式。</w:t>
      </w:r>
    </w:p>
    <w:p w:rsidR="00C979E0" w:rsidRDefault="00D90CF5">
      <w:pPr>
        <w:pStyle w:val="20"/>
        <w:ind w:firstLine="577"/>
      </w:pPr>
      <w:r>
        <w:rPr>
          <w:rFonts w:hint="eastAsia"/>
          <w:sz w:val="28"/>
        </w:rPr>
        <w:t>5.2 投标人应认真阅读招标文件中所有的事项、格式、条款和规范等要求。投标人没有按照招标文件要求提交全部资料或者投标文件没有对招标文件在各方面都做出实质性响应是投标人的风险，没有实质性响应招标文件要求的投标将被拒绝。</w:t>
      </w:r>
    </w:p>
    <w:p w:rsidR="00C979E0" w:rsidRDefault="00D90CF5">
      <w:pPr>
        <w:pStyle w:val="31"/>
        <w:keepNext w:val="0"/>
        <w:keepLines w:val="0"/>
        <w:rPr>
          <w:rFonts w:ascii="仿宋_GB2312" w:eastAsia="仿宋_GB2312"/>
          <w:color w:val="auto"/>
        </w:rPr>
      </w:pPr>
      <w:bookmarkStart w:id="21" w:name="_Toc36971218"/>
      <w:bookmarkStart w:id="22" w:name="_Toc39071043"/>
      <w:bookmarkStart w:id="23" w:name="_Toc257789655"/>
      <w:bookmarkStart w:id="24" w:name="_Toc289853843"/>
      <w:r>
        <w:rPr>
          <w:rFonts w:ascii="仿宋_GB2312" w:eastAsia="仿宋_GB2312" w:hint="eastAsia"/>
          <w:color w:val="auto"/>
        </w:rPr>
        <w:t>6．招标文件的澄清</w:t>
      </w:r>
      <w:bookmarkEnd w:id="21"/>
      <w:bookmarkEnd w:id="22"/>
      <w:bookmarkEnd w:id="23"/>
      <w:bookmarkEnd w:id="24"/>
    </w:p>
    <w:p w:rsidR="00C979E0" w:rsidRDefault="00D90CF5">
      <w:pPr>
        <w:pStyle w:val="20"/>
        <w:ind w:firstLine="577"/>
        <w:rPr>
          <w:sz w:val="28"/>
        </w:rPr>
      </w:pPr>
      <w:r>
        <w:rPr>
          <w:rFonts w:hint="eastAsia"/>
          <w:sz w:val="28"/>
        </w:rPr>
        <w:t xml:space="preserve">6.1 </w:t>
      </w:r>
      <w:r>
        <w:rPr>
          <w:sz w:val="28"/>
        </w:rPr>
        <w:t>投标人若对招标文件有任何疑问，应于</w:t>
      </w:r>
      <w:r>
        <w:rPr>
          <w:rFonts w:hint="eastAsia"/>
          <w:sz w:val="28"/>
        </w:rPr>
        <w:t>递交投标文件</w:t>
      </w:r>
      <w:r>
        <w:rPr>
          <w:sz w:val="28"/>
        </w:rPr>
        <w:t>截止</w:t>
      </w:r>
      <w:r>
        <w:rPr>
          <w:rFonts w:hint="eastAsia"/>
          <w:sz w:val="28"/>
        </w:rPr>
        <w:t>时间5天前</w:t>
      </w:r>
      <w:r>
        <w:rPr>
          <w:sz w:val="28"/>
        </w:rPr>
        <w:t>以书面形式（须加盖</w:t>
      </w:r>
      <w:r>
        <w:rPr>
          <w:rFonts w:hint="eastAsia"/>
          <w:sz w:val="28"/>
        </w:rPr>
        <w:t>投</w:t>
      </w:r>
      <w:r>
        <w:rPr>
          <w:sz w:val="28"/>
        </w:rPr>
        <w:t>标人公章）向</w:t>
      </w:r>
      <w:r>
        <w:rPr>
          <w:rFonts w:hint="eastAsia"/>
          <w:sz w:val="28"/>
        </w:rPr>
        <w:t>招标人</w:t>
      </w:r>
      <w:r>
        <w:rPr>
          <w:sz w:val="28"/>
        </w:rPr>
        <w:t>提出</w:t>
      </w:r>
      <w:r>
        <w:rPr>
          <w:rFonts w:hint="eastAsia"/>
          <w:sz w:val="28"/>
        </w:rPr>
        <w:t>书面</w:t>
      </w:r>
      <w:r>
        <w:rPr>
          <w:sz w:val="28"/>
        </w:rPr>
        <w:t>澄清要求，</w:t>
      </w:r>
      <w:r>
        <w:rPr>
          <w:rFonts w:hint="eastAsia"/>
          <w:sz w:val="28"/>
        </w:rPr>
        <w:t>逾期</w:t>
      </w:r>
      <w:r>
        <w:rPr>
          <w:rFonts w:hint="eastAsia"/>
          <w:sz w:val="28"/>
        </w:rPr>
        <w:lastRenderedPageBreak/>
        <w:t>则视为接受招标文件所有内容。</w:t>
      </w:r>
      <w:r>
        <w:rPr>
          <w:sz w:val="28"/>
        </w:rPr>
        <w:t>无论是</w:t>
      </w:r>
      <w:r>
        <w:rPr>
          <w:rFonts w:hint="eastAsia"/>
          <w:sz w:val="28"/>
        </w:rPr>
        <w:t>招标人</w:t>
      </w:r>
      <w:r>
        <w:rPr>
          <w:sz w:val="28"/>
        </w:rPr>
        <w:t>根据需要主动对招标文件进行必要的澄清，或是根据投标人的要求对招标文件做出澄清，</w:t>
      </w:r>
      <w:r>
        <w:rPr>
          <w:rFonts w:hint="eastAsia"/>
          <w:sz w:val="28"/>
        </w:rPr>
        <w:t>招标人</w:t>
      </w:r>
      <w:r>
        <w:rPr>
          <w:sz w:val="28"/>
        </w:rPr>
        <w:t>都将于</w:t>
      </w:r>
      <w:r>
        <w:rPr>
          <w:rFonts w:hint="eastAsia"/>
          <w:sz w:val="28"/>
        </w:rPr>
        <w:t>递交投标文件截止时间3天</w:t>
      </w:r>
      <w:r>
        <w:rPr>
          <w:sz w:val="28"/>
        </w:rPr>
        <w:t>前以书面形式予以澄清，同时将书面澄清文件向所有投标人发送。该澄清作为招标文件的组成部分，具有约束作用</w:t>
      </w:r>
      <w:r>
        <w:rPr>
          <w:rFonts w:hint="eastAsia"/>
          <w:sz w:val="28"/>
        </w:rPr>
        <w:t>。</w:t>
      </w:r>
    </w:p>
    <w:p w:rsidR="00C979E0" w:rsidRDefault="00D90CF5">
      <w:pPr>
        <w:pStyle w:val="31"/>
        <w:keepNext w:val="0"/>
        <w:keepLines w:val="0"/>
        <w:rPr>
          <w:rFonts w:ascii="仿宋_GB2312" w:eastAsia="仿宋_GB2312"/>
          <w:color w:val="auto"/>
        </w:rPr>
      </w:pPr>
      <w:bookmarkStart w:id="25" w:name="_Toc36971219"/>
      <w:bookmarkStart w:id="26" w:name="_Toc39071044"/>
      <w:bookmarkStart w:id="27" w:name="_Toc257789656"/>
      <w:bookmarkStart w:id="28" w:name="_Toc289853844"/>
      <w:r>
        <w:rPr>
          <w:rFonts w:ascii="仿宋_GB2312" w:eastAsia="仿宋_GB2312" w:hint="eastAsia"/>
          <w:color w:val="auto"/>
        </w:rPr>
        <w:t>7．招标文件的修改</w:t>
      </w:r>
      <w:bookmarkEnd w:id="25"/>
      <w:bookmarkEnd w:id="26"/>
      <w:bookmarkEnd w:id="27"/>
      <w:bookmarkEnd w:id="28"/>
    </w:p>
    <w:p w:rsidR="00C979E0" w:rsidRDefault="00D90CF5">
      <w:pPr>
        <w:pStyle w:val="20"/>
        <w:ind w:firstLine="577"/>
        <w:rPr>
          <w:sz w:val="28"/>
        </w:rPr>
      </w:pPr>
      <w:r>
        <w:rPr>
          <w:rFonts w:hint="eastAsia"/>
          <w:sz w:val="28"/>
        </w:rPr>
        <w:t>7.1 招标文件发出后，在递交投标文件截止时间3天前，招标人可对招标文件进行必要的澄清或修改。</w:t>
      </w:r>
    </w:p>
    <w:p w:rsidR="00C979E0" w:rsidRDefault="00D90CF5">
      <w:pPr>
        <w:pStyle w:val="20"/>
        <w:ind w:firstLine="577"/>
        <w:rPr>
          <w:sz w:val="28"/>
        </w:rPr>
      </w:pPr>
      <w:r>
        <w:rPr>
          <w:rFonts w:hint="eastAsia"/>
          <w:sz w:val="28"/>
        </w:rPr>
        <w:t>7.2招标文件的修改将以书面形式发送给所有投标人。招标文件的修改内容作为招标文件的组成部分，具有约束作用。</w:t>
      </w:r>
    </w:p>
    <w:p w:rsidR="00C979E0" w:rsidRDefault="00D90CF5">
      <w:pPr>
        <w:pStyle w:val="20"/>
        <w:ind w:firstLine="577"/>
        <w:rPr>
          <w:sz w:val="28"/>
        </w:rPr>
      </w:pPr>
      <w:r>
        <w:rPr>
          <w:rFonts w:hint="eastAsia"/>
          <w:sz w:val="28"/>
        </w:rPr>
        <w:t>7.3招标文件的澄清、修改、补充等内容均以书面形式明确的内容为准。当招标文件、招标文件的澄清、修改、补充等在同一内容的表述上不一致时，以最后发出的书面文件为准。</w:t>
      </w:r>
    </w:p>
    <w:p w:rsidR="00C979E0" w:rsidRDefault="00D90CF5">
      <w:pPr>
        <w:pStyle w:val="20"/>
        <w:ind w:firstLine="577"/>
      </w:pPr>
      <w:r>
        <w:rPr>
          <w:rFonts w:hint="eastAsia"/>
          <w:sz w:val="28"/>
        </w:rPr>
        <w:t>7.4为使投标人在编制投标文件时有充分的时间对招标文件的澄清、修改、补充等内容进行研究，招标人将酌情延长提交投标文件的截止时间，具体时间将在招标文件的修改、补充通知中予以明确。</w:t>
      </w:r>
    </w:p>
    <w:p w:rsidR="00C979E0" w:rsidRDefault="00D90CF5">
      <w:pPr>
        <w:pStyle w:val="31"/>
        <w:keepNext w:val="0"/>
        <w:keepLines w:val="0"/>
        <w:jc w:val="center"/>
        <w:rPr>
          <w:rFonts w:ascii="仿宋_GB2312" w:eastAsia="仿宋_GB2312"/>
          <w:color w:val="auto"/>
          <w:sz w:val="44"/>
          <w:szCs w:val="44"/>
        </w:rPr>
      </w:pPr>
      <w:bookmarkStart w:id="29" w:name="_Toc36971221"/>
      <w:bookmarkStart w:id="30" w:name="_Toc39071045"/>
      <w:bookmarkStart w:id="31" w:name="_Toc39368836"/>
      <w:bookmarkStart w:id="32" w:name="_Toc257789657"/>
      <w:bookmarkStart w:id="33" w:name="_Toc289853845"/>
      <w:r>
        <w:rPr>
          <w:rFonts w:ascii="仿宋_GB2312" w:eastAsia="仿宋_GB2312" w:hint="eastAsia"/>
          <w:color w:val="auto"/>
          <w:sz w:val="44"/>
          <w:szCs w:val="44"/>
        </w:rPr>
        <w:t>三、投标文件的编制</w:t>
      </w:r>
      <w:bookmarkEnd w:id="29"/>
      <w:bookmarkEnd w:id="30"/>
      <w:bookmarkEnd w:id="31"/>
      <w:bookmarkEnd w:id="32"/>
      <w:bookmarkEnd w:id="33"/>
    </w:p>
    <w:p w:rsidR="00C979E0" w:rsidRDefault="00D90CF5">
      <w:pPr>
        <w:pStyle w:val="31"/>
        <w:keepNext w:val="0"/>
        <w:keepLines w:val="0"/>
        <w:rPr>
          <w:rFonts w:ascii="仿宋_GB2312" w:eastAsia="仿宋_GB2312"/>
          <w:color w:val="auto"/>
        </w:rPr>
      </w:pPr>
      <w:bookmarkStart w:id="34" w:name="_Toc257789658"/>
      <w:bookmarkStart w:id="35" w:name="_Toc289853846"/>
      <w:r>
        <w:rPr>
          <w:rFonts w:ascii="仿宋_GB2312" w:eastAsia="仿宋_GB2312" w:hint="eastAsia"/>
          <w:color w:val="auto"/>
        </w:rPr>
        <w:t>8．投标文件的语言及度量衡单位</w:t>
      </w:r>
      <w:bookmarkEnd w:id="34"/>
      <w:bookmarkEnd w:id="35"/>
    </w:p>
    <w:p w:rsidR="00C979E0" w:rsidRDefault="00D90CF5">
      <w:pPr>
        <w:pStyle w:val="20"/>
        <w:ind w:firstLine="577"/>
        <w:rPr>
          <w:sz w:val="28"/>
        </w:rPr>
      </w:pPr>
      <w:r>
        <w:rPr>
          <w:rFonts w:hint="eastAsia"/>
          <w:sz w:val="28"/>
        </w:rPr>
        <w:t>8.1 投标人提交的投标文件以及投标人与招标人就有关投标的所有来往函件均应使用简体中文书写。对于任何非中文的资料，都应提供简体</w:t>
      </w:r>
      <w:r>
        <w:rPr>
          <w:rFonts w:hint="eastAsia"/>
          <w:sz w:val="28"/>
        </w:rPr>
        <w:lastRenderedPageBreak/>
        <w:t>中文翻译本，有矛盾时以简体中文翻译本为准。</w:t>
      </w:r>
    </w:p>
    <w:p w:rsidR="00C979E0" w:rsidRDefault="00D90CF5">
      <w:pPr>
        <w:pStyle w:val="20"/>
        <w:ind w:firstLine="577"/>
        <w:rPr>
          <w:sz w:val="28"/>
        </w:rPr>
      </w:pPr>
      <w:r>
        <w:rPr>
          <w:rFonts w:hint="eastAsia"/>
          <w:sz w:val="28"/>
        </w:rPr>
        <w:t>8.2 在投标文件中以及所有投标人与招标人往来文件中的所有计量单位和规格都应按国家有关规定使用公制标准。</w:t>
      </w:r>
    </w:p>
    <w:p w:rsidR="00C979E0" w:rsidRDefault="00D90CF5">
      <w:pPr>
        <w:pStyle w:val="31"/>
        <w:keepNext w:val="0"/>
        <w:keepLines w:val="0"/>
        <w:rPr>
          <w:rFonts w:ascii="仿宋_GB2312" w:eastAsia="仿宋_GB2312"/>
          <w:color w:val="auto"/>
        </w:rPr>
      </w:pPr>
      <w:bookmarkStart w:id="36" w:name="_Toc257789659"/>
      <w:bookmarkStart w:id="37" w:name="_Toc289853847"/>
      <w:r>
        <w:rPr>
          <w:rFonts w:ascii="仿宋_GB2312" w:eastAsia="仿宋_GB2312" w:hint="eastAsia"/>
          <w:color w:val="auto"/>
        </w:rPr>
        <w:t>9．投标文件</w:t>
      </w:r>
      <w:bookmarkEnd w:id="36"/>
      <w:r>
        <w:rPr>
          <w:rFonts w:ascii="仿宋_GB2312" w:eastAsia="仿宋_GB2312" w:hint="eastAsia"/>
          <w:color w:val="auto"/>
        </w:rPr>
        <w:t>构成</w:t>
      </w:r>
      <w:bookmarkEnd w:id="37"/>
    </w:p>
    <w:p w:rsidR="00C979E0" w:rsidRDefault="00D90CF5">
      <w:pPr>
        <w:pStyle w:val="20"/>
        <w:ind w:firstLine="577"/>
        <w:rPr>
          <w:sz w:val="28"/>
        </w:rPr>
      </w:pPr>
      <w:r>
        <w:rPr>
          <w:rFonts w:hint="eastAsia"/>
          <w:sz w:val="28"/>
        </w:rPr>
        <w:t>9.1 投标人编写的投标文件应包括下列部分：</w:t>
      </w:r>
    </w:p>
    <w:p w:rsidR="00C979E0" w:rsidRDefault="00D90CF5" w:rsidP="0034752B">
      <w:pPr>
        <w:pStyle w:val="20"/>
        <w:ind w:firstLine="577"/>
        <w:rPr>
          <w:b/>
          <w:sz w:val="28"/>
        </w:rPr>
      </w:pPr>
      <w:r>
        <w:rPr>
          <w:rFonts w:hint="eastAsia"/>
          <w:b/>
          <w:sz w:val="28"/>
        </w:rPr>
        <w:t>9.1.1 价格部分文件</w:t>
      </w:r>
    </w:p>
    <w:p w:rsidR="00C979E0" w:rsidRDefault="00D90CF5">
      <w:pPr>
        <w:pStyle w:val="20"/>
        <w:ind w:firstLine="577"/>
        <w:rPr>
          <w:sz w:val="28"/>
        </w:rPr>
      </w:pPr>
      <w:r>
        <w:rPr>
          <w:rFonts w:hint="eastAsia"/>
          <w:sz w:val="28"/>
        </w:rPr>
        <w:t>（1）投标报价总表；</w:t>
      </w:r>
    </w:p>
    <w:p w:rsidR="00C979E0" w:rsidRDefault="00D90CF5">
      <w:pPr>
        <w:pStyle w:val="20"/>
        <w:ind w:firstLine="577"/>
        <w:rPr>
          <w:sz w:val="28"/>
        </w:rPr>
      </w:pPr>
      <w:r>
        <w:rPr>
          <w:rFonts w:hint="eastAsia"/>
          <w:sz w:val="28"/>
        </w:rPr>
        <w:t>（2）报价明细表。</w:t>
      </w:r>
    </w:p>
    <w:p w:rsidR="00C979E0" w:rsidRDefault="00D90CF5" w:rsidP="0034752B">
      <w:pPr>
        <w:pStyle w:val="20"/>
        <w:ind w:firstLine="577"/>
        <w:rPr>
          <w:b/>
          <w:sz w:val="28"/>
        </w:rPr>
      </w:pPr>
      <w:r>
        <w:rPr>
          <w:rFonts w:hint="eastAsia"/>
          <w:b/>
          <w:sz w:val="28"/>
        </w:rPr>
        <w:t>9.1.2 商务部分文件</w:t>
      </w:r>
    </w:p>
    <w:p w:rsidR="00C979E0" w:rsidRDefault="00D90CF5">
      <w:pPr>
        <w:pStyle w:val="20"/>
        <w:ind w:firstLineChars="228" w:firstLine="638"/>
        <w:rPr>
          <w:sz w:val="28"/>
        </w:rPr>
      </w:pPr>
      <w:r>
        <w:rPr>
          <w:rFonts w:hint="eastAsia"/>
          <w:sz w:val="28"/>
        </w:rPr>
        <w:t>（1）投标函；</w:t>
      </w:r>
    </w:p>
    <w:p w:rsidR="00C979E0" w:rsidRDefault="00D90CF5">
      <w:pPr>
        <w:pStyle w:val="20"/>
        <w:ind w:firstLine="577"/>
        <w:rPr>
          <w:sz w:val="28"/>
        </w:rPr>
      </w:pPr>
      <w:r>
        <w:rPr>
          <w:rFonts w:hint="eastAsia"/>
          <w:sz w:val="28"/>
        </w:rPr>
        <w:t>（2）法定代表人身份证明书及身份证复印件；</w:t>
      </w:r>
    </w:p>
    <w:p w:rsidR="00C979E0" w:rsidRDefault="00D90CF5">
      <w:pPr>
        <w:pStyle w:val="20"/>
        <w:ind w:firstLine="577"/>
        <w:rPr>
          <w:sz w:val="28"/>
        </w:rPr>
      </w:pPr>
      <w:r>
        <w:rPr>
          <w:rFonts w:hint="eastAsia"/>
          <w:sz w:val="28"/>
        </w:rPr>
        <w:t>（3）授权委托书及受委托人人身份证复印件；</w:t>
      </w:r>
    </w:p>
    <w:p w:rsidR="00C979E0" w:rsidRDefault="00D90CF5">
      <w:pPr>
        <w:pStyle w:val="20"/>
        <w:ind w:firstLineChars="228" w:firstLine="638"/>
        <w:rPr>
          <w:sz w:val="28"/>
        </w:rPr>
      </w:pPr>
      <w:r>
        <w:rPr>
          <w:rFonts w:hint="eastAsia"/>
          <w:sz w:val="28"/>
        </w:rPr>
        <w:t>（4）投标人资格证明文件；</w:t>
      </w:r>
    </w:p>
    <w:p w:rsidR="00C979E0" w:rsidRDefault="00D90CF5">
      <w:pPr>
        <w:pStyle w:val="20"/>
        <w:ind w:firstLineChars="228" w:firstLine="638"/>
        <w:rPr>
          <w:sz w:val="28"/>
        </w:rPr>
      </w:pPr>
      <w:r>
        <w:rPr>
          <w:rFonts w:hint="eastAsia"/>
          <w:sz w:val="28"/>
        </w:rPr>
        <w:t>（5）业绩表；</w:t>
      </w:r>
    </w:p>
    <w:p w:rsidR="00C979E0" w:rsidRDefault="00D90CF5">
      <w:pPr>
        <w:pStyle w:val="20"/>
        <w:ind w:firstLineChars="228" w:firstLine="638"/>
        <w:rPr>
          <w:sz w:val="28"/>
        </w:rPr>
      </w:pPr>
      <w:r>
        <w:rPr>
          <w:rFonts w:hint="eastAsia"/>
          <w:sz w:val="28"/>
        </w:rPr>
        <w:t>（6）商务差异表。</w:t>
      </w:r>
    </w:p>
    <w:p w:rsidR="00C979E0" w:rsidRDefault="00D90CF5" w:rsidP="0034752B">
      <w:pPr>
        <w:pStyle w:val="20"/>
        <w:ind w:firstLine="577"/>
        <w:rPr>
          <w:b/>
          <w:sz w:val="28"/>
        </w:rPr>
      </w:pPr>
      <w:r>
        <w:rPr>
          <w:rFonts w:hint="eastAsia"/>
          <w:b/>
          <w:sz w:val="28"/>
        </w:rPr>
        <w:t>9.1.3 技术部分文件</w:t>
      </w:r>
    </w:p>
    <w:p w:rsidR="00C979E0" w:rsidRDefault="00D90CF5">
      <w:pPr>
        <w:pStyle w:val="20"/>
        <w:ind w:firstLineChars="200" w:firstLine="560"/>
        <w:rPr>
          <w:sz w:val="28"/>
        </w:rPr>
      </w:pPr>
      <w:r>
        <w:rPr>
          <w:rFonts w:hint="eastAsia"/>
          <w:sz w:val="28"/>
        </w:rPr>
        <w:t>（1）投标人声明格式；</w:t>
      </w:r>
    </w:p>
    <w:p w:rsidR="00C979E0" w:rsidRDefault="00D90CF5">
      <w:pPr>
        <w:pStyle w:val="20"/>
        <w:ind w:firstLineChars="0" w:firstLine="0"/>
        <w:rPr>
          <w:sz w:val="28"/>
        </w:rPr>
      </w:pPr>
      <w:r>
        <w:rPr>
          <w:rFonts w:hint="eastAsia"/>
          <w:sz w:val="28"/>
        </w:rPr>
        <w:t xml:space="preserve">    （2）投标货物说明（具有数量、品牌、型号、配置性能等但不能出现报价）；</w:t>
      </w:r>
    </w:p>
    <w:p w:rsidR="00C979E0" w:rsidRDefault="00D90CF5">
      <w:pPr>
        <w:pStyle w:val="20"/>
        <w:ind w:firstLineChars="0" w:firstLine="0"/>
        <w:rPr>
          <w:sz w:val="28"/>
        </w:rPr>
      </w:pPr>
      <w:r>
        <w:rPr>
          <w:rFonts w:hint="eastAsia"/>
          <w:sz w:val="28"/>
        </w:rPr>
        <w:t xml:space="preserve">   （3）技术方案；</w:t>
      </w:r>
    </w:p>
    <w:p w:rsidR="00C979E0" w:rsidRDefault="00D90CF5">
      <w:pPr>
        <w:pStyle w:val="20"/>
        <w:ind w:firstLineChars="0" w:firstLine="0"/>
        <w:rPr>
          <w:sz w:val="28"/>
        </w:rPr>
      </w:pPr>
      <w:r>
        <w:rPr>
          <w:rFonts w:hint="eastAsia"/>
          <w:sz w:val="28"/>
        </w:rPr>
        <w:t xml:space="preserve">   （4）交货期（施工计划）及其保证措施和培训计划；</w:t>
      </w:r>
    </w:p>
    <w:p w:rsidR="00C979E0" w:rsidRDefault="00D90CF5">
      <w:pPr>
        <w:pStyle w:val="20"/>
        <w:ind w:firstLineChars="0" w:firstLine="0"/>
        <w:rPr>
          <w:sz w:val="28"/>
        </w:rPr>
      </w:pPr>
      <w:r>
        <w:rPr>
          <w:rFonts w:hint="eastAsia"/>
          <w:sz w:val="28"/>
        </w:rPr>
        <w:lastRenderedPageBreak/>
        <w:t xml:space="preserve">   （5）设备技术参数差异表；</w:t>
      </w:r>
    </w:p>
    <w:p w:rsidR="00C979E0" w:rsidRDefault="00D90CF5">
      <w:pPr>
        <w:pStyle w:val="20"/>
        <w:ind w:firstLineChars="0" w:firstLine="0"/>
        <w:rPr>
          <w:sz w:val="28"/>
        </w:rPr>
      </w:pPr>
      <w:r>
        <w:rPr>
          <w:rFonts w:hint="eastAsia"/>
          <w:sz w:val="28"/>
        </w:rPr>
        <w:t xml:space="preserve">   （6）拟安排本项目技术人员情况表；</w:t>
      </w:r>
    </w:p>
    <w:p w:rsidR="00C979E0" w:rsidRDefault="00D90CF5">
      <w:pPr>
        <w:pStyle w:val="20"/>
        <w:ind w:firstLineChars="0" w:firstLine="0"/>
        <w:rPr>
          <w:sz w:val="28"/>
        </w:rPr>
      </w:pPr>
      <w:r>
        <w:rPr>
          <w:rFonts w:hint="eastAsia"/>
          <w:sz w:val="28"/>
        </w:rPr>
        <w:t xml:space="preserve">   （7）供货事项；</w:t>
      </w:r>
    </w:p>
    <w:p w:rsidR="00C979E0" w:rsidRDefault="00D90CF5">
      <w:pPr>
        <w:pStyle w:val="20"/>
        <w:ind w:firstLineChars="0" w:firstLine="0"/>
        <w:rPr>
          <w:sz w:val="28"/>
        </w:rPr>
      </w:pPr>
      <w:r>
        <w:rPr>
          <w:rFonts w:hint="eastAsia"/>
          <w:sz w:val="28"/>
        </w:rPr>
        <w:t xml:space="preserve">   （8）质量保证。</w:t>
      </w:r>
    </w:p>
    <w:p w:rsidR="00C979E0" w:rsidRDefault="00D90CF5" w:rsidP="0034752B">
      <w:pPr>
        <w:pStyle w:val="20"/>
        <w:ind w:right="31" w:firstLine="577"/>
        <w:rPr>
          <w:b/>
          <w:sz w:val="28"/>
          <w:em w:val="dot"/>
        </w:rPr>
      </w:pPr>
      <w:r>
        <w:rPr>
          <w:rFonts w:hint="eastAsia"/>
          <w:b/>
          <w:sz w:val="28"/>
        </w:rPr>
        <w:t>9.2</w:t>
      </w:r>
      <w:r>
        <w:rPr>
          <w:rFonts w:hint="eastAsia"/>
          <w:b/>
          <w:sz w:val="28"/>
          <w:em w:val="dot"/>
        </w:rPr>
        <w:t>供应商应如实详细提供第9.1款所要求的全部资料，价格部分文件必须单独装订成册，商务、技术和其他证明资料等投标文件不能出现投标价格。</w:t>
      </w:r>
    </w:p>
    <w:p w:rsidR="00C979E0" w:rsidRDefault="00D90CF5">
      <w:pPr>
        <w:pStyle w:val="20"/>
        <w:ind w:right="31" w:firstLine="577"/>
        <w:rPr>
          <w:sz w:val="28"/>
        </w:rPr>
      </w:pPr>
      <w:r>
        <w:rPr>
          <w:rFonts w:hint="eastAsia"/>
          <w:sz w:val="28"/>
        </w:rPr>
        <w:t xml:space="preserve">9.3对招标文件“用户需求”部分做出书面响应，包括但不限于招标时主要服务需求等。 </w:t>
      </w:r>
    </w:p>
    <w:p w:rsidR="00C979E0" w:rsidRDefault="00D90CF5">
      <w:pPr>
        <w:pStyle w:val="31"/>
        <w:keepNext w:val="0"/>
        <w:keepLines w:val="0"/>
        <w:rPr>
          <w:rFonts w:ascii="仿宋_GB2312" w:eastAsia="仿宋_GB2312"/>
          <w:color w:val="auto"/>
        </w:rPr>
      </w:pPr>
      <w:bookmarkStart w:id="38" w:name="_Toc257789660"/>
      <w:bookmarkStart w:id="39" w:name="_Toc289853848"/>
      <w:r>
        <w:rPr>
          <w:rFonts w:ascii="仿宋_GB2312" w:eastAsia="仿宋_GB2312" w:hint="eastAsia"/>
          <w:color w:val="auto"/>
        </w:rPr>
        <w:t>10．投标文件格式</w:t>
      </w:r>
      <w:bookmarkEnd w:id="38"/>
      <w:bookmarkEnd w:id="39"/>
    </w:p>
    <w:p w:rsidR="00C979E0" w:rsidRDefault="00D90CF5">
      <w:pPr>
        <w:pStyle w:val="20"/>
        <w:ind w:firstLine="577"/>
        <w:rPr>
          <w:sz w:val="28"/>
        </w:rPr>
      </w:pPr>
      <w:r>
        <w:rPr>
          <w:rFonts w:hint="eastAsia"/>
          <w:sz w:val="28"/>
        </w:rPr>
        <w:t>投标人提交的投标文件应当使用招标文件所提供的投标文件全部格式（表格可以按同样格式扩展）。价格部分文件应在招标方提供的清单上填写。</w:t>
      </w:r>
    </w:p>
    <w:p w:rsidR="00C979E0" w:rsidRDefault="00D90CF5">
      <w:pPr>
        <w:pStyle w:val="31"/>
        <w:keepNext w:val="0"/>
        <w:keepLines w:val="0"/>
        <w:rPr>
          <w:rFonts w:ascii="仿宋_GB2312" w:eastAsia="仿宋_GB2312"/>
          <w:color w:val="auto"/>
        </w:rPr>
      </w:pPr>
      <w:bookmarkStart w:id="40" w:name="_Toc257789661"/>
      <w:bookmarkStart w:id="41" w:name="_Toc289853849"/>
      <w:r>
        <w:rPr>
          <w:rFonts w:ascii="仿宋_GB2312" w:eastAsia="仿宋_GB2312" w:hint="eastAsia"/>
          <w:color w:val="auto"/>
        </w:rPr>
        <w:t>11．投标文件的份数和签署</w:t>
      </w:r>
      <w:bookmarkEnd w:id="40"/>
      <w:bookmarkEnd w:id="41"/>
    </w:p>
    <w:p w:rsidR="00C979E0" w:rsidRDefault="00D90CF5" w:rsidP="0034752B">
      <w:pPr>
        <w:pStyle w:val="20"/>
        <w:ind w:firstLine="577"/>
        <w:rPr>
          <w:b/>
          <w:sz w:val="28"/>
        </w:rPr>
      </w:pPr>
      <w:r>
        <w:rPr>
          <w:rFonts w:hint="eastAsia"/>
          <w:b/>
          <w:sz w:val="28"/>
        </w:rPr>
        <w:t>11.1投标人应提交一套正本（包括价格部分文件、商务部分文件和技术部分文件）、三套副本（包括价格部分文件、商务部分文件和技术部分文件）的投标文件。</w:t>
      </w:r>
    </w:p>
    <w:p w:rsidR="00C979E0" w:rsidRDefault="00D90CF5">
      <w:pPr>
        <w:pStyle w:val="20"/>
        <w:ind w:firstLine="577"/>
        <w:rPr>
          <w:sz w:val="28"/>
        </w:rPr>
      </w:pPr>
      <w:r>
        <w:rPr>
          <w:rFonts w:hint="eastAsia"/>
          <w:sz w:val="28"/>
        </w:rPr>
        <w:t>11.2投标文件正本均须用不褪色墨水书写或打印，投标文件副本的所有资料都可以用投标文件的正本复印而成，并应在投标文件封面的右上角清楚地注明“正本”或“副本”。正本和副本如有不一致之处，以正本</w:t>
      </w:r>
      <w:r>
        <w:rPr>
          <w:rFonts w:hint="eastAsia"/>
          <w:sz w:val="28"/>
        </w:rPr>
        <w:lastRenderedPageBreak/>
        <w:t>为准。</w:t>
      </w:r>
    </w:p>
    <w:p w:rsidR="00C979E0" w:rsidRDefault="00D90CF5">
      <w:pPr>
        <w:pStyle w:val="20"/>
        <w:ind w:firstLine="577"/>
        <w:rPr>
          <w:sz w:val="28"/>
        </w:rPr>
      </w:pPr>
      <w:r>
        <w:rPr>
          <w:rFonts w:hint="eastAsia"/>
          <w:sz w:val="28"/>
        </w:rPr>
        <w:t>11.3投标文件正本主要内容（招标文件格式中要求法人代表或授权委托人签字的内容和加盖投标单位公章）应由投标单位的法人代表或授权委托人签字（或盖章）和加盖投标单位公章。</w:t>
      </w:r>
    </w:p>
    <w:p w:rsidR="00C979E0" w:rsidRDefault="00D90CF5">
      <w:pPr>
        <w:pStyle w:val="20"/>
        <w:ind w:firstLine="577"/>
        <w:rPr>
          <w:sz w:val="28"/>
        </w:rPr>
      </w:pPr>
      <w:r>
        <w:rPr>
          <w:rFonts w:hint="eastAsia"/>
          <w:sz w:val="28"/>
        </w:rPr>
        <w:t>11.4除投标人对错误处修改外，全套投标文件应无涂改或行间插字和增删。如有修改，修改处应由投标人加盖投标人的公章或由授权委托人签字。</w:t>
      </w:r>
    </w:p>
    <w:p w:rsidR="00C979E0" w:rsidRDefault="00D90CF5">
      <w:pPr>
        <w:pStyle w:val="20"/>
        <w:ind w:firstLine="577"/>
        <w:rPr>
          <w:sz w:val="28"/>
        </w:rPr>
      </w:pPr>
      <w:r>
        <w:rPr>
          <w:rFonts w:hint="eastAsia"/>
          <w:sz w:val="28"/>
        </w:rPr>
        <w:t>11.5传真或电传的投标文件将被拒绝。</w:t>
      </w:r>
    </w:p>
    <w:p w:rsidR="00C979E0" w:rsidRDefault="00D90CF5">
      <w:pPr>
        <w:pStyle w:val="31"/>
        <w:keepNext w:val="0"/>
        <w:keepLines w:val="0"/>
        <w:rPr>
          <w:rFonts w:ascii="仿宋_GB2312" w:eastAsia="仿宋_GB2312"/>
          <w:color w:val="auto"/>
        </w:rPr>
      </w:pPr>
      <w:bookmarkStart w:id="42" w:name="_Toc257789662"/>
      <w:bookmarkStart w:id="43" w:name="_Toc289853850"/>
      <w:r>
        <w:rPr>
          <w:rFonts w:ascii="仿宋_GB2312" w:eastAsia="仿宋_GB2312" w:hint="eastAsia"/>
          <w:color w:val="auto"/>
        </w:rPr>
        <w:t>12．投标报价说明</w:t>
      </w:r>
      <w:bookmarkEnd w:id="42"/>
      <w:bookmarkEnd w:id="43"/>
    </w:p>
    <w:p w:rsidR="00C979E0" w:rsidRDefault="00D90CF5">
      <w:pPr>
        <w:pStyle w:val="20"/>
        <w:ind w:firstLine="577"/>
        <w:rPr>
          <w:b/>
          <w:sz w:val="28"/>
        </w:rPr>
      </w:pPr>
      <w:r>
        <w:rPr>
          <w:rFonts w:hint="eastAsia"/>
          <w:sz w:val="28"/>
        </w:rPr>
        <w:t>12.1本次招标，投标人就全部货物进行报价，少报无效。</w:t>
      </w:r>
    </w:p>
    <w:p w:rsidR="00C979E0" w:rsidRDefault="00D90CF5">
      <w:pPr>
        <w:pStyle w:val="20"/>
        <w:ind w:firstLine="577"/>
        <w:rPr>
          <w:sz w:val="28"/>
        </w:rPr>
      </w:pPr>
      <w:r>
        <w:rPr>
          <w:rFonts w:hint="eastAsia"/>
          <w:sz w:val="28"/>
        </w:rPr>
        <w:t>12.2报价为交钥匙价。应包含：设备购置费、安装调试费、培训费、各种税务费及合同实施过程中的不可预见费用等全部费用 (含一切必须的辅助材料费用)和售后服务费等。</w:t>
      </w:r>
    </w:p>
    <w:p w:rsidR="00C979E0" w:rsidRDefault="00D90CF5">
      <w:pPr>
        <w:pStyle w:val="20"/>
        <w:ind w:firstLine="577"/>
        <w:rPr>
          <w:sz w:val="28"/>
        </w:rPr>
      </w:pPr>
      <w:r>
        <w:rPr>
          <w:rFonts w:hint="eastAsia"/>
          <w:sz w:val="28"/>
        </w:rPr>
        <w:t>12.3若报价小写与大写存在差异，以大写为准。</w:t>
      </w:r>
    </w:p>
    <w:p w:rsidR="00C979E0" w:rsidRDefault="00D90CF5">
      <w:pPr>
        <w:pStyle w:val="20"/>
        <w:ind w:firstLine="577"/>
        <w:rPr>
          <w:sz w:val="28"/>
        </w:rPr>
      </w:pPr>
      <w:r>
        <w:rPr>
          <w:rFonts w:hint="eastAsia"/>
          <w:sz w:val="28"/>
        </w:rPr>
        <w:t>12.4投标人所报的投标价在合同执行期间是固定不变的，不得以任何理由予以变更。投标价不是固定价的投标文件将作为非实质性响应投标而予以拒绝。</w:t>
      </w:r>
    </w:p>
    <w:p w:rsidR="00C979E0" w:rsidRDefault="00D90CF5">
      <w:pPr>
        <w:pStyle w:val="20"/>
        <w:ind w:firstLine="577"/>
        <w:rPr>
          <w:sz w:val="28"/>
        </w:rPr>
      </w:pPr>
      <w:r>
        <w:rPr>
          <w:rFonts w:hint="eastAsia"/>
          <w:sz w:val="28"/>
        </w:rPr>
        <w:t>12.5中标后开出的所有发票都须与中标供应商的名称一致。</w:t>
      </w:r>
    </w:p>
    <w:p w:rsidR="00C979E0" w:rsidRDefault="00D90CF5">
      <w:pPr>
        <w:pStyle w:val="31"/>
        <w:keepNext w:val="0"/>
        <w:keepLines w:val="0"/>
        <w:rPr>
          <w:rFonts w:ascii="仿宋_GB2312" w:eastAsia="仿宋_GB2312"/>
          <w:color w:val="auto"/>
        </w:rPr>
      </w:pPr>
      <w:bookmarkStart w:id="44" w:name="_Toc257789663"/>
      <w:bookmarkStart w:id="45" w:name="_Toc289853851"/>
      <w:r>
        <w:rPr>
          <w:rFonts w:ascii="仿宋_GB2312" w:eastAsia="仿宋_GB2312" w:hint="eastAsia"/>
          <w:color w:val="auto"/>
        </w:rPr>
        <w:t>13．投标货币</w:t>
      </w:r>
      <w:bookmarkEnd w:id="44"/>
      <w:bookmarkEnd w:id="45"/>
    </w:p>
    <w:p w:rsidR="00C979E0" w:rsidRDefault="00D90CF5">
      <w:pPr>
        <w:pStyle w:val="20"/>
        <w:ind w:firstLine="577"/>
        <w:rPr>
          <w:sz w:val="28"/>
        </w:rPr>
      </w:pPr>
      <w:r>
        <w:rPr>
          <w:rFonts w:hint="eastAsia"/>
          <w:sz w:val="28"/>
        </w:rPr>
        <w:t>投标人提供的货物和服务价格必须用人民币报价。</w:t>
      </w:r>
    </w:p>
    <w:p w:rsidR="00C979E0" w:rsidRDefault="00D90CF5">
      <w:pPr>
        <w:pStyle w:val="31"/>
        <w:keepNext w:val="0"/>
        <w:keepLines w:val="0"/>
        <w:jc w:val="center"/>
        <w:rPr>
          <w:rFonts w:ascii="仿宋_GB2312" w:eastAsia="仿宋_GB2312"/>
          <w:color w:val="auto"/>
          <w:sz w:val="44"/>
          <w:szCs w:val="44"/>
        </w:rPr>
      </w:pPr>
      <w:bookmarkStart w:id="46" w:name="_Toc257789666"/>
      <w:bookmarkStart w:id="47" w:name="_Toc289853852"/>
      <w:r>
        <w:rPr>
          <w:rFonts w:ascii="仿宋_GB2312" w:eastAsia="仿宋_GB2312" w:hint="eastAsia"/>
          <w:color w:val="auto"/>
          <w:sz w:val="44"/>
          <w:szCs w:val="44"/>
        </w:rPr>
        <w:lastRenderedPageBreak/>
        <w:t>四、投标文件的递交</w:t>
      </w:r>
      <w:bookmarkEnd w:id="46"/>
      <w:bookmarkEnd w:id="47"/>
    </w:p>
    <w:p w:rsidR="00C979E0" w:rsidRDefault="00D90CF5">
      <w:pPr>
        <w:pStyle w:val="31"/>
        <w:keepNext w:val="0"/>
        <w:keepLines w:val="0"/>
        <w:rPr>
          <w:rFonts w:ascii="仿宋_GB2312" w:eastAsia="仿宋_GB2312"/>
          <w:color w:val="auto"/>
        </w:rPr>
      </w:pPr>
      <w:bookmarkStart w:id="48" w:name="_Toc257789667"/>
      <w:bookmarkStart w:id="49" w:name="_Toc289853853"/>
      <w:r>
        <w:rPr>
          <w:rFonts w:ascii="仿宋_GB2312" w:eastAsia="仿宋_GB2312" w:hint="eastAsia"/>
          <w:color w:val="auto"/>
        </w:rPr>
        <w:t>14．投标文件的装订、密封和标记</w:t>
      </w:r>
      <w:bookmarkEnd w:id="48"/>
      <w:bookmarkEnd w:id="49"/>
    </w:p>
    <w:p w:rsidR="00C979E0" w:rsidRDefault="00D90CF5" w:rsidP="0034752B">
      <w:pPr>
        <w:pStyle w:val="20"/>
        <w:ind w:right="31" w:firstLine="577"/>
        <w:rPr>
          <w:b/>
          <w:sz w:val="28"/>
          <w:em w:val="dot"/>
        </w:rPr>
      </w:pPr>
      <w:bookmarkStart w:id="50" w:name="_Toc36971235"/>
      <w:bookmarkStart w:id="51" w:name="_Toc39071059"/>
      <w:r>
        <w:rPr>
          <w:rFonts w:hint="eastAsia"/>
          <w:b/>
          <w:sz w:val="28"/>
          <w:em w:val="dot"/>
        </w:rPr>
        <w:t>14.1投标文件的装订要求。投标文件必须装订成册，其中价格部分文件须单独装订成册，出现掉页或漏页的由投标人自己承担。</w:t>
      </w:r>
    </w:p>
    <w:p w:rsidR="00C979E0" w:rsidRDefault="00D90CF5" w:rsidP="0034752B">
      <w:pPr>
        <w:pStyle w:val="20"/>
        <w:ind w:firstLine="577"/>
        <w:rPr>
          <w:b/>
          <w:sz w:val="28"/>
        </w:rPr>
      </w:pPr>
      <w:r>
        <w:rPr>
          <w:rFonts w:hint="eastAsia"/>
          <w:b/>
          <w:sz w:val="28"/>
          <w:em w:val="dot"/>
        </w:rPr>
        <w:t>14.2投标人应将投标文件的正本、所有副本分开单独密封包装，在密封袋上清楚地标明“正本”、“副本”，并在密封袋的封口处加盖投标人公章</w:t>
      </w:r>
      <w:r>
        <w:rPr>
          <w:rFonts w:hint="eastAsia"/>
          <w:b/>
          <w:sz w:val="28"/>
        </w:rPr>
        <w:t>。</w:t>
      </w:r>
    </w:p>
    <w:p w:rsidR="00C979E0" w:rsidRDefault="00D90CF5">
      <w:pPr>
        <w:pStyle w:val="41"/>
        <w:rPr>
          <w:color w:val="auto"/>
        </w:rPr>
      </w:pPr>
      <w:r>
        <w:rPr>
          <w:rFonts w:hint="eastAsia"/>
          <w:color w:val="auto"/>
        </w:rPr>
        <w:t>14.3在投标文件密封袋上均应标明以下内容：</w:t>
      </w:r>
    </w:p>
    <w:p w:rsidR="00C979E0" w:rsidRDefault="00D90CF5">
      <w:pPr>
        <w:pStyle w:val="61"/>
        <w:ind w:leftChars="0" w:left="0" w:firstLineChars="550" w:firstLine="1540"/>
        <w:rPr>
          <w:color w:val="auto"/>
          <w:u w:val="single"/>
        </w:rPr>
      </w:pPr>
      <w:r>
        <w:rPr>
          <w:rFonts w:hint="eastAsia"/>
          <w:color w:val="auto"/>
          <w:u w:val="single"/>
        </w:rPr>
        <w:t xml:space="preserve">(1)  采购编号： </w:t>
      </w:r>
      <w:r>
        <w:rPr>
          <w:rFonts w:ascii="宋体" w:hint="eastAsia"/>
          <w:b/>
          <w:color w:val="FF0000"/>
          <w:sz w:val="31"/>
          <w:szCs w:val="18"/>
          <w:u w:val="single"/>
        </w:rPr>
        <w:t>DHUT-CY-1</w:t>
      </w:r>
      <w:r w:rsidR="00786C71">
        <w:rPr>
          <w:rFonts w:ascii="宋体" w:hint="eastAsia"/>
          <w:b/>
          <w:color w:val="FF0000"/>
          <w:sz w:val="31"/>
          <w:szCs w:val="18"/>
          <w:u w:val="single"/>
        </w:rPr>
        <w:t>6</w:t>
      </w:r>
      <w:r>
        <w:rPr>
          <w:rFonts w:ascii="宋体" w:hint="eastAsia"/>
          <w:b/>
          <w:color w:val="FF0000"/>
          <w:sz w:val="31"/>
          <w:szCs w:val="18"/>
          <w:u w:val="single"/>
        </w:rPr>
        <w:t>05</w:t>
      </w:r>
      <w:r w:rsidR="00E845BF">
        <w:rPr>
          <w:rFonts w:ascii="宋体" w:hint="eastAsia"/>
          <w:b/>
          <w:color w:val="FF0000"/>
          <w:sz w:val="31"/>
          <w:szCs w:val="18"/>
          <w:u w:val="single"/>
        </w:rPr>
        <w:t>01</w:t>
      </w:r>
      <w:r>
        <w:rPr>
          <w:rFonts w:ascii="宋体" w:hint="eastAsia"/>
          <w:b/>
          <w:color w:val="FF0000"/>
          <w:sz w:val="31"/>
          <w:szCs w:val="18"/>
          <w:u w:val="single"/>
        </w:rPr>
        <w:t xml:space="preserve"> </w:t>
      </w:r>
      <w:r>
        <w:rPr>
          <w:rFonts w:hint="eastAsia"/>
          <w:color w:val="auto"/>
          <w:u w:val="single"/>
        </w:rPr>
        <w:t>；</w:t>
      </w:r>
    </w:p>
    <w:p w:rsidR="00C979E0" w:rsidRDefault="00D90CF5">
      <w:pPr>
        <w:pStyle w:val="61"/>
        <w:ind w:leftChars="0" w:left="0" w:firstLineChars="550" w:firstLine="1540"/>
        <w:rPr>
          <w:color w:val="auto"/>
        </w:rPr>
      </w:pPr>
      <w:r>
        <w:rPr>
          <w:rFonts w:hint="eastAsia"/>
          <w:color w:val="auto"/>
          <w:u w:val="single"/>
        </w:rPr>
        <w:t>(2)  项目名称：</w:t>
      </w:r>
      <w:r>
        <w:rPr>
          <w:rFonts w:ascii="宋体" w:hint="eastAsia"/>
          <w:b/>
          <w:color w:val="auto"/>
          <w:sz w:val="31"/>
          <w:u w:val="single"/>
        </w:rPr>
        <w:t>新闻演播室</w:t>
      </w:r>
      <w:r w:rsidR="00786C71">
        <w:rPr>
          <w:rFonts w:ascii="宋体" w:hint="eastAsia"/>
          <w:b/>
          <w:color w:val="auto"/>
          <w:sz w:val="31"/>
          <w:u w:val="single"/>
        </w:rPr>
        <w:t>（二期）</w:t>
      </w:r>
      <w:r>
        <w:rPr>
          <w:rFonts w:ascii="宋体" w:hint="eastAsia"/>
          <w:b/>
          <w:color w:val="auto"/>
          <w:sz w:val="31"/>
          <w:u w:val="single"/>
        </w:rPr>
        <w:t>设备采购</w:t>
      </w:r>
      <w:r>
        <w:rPr>
          <w:rFonts w:hint="eastAsia"/>
          <w:color w:val="auto"/>
        </w:rPr>
        <w:t>；</w:t>
      </w:r>
    </w:p>
    <w:p w:rsidR="00C979E0" w:rsidRDefault="00D90CF5">
      <w:pPr>
        <w:pStyle w:val="20"/>
        <w:ind w:right="31" w:firstLine="577"/>
        <w:rPr>
          <w:sz w:val="28"/>
        </w:rPr>
      </w:pPr>
      <w:r>
        <w:rPr>
          <w:rFonts w:hint="eastAsia"/>
          <w:sz w:val="28"/>
        </w:rPr>
        <w:t>14.4如果投标文件没有按本报价须知第14.1～14.3款的规定装订和加写标记及密封，招标人将不承担投标文件提前开封的责任。对由此造成提前开封的投标文件将予以拒绝，并退还给投标人。</w:t>
      </w:r>
    </w:p>
    <w:p w:rsidR="00C979E0" w:rsidRDefault="00D90CF5">
      <w:pPr>
        <w:pStyle w:val="31"/>
        <w:keepNext w:val="0"/>
        <w:keepLines w:val="0"/>
        <w:rPr>
          <w:rFonts w:ascii="仿宋_GB2312" w:eastAsia="仿宋_GB2312"/>
          <w:color w:val="auto"/>
        </w:rPr>
      </w:pPr>
      <w:bookmarkStart w:id="52" w:name="_Toc257789668"/>
      <w:bookmarkStart w:id="53" w:name="_Toc289853854"/>
      <w:r>
        <w:rPr>
          <w:rFonts w:ascii="仿宋_GB2312" w:eastAsia="仿宋_GB2312" w:hint="eastAsia"/>
          <w:color w:val="auto"/>
        </w:rPr>
        <w:t>15．</w:t>
      </w:r>
      <w:bookmarkEnd w:id="50"/>
      <w:bookmarkEnd w:id="51"/>
      <w:r>
        <w:rPr>
          <w:rFonts w:ascii="仿宋_GB2312" w:eastAsia="仿宋_GB2312" w:hint="eastAsia"/>
          <w:color w:val="auto"/>
        </w:rPr>
        <w:t>递交投标文件截止时间</w:t>
      </w:r>
      <w:bookmarkEnd w:id="52"/>
      <w:bookmarkEnd w:id="53"/>
    </w:p>
    <w:p w:rsidR="00C979E0" w:rsidRDefault="00D90CF5">
      <w:pPr>
        <w:pStyle w:val="20"/>
        <w:ind w:firstLine="577"/>
        <w:rPr>
          <w:sz w:val="28"/>
        </w:rPr>
      </w:pPr>
      <w:r>
        <w:rPr>
          <w:rFonts w:hint="eastAsia"/>
          <w:sz w:val="28"/>
        </w:rPr>
        <w:t>15.1本次招标的递交投标文件截止时间为</w:t>
      </w:r>
      <w:r>
        <w:rPr>
          <w:rFonts w:hint="eastAsia"/>
          <w:b/>
          <w:sz w:val="28"/>
        </w:rPr>
        <w:t>201</w:t>
      </w:r>
      <w:r w:rsidR="00786C71">
        <w:rPr>
          <w:rFonts w:hint="eastAsia"/>
          <w:b/>
          <w:sz w:val="28"/>
        </w:rPr>
        <w:t>6</w:t>
      </w:r>
      <w:r>
        <w:rPr>
          <w:rFonts w:hint="eastAsia"/>
          <w:b/>
          <w:sz w:val="28"/>
        </w:rPr>
        <w:t>年</w:t>
      </w:r>
      <w:r w:rsidR="00786C71">
        <w:rPr>
          <w:rFonts w:hint="eastAsia"/>
          <w:b/>
          <w:sz w:val="28"/>
        </w:rPr>
        <w:t>5</w:t>
      </w:r>
      <w:r>
        <w:rPr>
          <w:rFonts w:hint="eastAsia"/>
          <w:b/>
          <w:sz w:val="28"/>
        </w:rPr>
        <w:t xml:space="preserve"> 月 </w:t>
      </w:r>
      <w:r w:rsidR="0069479D">
        <w:rPr>
          <w:rFonts w:hint="eastAsia"/>
          <w:b/>
          <w:sz w:val="28"/>
        </w:rPr>
        <w:t>30</w:t>
      </w:r>
      <w:r>
        <w:rPr>
          <w:rFonts w:hint="eastAsia"/>
          <w:b/>
          <w:sz w:val="28"/>
        </w:rPr>
        <w:t>日17:00</w:t>
      </w:r>
      <w:r>
        <w:rPr>
          <w:rFonts w:hint="eastAsia"/>
          <w:sz w:val="28"/>
        </w:rPr>
        <w:t>（北京时间）；</w:t>
      </w:r>
    </w:p>
    <w:p w:rsidR="00C979E0" w:rsidRDefault="00D90CF5">
      <w:pPr>
        <w:pStyle w:val="31"/>
        <w:keepNext w:val="0"/>
        <w:keepLines w:val="0"/>
        <w:rPr>
          <w:rFonts w:ascii="仿宋_GB2312" w:eastAsia="仿宋_GB2312"/>
          <w:color w:val="auto"/>
        </w:rPr>
      </w:pPr>
      <w:bookmarkStart w:id="54" w:name="_Toc257789669"/>
      <w:bookmarkStart w:id="55" w:name="_Toc289853855"/>
      <w:r>
        <w:rPr>
          <w:rFonts w:ascii="仿宋_GB2312" w:eastAsia="仿宋_GB2312" w:hint="eastAsia"/>
          <w:color w:val="auto"/>
        </w:rPr>
        <w:t>16．迟交的投标文件</w:t>
      </w:r>
      <w:bookmarkEnd w:id="54"/>
      <w:bookmarkEnd w:id="55"/>
    </w:p>
    <w:p w:rsidR="00C979E0" w:rsidRDefault="00D90CF5">
      <w:pPr>
        <w:pStyle w:val="20"/>
        <w:ind w:firstLine="577"/>
        <w:rPr>
          <w:rFonts w:hAnsi="Times New Roman"/>
          <w:sz w:val="28"/>
        </w:rPr>
      </w:pPr>
      <w:r>
        <w:rPr>
          <w:rFonts w:hint="eastAsia"/>
          <w:sz w:val="28"/>
        </w:rPr>
        <w:t>招标人在本须知第15条规定的递交投标文件截止时间以后送达的投标文件，将被拒收并退回给投标人。</w:t>
      </w:r>
    </w:p>
    <w:p w:rsidR="00C979E0" w:rsidRDefault="00D90CF5">
      <w:pPr>
        <w:pStyle w:val="31"/>
        <w:keepNext w:val="0"/>
        <w:keepLines w:val="0"/>
        <w:rPr>
          <w:rFonts w:ascii="仿宋_GB2312" w:eastAsia="仿宋_GB2312"/>
          <w:color w:val="auto"/>
        </w:rPr>
      </w:pPr>
      <w:bookmarkStart w:id="56" w:name="_Toc257789670"/>
      <w:bookmarkStart w:id="57" w:name="_Toc289853856"/>
      <w:r>
        <w:rPr>
          <w:rFonts w:ascii="仿宋_GB2312" w:eastAsia="仿宋_GB2312" w:hint="eastAsia"/>
          <w:color w:val="auto"/>
        </w:rPr>
        <w:lastRenderedPageBreak/>
        <w:t>17．投标文件的补充、修改与撤回</w:t>
      </w:r>
      <w:bookmarkEnd w:id="56"/>
      <w:bookmarkEnd w:id="57"/>
    </w:p>
    <w:p w:rsidR="00C979E0" w:rsidRDefault="00D90CF5">
      <w:pPr>
        <w:pStyle w:val="20"/>
        <w:ind w:firstLine="577"/>
        <w:rPr>
          <w:sz w:val="28"/>
        </w:rPr>
      </w:pPr>
      <w:r>
        <w:rPr>
          <w:rFonts w:hint="eastAsia"/>
          <w:sz w:val="28"/>
        </w:rPr>
        <w:t>17.1 投标人在递交投标文件以后，在规定的递交投标文件截止时间之前，可以书面形式补充修改或撤回已提交的投标文件，并以书面形式通知招标人。补充、修改的内容为投标文件的组成部分。</w:t>
      </w:r>
    </w:p>
    <w:p w:rsidR="00C979E0" w:rsidRDefault="00D90CF5">
      <w:pPr>
        <w:pStyle w:val="20"/>
        <w:ind w:firstLine="577"/>
        <w:rPr>
          <w:sz w:val="28"/>
        </w:rPr>
      </w:pPr>
      <w:r>
        <w:rPr>
          <w:rFonts w:hint="eastAsia"/>
          <w:sz w:val="28"/>
        </w:rPr>
        <w:t>17.2 投标人对投标文件的补充、修改，应按本须知第14条有关规定密封、标记和提交，并在投标文件密封袋上清楚标明“补充、修改”或“撤回”字样。</w:t>
      </w:r>
    </w:p>
    <w:p w:rsidR="00C979E0" w:rsidRDefault="00D90CF5">
      <w:pPr>
        <w:pStyle w:val="20"/>
        <w:ind w:firstLine="577"/>
        <w:rPr>
          <w:sz w:val="28"/>
        </w:rPr>
      </w:pPr>
      <w:r>
        <w:rPr>
          <w:rFonts w:hint="eastAsia"/>
          <w:sz w:val="28"/>
        </w:rPr>
        <w:t>17.3在递交投标文件截止时间之后，投标人不得补充、修改投标文件。</w:t>
      </w:r>
    </w:p>
    <w:p w:rsidR="00C979E0" w:rsidRDefault="00D90CF5">
      <w:pPr>
        <w:pStyle w:val="3"/>
        <w:keepNext w:val="0"/>
        <w:keepLines w:val="0"/>
        <w:jc w:val="center"/>
        <w:rPr>
          <w:rFonts w:ascii="仿宋_GB2312" w:hAnsi="Arial"/>
          <w:sz w:val="44"/>
        </w:rPr>
      </w:pPr>
      <w:bookmarkStart w:id="58" w:name="_Toc36971238"/>
      <w:bookmarkStart w:id="59" w:name="_Toc39071062"/>
      <w:bookmarkStart w:id="60" w:name="_Toc39368838"/>
      <w:bookmarkStart w:id="61" w:name="_Toc257789671"/>
      <w:bookmarkStart w:id="62" w:name="_Toc289853857"/>
      <w:r>
        <w:rPr>
          <w:rFonts w:ascii="仿宋_GB2312" w:hAnsi="Arial" w:hint="eastAsia"/>
          <w:sz w:val="44"/>
        </w:rPr>
        <w:t>五、评标</w:t>
      </w:r>
      <w:bookmarkEnd w:id="58"/>
      <w:bookmarkEnd w:id="59"/>
      <w:bookmarkEnd w:id="60"/>
      <w:bookmarkEnd w:id="61"/>
      <w:bookmarkEnd w:id="62"/>
    </w:p>
    <w:p w:rsidR="00C979E0" w:rsidRDefault="00D90CF5">
      <w:pPr>
        <w:pStyle w:val="31"/>
        <w:keepNext w:val="0"/>
        <w:keepLines w:val="0"/>
        <w:rPr>
          <w:rFonts w:ascii="仿宋_GB2312" w:eastAsia="仿宋_GB2312"/>
          <w:color w:val="auto"/>
        </w:rPr>
      </w:pPr>
      <w:bookmarkStart w:id="63" w:name="_Toc257789673"/>
      <w:bookmarkStart w:id="64" w:name="_Toc289853858"/>
      <w:r>
        <w:rPr>
          <w:rFonts w:ascii="仿宋_GB2312" w:eastAsia="仿宋_GB2312" w:hint="eastAsia"/>
          <w:color w:val="auto"/>
        </w:rPr>
        <w:t>18．投标文件的有效性</w:t>
      </w:r>
      <w:bookmarkEnd w:id="63"/>
      <w:bookmarkEnd w:id="64"/>
    </w:p>
    <w:p w:rsidR="00C979E0" w:rsidRDefault="00D90CF5">
      <w:pPr>
        <w:pStyle w:val="41"/>
        <w:rPr>
          <w:color w:val="auto"/>
        </w:rPr>
      </w:pPr>
      <w:r>
        <w:rPr>
          <w:rFonts w:hint="eastAsia"/>
          <w:color w:val="auto"/>
        </w:rPr>
        <w:t>★实质上没有响应招标文件要求的投标将被拒绝。投标人不得通过修正或撤消不合要求的偏离或保留从而使其投标成为实质上响应的投标。</w:t>
      </w:r>
    </w:p>
    <w:p w:rsidR="00C979E0" w:rsidRDefault="00D90CF5">
      <w:pPr>
        <w:pStyle w:val="41"/>
        <w:rPr>
          <w:color w:val="auto"/>
        </w:rPr>
      </w:pPr>
      <w:r>
        <w:rPr>
          <w:rFonts w:hint="eastAsia"/>
          <w:color w:val="auto"/>
        </w:rPr>
        <w:t>★如发现投标文件未按照本须知第14条的要求密封和标记的，其投标将被拒绝。</w:t>
      </w:r>
    </w:p>
    <w:p w:rsidR="00C979E0" w:rsidRDefault="00D90CF5">
      <w:pPr>
        <w:pStyle w:val="31"/>
        <w:keepNext w:val="0"/>
        <w:keepLines w:val="0"/>
        <w:rPr>
          <w:rFonts w:ascii="仿宋_GB2312" w:eastAsia="仿宋_GB2312"/>
          <w:color w:val="auto"/>
        </w:rPr>
      </w:pPr>
      <w:bookmarkStart w:id="65" w:name="_Toc257789674"/>
      <w:bookmarkStart w:id="66" w:name="_Toc289853859"/>
      <w:r>
        <w:rPr>
          <w:rFonts w:ascii="仿宋_GB2312" w:eastAsia="仿宋_GB2312" w:hint="eastAsia"/>
          <w:color w:val="auto"/>
        </w:rPr>
        <w:t>19．评标委员会与评标方法</w:t>
      </w:r>
      <w:bookmarkEnd w:id="65"/>
      <w:bookmarkEnd w:id="66"/>
    </w:p>
    <w:p w:rsidR="00C979E0" w:rsidRDefault="00D90CF5">
      <w:pPr>
        <w:pStyle w:val="20"/>
        <w:ind w:firstLine="577"/>
        <w:rPr>
          <w:sz w:val="28"/>
        </w:rPr>
      </w:pPr>
      <w:r>
        <w:rPr>
          <w:rFonts w:hint="eastAsia"/>
          <w:sz w:val="28"/>
        </w:rPr>
        <w:t>19.1评标委员会。</w:t>
      </w:r>
    </w:p>
    <w:p w:rsidR="00C979E0" w:rsidRDefault="00D90CF5">
      <w:pPr>
        <w:pStyle w:val="20"/>
        <w:ind w:firstLine="577"/>
        <w:rPr>
          <w:sz w:val="28"/>
        </w:rPr>
      </w:pPr>
      <w:r>
        <w:rPr>
          <w:rFonts w:hint="eastAsia"/>
          <w:sz w:val="28"/>
        </w:rPr>
        <w:t>19.1.1本次招标由招标人组建评标委员会。</w:t>
      </w:r>
    </w:p>
    <w:p w:rsidR="00C979E0" w:rsidRDefault="00D90CF5">
      <w:pPr>
        <w:pStyle w:val="20"/>
        <w:ind w:firstLine="577"/>
        <w:rPr>
          <w:sz w:val="28"/>
        </w:rPr>
      </w:pPr>
      <w:r>
        <w:rPr>
          <w:rFonts w:hint="eastAsia"/>
          <w:sz w:val="28"/>
        </w:rPr>
        <w:t>19.1.2评标委员会依法根据招标文件的规定对投标文件进行评审、</w:t>
      </w:r>
      <w:r>
        <w:rPr>
          <w:rFonts w:hint="eastAsia"/>
          <w:sz w:val="28"/>
        </w:rPr>
        <w:lastRenderedPageBreak/>
        <w:t>提交评标报告并推荐中标候选人。</w:t>
      </w:r>
    </w:p>
    <w:p w:rsidR="00C979E0" w:rsidRDefault="00D90CF5">
      <w:pPr>
        <w:pStyle w:val="20"/>
        <w:ind w:firstLine="577"/>
        <w:rPr>
          <w:sz w:val="28"/>
        </w:rPr>
      </w:pPr>
      <w:r>
        <w:rPr>
          <w:rFonts w:hint="eastAsia"/>
          <w:sz w:val="28"/>
        </w:rPr>
        <w:t>19.2评标方法</w:t>
      </w:r>
    </w:p>
    <w:p w:rsidR="00C979E0" w:rsidRDefault="00D90CF5">
      <w:pPr>
        <w:pStyle w:val="20"/>
        <w:ind w:firstLine="577"/>
        <w:rPr>
          <w:b/>
          <w:sz w:val="28"/>
        </w:rPr>
      </w:pPr>
      <w:r>
        <w:rPr>
          <w:rFonts w:hint="eastAsia"/>
          <w:sz w:val="28"/>
        </w:rPr>
        <w:t>19.2.1评标方法：本次招标的评标方法采用</w:t>
      </w:r>
      <w:r>
        <w:rPr>
          <w:rFonts w:hint="eastAsia"/>
          <w:b/>
          <w:sz w:val="28"/>
        </w:rPr>
        <w:t>综合评分法。</w:t>
      </w:r>
    </w:p>
    <w:p w:rsidR="00C979E0" w:rsidRDefault="00D90CF5">
      <w:pPr>
        <w:pStyle w:val="20"/>
        <w:ind w:firstLine="577"/>
        <w:rPr>
          <w:sz w:val="28"/>
        </w:rPr>
      </w:pPr>
      <w:r>
        <w:rPr>
          <w:rFonts w:hint="eastAsia"/>
          <w:sz w:val="28"/>
        </w:rPr>
        <w:t>19.2.2评标办法:按照评标程序的规定和依据评分标准,各评委就每个投标人的商务状况、技术状况及其对招标文件要求的响应情况进行评议和比较，评出其商务评分和技术评分。将商务评分、技术评分和价格评分相加得出综合得分（保留小数点后两位数）。</w:t>
      </w:r>
    </w:p>
    <w:p w:rsidR="00C979E0" w:rsidRDefault="00D90CF5">
      <w:pPr>
        <w:pStyle w:val="20"/>
        <w:ind w:firstLine="577"/>
        <w:rPr>
          <w:sz w:val="28"/>
        </w:rPr>
      </w:pPr>
      <w:r>
        <w:rPr>
          <w:rFonts w:hint="eastAsia"/>
          <w:sz w:val="28"/>
        </w:rPr>
        <w:t>19.2.3评标步骤：先进行初步评审，再进行商务、技术及价格评审。</w:t>
      </w:r>
    </w:p>
    <w:p w:rsidR="00C979E0" w:rsidRDefault="00D90CF5">
      <w:pPr>
        <w:pStyle w:val="31"/>
        <w:keepNext w:val="0"/>
        <w:keepLines w:val="0"/>
        <w:rPr>
          <w:rFonts w:ascii="仿宋_GB2312" w:eastAsia="仿宋_GB2312"/>
          <w:color w:val="auto"/>
        </w:rPr>
      </w:pPr>
      <w:bookmarkStart w:id="67" w:name="_Toc257789675"/>
      <w:bookmarkStart w:id="68" w:name="_Toc289853860"/>
      <w:r>
        <w:rPr>
          <w:rFonts w:ascii="仿宋_GB2312" w:eastAsia="仿宋_GB2312" w:hint="eastAsia"/>
          <w:color w:val="auto"/>
        </w:rPr>
        <w:t>20．投标文件的评审</w:t>
      </w:r>
      <w:bookmarkEnd w:id="67"/>
      <w:bookmarkEnd w:id="68"/>
    </w:p>
    <w:p w:rsidR="00C979E0" w:rsidRDefault="00D90CF5">
      <w:pPr>
        <w:pStyle w:val="20"/>
        <w:ind w:firstLine="577"/>
        <w:rPr>
          <w:sz w:val="28"/>
        </w:rPr>
      </w:pPr>
      <w:r>
        <w:rPr>
          <w:rFonts w:hint="eastAsia"/>
          <w:sz w:val="28"/>
        </w:rPr>
        <w:t>20.1 投标文件初步评审。</w:t>
      </w:r>
    </w:p>
    <w:p w:rsidR="00C979E0" w:rsidRDefault="00D90CF5">
      <w:pPr>
        <w:pStyle w:val="20"/>
        <w:ind w:firstLineChars="200" w:firstLine="560"/>
        <w:rPr>
          <w:sz w:val="28"/>
        </w:rPr>
      </w:pPr>
      <w:r>
        <w:rPr>
          <w:rFonts w:hint="eastAsia"/>
          <w:sz w:val="28"/>
        </w:rPr>
        <w:t>20.1.1资格性检查。评标委员会依据法津法规和招标文件的规定，对投标文件中的资格证明进行审查，以确定投标供应商是否具备投标资格。</w:t>
      </w:r>
    </w:p>
    <w:p w:rsidR="00C979E0" w:rsidRDefault="00D90CF5">
      <w:pPr>
        <w:pStyle w:val="20"/>
        <w:ind w:firstLine="577"/>
        <w:rPr>
          <w:sz w:val="28"/>
        </w:rPr>
      </w:pPr>
      <w:r>
        <w:rPr>
          <w:rFonts w:hint="eastAsia"/>
          <w:sz w:val="28"/>
        </w:rPr>
        <w:t>20.1.2符合性检查。评标委员会依据招标文件规定，从投标文件的有效性、完整性和对招标文件的响应程度进行审查，以确定是否对招标文件的实质性要求做出响应。如主要内容不满足用户需求书的要求，以及重要指标有重大偏离或保留的，评标委员会可以否决该投标，视为无效投标文件。</w:t>
      </w:r>
    </w:p>
    <w:p w:rsidR="00C979E0" w:rsidRDefault="00D90CF5">
      <w:pPr>
        <w:pStyle w:val="20"/>
        <w:ind w:firstLine="577"/>
        <w:rPr>
          <w:sz w:val="28"/>
        </w:rPr>
      </w:pPr>
      <w:r>
        <w:rPr>
          <w:rFonts w:hint="eastAsia"/>
          <w:sz w:val="28"/>
        </w:rPr>
        <w:t>20.1.3投标文件出现下列情况之一的，被认定为无效投标:</w:t>
      </w:r>
    </w:p>
    <w:p w:rsidR="00C979E0" w:rsidRDefault="00D90CF5">
      <w:pPr>
        <w:pStyle w:val="20"/>
        <w:numPr>
          <w:ilvl w:val="0"/>
          <w:numId w:val="2"/>
        </w:numPr>
        <w:ind w:firstLineChars="0"/>
        <w:rPr>
          <w:bCs/>
          <w:sz w:val="28"/>
        </w:rPr>
      </w:pPr>
      <w:r>
        <w:rPr>
          <w:rFonts w:hint="eastAsia"/>
          <w:bCs/>
          <w:sz w:val="28"/>
        </w:rPr>
        <w:t>递交投标文件份数不足、未按照招标文件规定的要求签署和盖章的或未按照本须知第14条的要求制作投标文件的;</w:t>
      </w:r>
    </w:p>
    <w:p w:rsidR="00C979E0" w:rsidRDefault="00D90CF5">
      <w:pPr>
        <w:pStyle w:val="20"/>
        <w:numPr>
          <w:ilvl w:val="0"/>
          <w:numId w:val="2"/>
        </w:numPr>
        <w:ind w:firstLineChars="0"/>
        <w:rPr>
          <w:bCs/>
          <w:sz w:val="28"/>
        </w:rPr>
      </w:pPr>
      <w:r>
        <w:rPr>
          <w:rFonts w:hint="eastAsia"/>
          <w:bCs/>
          <w:sz w:val="28"/>
        </w:rPr>
        <w:t>投标报价超出预算的;</w:t>
      </w:r>
    </w:p>
    <w:p w:rsidR="00C979E0" w:rsidRDefault="00D90CF5">
      <w:pPr>
        <w:pStyle w:val="20"/>
        <w:numPr>
          <w:ilvl w:val="0"/>
          <w:numId w:val="2"/>
        </w:numPr>
        <w:ind w:firstLineChars="0"/>
        <w:rPr>
          <w:bCs/>
          <w:sz w:val="28"/>
        </w:rPr>
      </w:pPr>
      <w:r>
        <w:rPr>
          <w:rFonts w:hint="eastAsia"/>
          <w:bCs/>
          <w:sz w:val="28"/>
        </w:rPr>
        <w:lastRenderedPageBreak/>
        <w:t>超出经营范围投标的；</w:t>
      </w:r>
    </w:p>
    <w:p w:rsidR="00C979E0" w:rsidRDefault="00D90CF5">
      <w:pPr>
        <w:pStyle w:val="20"/>
        <w:numPr>
          <w:ilvl w:val="0"/>
          <w:numId w:val="2"/>
        </w:numPr>
        <w:ind w:firstLineChars="0"/>
        <w:rPr>
          <w:bCs/>
          <w:sz w:val="28"/>
        </w:rPr>
      </w:pPr>
      <w:r>
        <w:rPr>
          <w:rFonts w:hint="eastAsia"/>
          <w:bCs/>
          <w:sz w:val="28"/>
        </w:rPr>
        <w:t>投标文件中要求法人代表签字和加盖公章的文件无法人代表签字或公章的，或签字人无法人代表有效委托的；</w:t>
      </w:r>
    </w:p>
    <w:p w:rsidR="00C979E0" w:rsidRDefault="00D90CF5">
      <w:pPr>
        <w:pStyle w:val="20"/>
        <w:numPr>
          <w:ilvl w:val="0"/>
          <w:numId w:val="2"/>
        </w:numPr>
        <w:ind w:firstLineChars="0"/>
        <w:rPr>
          <w:bCs/>
          <w:sz w:val="28"/>
        </w:rPr>
      </w:pPr>
      <w:r>
        <w:rPr>
          <w:rFonts w:hint="eastAsia"/>
          <w:bCs/>
          <w:sz w:val="28"/>
        </w:rPr>
        <w:t>未按招标文件要求提交投标函，或投标函的内容与招标文件有明显不一致的；</w:t>
      </w:r>
    </w:p>
    <w:p w:rsidR="00C979E0" w:rsidRDefault="00D90CF5">
      <w:pPr>
        <w:pStyle w:val="20"/>
        <w:numPr>
          <w:ilvl w:val="0"/>
          <w:numId w:val="2"/>
        </w:numPr>
        <w:ind w:firstLineChars="0"/>
        <w:rPr>
          <w:bCs/>
          <w:sz w:val="28"/>
        </w:rPr>
      </w:pPr>
      <w:r>
        <w:rPr>
          <w:rFonts w:hint="eastAsia"/>
          <w:bCs/>
          <w:sz w:val="28"/>
        </w:rPr>
        <w:t>无投标报价表或分项报价表的；</w:t>
      </w:r>
    </w:p>
    <w:p w:rsidR="00C979E0" w:rsidRDefault="00D90CF5">
      <w:pPr>
        <w:pStyle w:val="20"/>
        <w:numPr>
          <w:ilvl w:val="0"/>
          <w:numId w:val="2"/>
        </w:numPr>
        <w:ind w:firstLineChars="0"/>
        <w:rPr>
          <w:bCs/>
          <w:sz w:val="28"/>
        </w:rPr>
      </w:pPr>
      <w:r>
        <w:rPr>
          <w:rFonts w:hint="eastAsia"/>
          <w:bCs/>
          <w:sz w:val="28"/>
        </w:rPr>
        <w:t>投标报价有严重缺漏项目的；</w:t>
      </w:r>
    </w:p>
    <w:p w:rsidR="00C979E0" w:rsidRDefault="00D90CF5">
      <w:pPr>
        <w:pStyle w:val="20"/>
        <w:numPr>
          <w:ilvl w:val="0"/>
          <w:numId w:val="2"/>
        </w:numPr>
        <w:ind w:firstLineChars="0"/>
        <w:rPr>
          <w:bCs/>
          <w:sz w:val="28"/>
        </w:rPr>
      </w:pPr>
      <w:r>
        <w:rPr>
          <w:rFonts w:hint="eastAsia"/>
          <w:bCs/>
          <w:sz w:val="28"/>
        </w:rPr>
        <w:t>不具备招标文件中规定资格要求的；</w:t>
      </w:r>
    </w:p>
    <w:p w:rsidR="00C979E0" w:rsidRDefault="00D90CF5">
      <w:pPr>
        <w:pStyle w:val="20"/>
        <w:numPr>
          <w:ilvl w:val="0"/>
          <w:numId w:val="2"/>
        </w:numPr>
        <w:ind w:firstLineChars="0"/>
        <w:rPr>
          <w:bCs/>
          <w:sz w:val="28"/>
        </w:rPr>
      </w:pPr>
      <w:r>
        <w:rPr>
          <w:rFonts w:hint="eastAsia"/>
          <w:bCs/>
          <w:sz w:val="28"/>
        </w:rPr>
        <w:t>所提供的必要资格证明资料无效或不齐全的；</w:t>
      </w:r>
    </w:p>
    <w:p w:rsidR="00C979E0" w:rsidRDefault="00D90CF5">
      <w:pPr>
        <w:pStyle w:val="20"/>
        <w:numPr>
          <w:ilvl w:val="0"/>
          <w:numId w:val="2"/>
        </w:numPr>
        <w:ind w:firstLineChars="0"/>
        <w:rPr>
          <w:bCs/>
          <w:sz w:val="28"/>
          <w:szCs w:val="28"/>
        </w:rPr>
      </w:pPr>
      <w:r>
        <w:rPr>
          <w:rFonts w:hint="eastAsia"/>
          <w:bCs/>
          <w:sz w:val="28"/>
          <w:szCs w:val="28"/>
        </w:rPr>
        <w:t>主要内容不满足招标文件用户需求中打★号条款要求，或重要指标有重大偏离或保留的；</w:t>
      </w:r>
    </w:p>
    <w:p w:rsidR="00C979E0" w:rsidRDefault="00D90CF5">
      <w:pPr>
        <w:pStyle w:val="20"/>
        <w:numPr>
          <w:ilvl w:val="0"/>
          <w:numId w:val="2"/>
        </w:numPr>
        <w:ind w:firstLineChars="0"/>
        <w:rPr>
          <w:bCs/>
          <w:sz w:val="28"/>
        </w:rPr>
      </w:pPr>
      <w:r>
        <w:rPr>
          <w:rFonts w:hint="eastAsia"/>
          <w:bCs/>
          <w:sz w:val="28"/>
        </w:rPr>
        <w:t>投标价不是固定价或投标方案是可选择的；</w:t>
      </w:r>
    </w:p>
    <w:p w:rsidR="00C979E0" w:rsidRDefault="00D90CF5">
      <w:pPr>
        <w:pStyle w:val="20"/>
        <w:numPr>
          <w:ilvl w:val="0"/>
          <w:numId w:val="2"/>
        </w:numPr>
        <w:ind w:firstLineChars="0"/>
        <w:rPr>
          <w:bCs/>
          <w:sz w:val="28"/>
        </w:rPr>
      </w:pPr>
      <w:r>
        <w:rPr>
          <w:rFonts w:hint="eastAsia"/>
          <w:bCs/>
          <w:sz w:val="28"/>
        </w:rPr>
        <w:t>不符合法律、法规和招标文件中规定的其他实质性要求的。</w:t>
      </w:r>
    </w:p>
    <w:p w:rsidR="00C979E0" w:rsidRDefault="00D90CF5">
      <w:pPr>
        <w:pStyle w:val="20"/>
        <w:ind w:firstLine="577"/>
        <w:rPr>
          <w:sz w:val="28"/>
        </w:rPr>
      </w:pPr>
      <w:r>
        <w:rPr>
          <w:rFonts w:hint="eastAsia"/>
          <w:sz w:val="28"/>
        </w:rPr>
        <w:t>20.2 投标文件的澄清。</w:t>
      </w:r>
    </w:p>
    <w:p w:rsidR="00C979E0" w:rsidRDefault="00D90CF5">
      <w:pPr>
        <w:pStyle w:val="20"/>
        <w:ind w:firstLine="577"/>
        <w:rPr>
          <w:sz w:val="28"/>
        </w:rPr>
      </w:pPr>
      <w:r>
        <w:rPr>
          <w:rFonts w:hint="eastAsia"/>
          <w:sz w:val="28"/>
        </w:rPr>
        <w:t>20.2.1对投标文件中含义不明确、同类问题表述不一致或者有明显文字和计算错误的内容，评标委员会可以书面形式要求投标人作出必要的澄清、说明或者纠正。投标人的澄清、说明或者补正应当书面形式，由其授权的代表签字，并不得超出投标文件的范围或者改变投标文件的实质性内容。根据本须知第20.2.2条规定，凡属于评标委员会在评标中发现的计算错误进行核实的修改不在此列。</w:t>
      </w:r>
    </w:p>
    <w:p w:rsidR="00C979E0" w:rsidRDefault="00D90CF5">
      <w:pPr>
        <w:pStyle w:val="20"/>
        <w:ind w:firstLine="577"/>
        <w:rPr>
          <w:sz w:val="28"/>
        </w:rPr>
      </w:pPr>
      <w:r>
        <w:rPr>
          <w:rFonts w:hint="eastAsia"/>
          <w:sz w:val="28"/>
        </w:rPr>
        <w:t>20.2.2投标文件计算错误的修正</w:t>
      </w:r>
    </w:p>
    <w:p w:rsidR="00C979E0" w:rsidRDefault="00D90CF5">
      <w:pPr>
        <w:pStyle w:val="20"/>
        <w:ind w:firstLine="577"/>
        <w:rPr>
          <w:sz w:val="28"/>
        </w:rPr>
      </w:pPr>
      <w:r>
        <w:rPr>
          <w:rFonts w:hint="eastAsia"/>
          <w:sz w:val="28"/>
        </w:rPr>
        <w:t>20.2.2.1评标委员会将对确定为实质上响应招标文件要求的投标文</w:t>
      </w:r>
      <w:r>
        <w:rPr>
          <w:rFonts w:hint="eastAsia"/>
          <w:sz w:val="28"/>
        </w:rPr>
        <w:lastRenderedPageBreak/>
        <w:t>件进行校核，看其是否有计算或表达上的错误，修正错误的原则如下：</w:t>
      </w:r>
    </w:p>
    <w:p w:rsidR="00C979E0" w:rsidRDefault="00D90CF5">
      <w:pPr>
        <w:pStyle w:val="41"/>
        <w:rPr>
          <w:color w:val="auto"/>
        </w:rPr>
      </w:pPr>
      <w:r>
        <w:rPr>
          <w:rFonts w:hint="eastAsia"/>
          <w:color w:val="auto"/>
        </w:rPr>
        <w:t>20.2.2.2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C979E0" w:rsidRDefault="00D90CF5">
      <w:pPr>
        <w:pStyle w:val="20"/>
        <w:ind w:firstLine="577"/>
        <w:rPr>
          <w:sz w:val="28"/>
        </w:rPr>
      </w:pPr>
      <w:r>
        <w:rPr>
          <w:rFonts w:hint="eastAsia"/>
          <w:sz w:val="28"/>
        </w:rPr>
        <w:t>20.2.2.3按上述修正错误的原则及方法调整或修正投标文件的投标报价，投标人同意后，调整后的投标报价对投标人起约束作用。如果投标人不接受修正后的报价，则其投标将被拒绝并不影响评标工作。</w:t>
      </w:r>
    </w:p>
    <w:p w:rsidR="00C979E0" w:rsidRDefault="00D90CF5">
      <w:pPr>
        <w:pStyle w:val="20"/>
        <w:ind w:firstLine="577"/>
        <w:rPr>
          <w:sz w:val="28"/>
        </w:rPr>
      </w:pPr>
      <w:r>
        <w:rPr>
          <w:rFonts w:hint="eastAsia"/>
          <w:sz w:val="28"/>
        </w:rPr>
        <w:t>20.3投标文件的比较与评价。</w:t>
      </w:r>
    </w:p>
    <w:p w:rsidR="00C979E0" w:rsidRDefault="00D90CF5">
      <w:pPr>
        <w:pStyle w:val="20"/>
        <w:ind w:firstLine="577"/>
        <w:rPr>
          <w:sz w:val="28"/>
        </w:rPr>
      </w:pPr>
      <w:r>
        <w:rPr>
          <w:rFonts w:hint="eastAsia"/>
          <w:sz w:val="28"/>
        </w:rPr>
        <w:t>评标委员会按招标文件中规定的评标方法和标准，对资格性检查和符合性检查合格的投标文件进行商务和技术评估，综合比较与评价。</w:t>
      </w:r>
    </w:p>
    <w:p w:rsidR="00C979E0" w:rsidRDefault="00D90CF5">
      <w:pPr>
        <w:pStyle w:val="20"/>
        <w:ind w:firstLine="577"/>
        <w:rPr>
          <w:sz w:val="28"/>
        </w:rPr>
      </w:pPr>
      <w:r>
        <w:rPr>
          <w:rFonts w:hint="eastAsia"/>
          <w:sz w:val="28"/>
        </w:rPr>
        <w:t>20.3.1技术评分:评标委员会对投标人的技术状况及响应程度进行评议和比较,并依据评分标准,评出其技术评分。</w:t>
      </w:r>
    </w:p>
    <w:p w:rsidR="00C979E0" w:rsidRDefault="00D90CF5">
      <w:pPr>
        <w:pStyle w:val="20"/>
        <w:ind w:firstLine="577"/>
        <w:rPr>
          <w:sz w:val="28"/>
        </w:rPr>
      </w:pPr>
      <w:r>
        <w:rPr>
          <w:rFonts w:hint="eastAsia"/>
          <w:sz w:val="28"/>
        </w:rPr>
        <w:t>20.3.2商务评分:评标委员会对投标人的商务状况及响应程度进行评议和比较,并依据评分标准,评出其商务评分。</w:t>
      </w:r>
    </w:p>
    <w:p w:rsidR="00C979E0" w:rsidRDefault="00D90CF5">
      <w:pPr>
        <w:pStyle w:val="20"/>
        <w:ind w:firstLine="577"/>
        <w:rPr>
          <w:sz w:val="28"/>
        </w:rPr>
      </w:pPr>
      <w:r>
        <w:rPr>
          <w:rFonts w:hint="eastAsia"/>
          <w:sz w:val="28"/>
        </w:rPr>
        <w:t>20.3.3价格评分: 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rsidR="00C979E0" w:rsidRDefault="00D90CF5">
      <w:pPr>
        <w:spacing w:line="600" w:lineRule="exact"/>
        <w:ind w:firstLineChars="200" w:firstLine="560"/>
        <w:rPr>
          <w:rFonts w:ascii="仿宋_GB2312" w:eastAsia="仿宋_GB2312" w:hAnsi="宋体"/>
          <w:sz w:val="28"/>
        </w:rPr>
      </w:pPr>
      <w:r>
        <w:rPr>
          <w:rFonts w:ascii="仿宋_GB2312" w:eastAsia="仿宋_GB2312" w:hAnsi="宋体" w:hint="eastAsia"/>
          <w:sz w:val="28"/>
        </w:rPr>
        <w:t>评标委员会对合格的投标人的投标报价进行详细分析、核准，检查其是否存在累加的算术错误，评标委员会将修正后的所有投标人的报价。调</w:t>
      </w:r>
      <w:r>
        <w:rPr>
          <w:rFonts w:ascii="仿宋_GB2312" w:eastAsia="仿宋_GB2312" w:hAnsi="宋体" w:hint="eastAsia"/>
          <w:sz w:val="28"/>
        </w:rPr>
        <w:lastRenderedPageBreak/>
        <w:t>整后的价格对投标人具有约束力。如果投标人不接受修正后的报价，则其报价将被拒绝。进入价格评比投标人的投标价格最低时的最低投标报价为评标基准价，其价格分为满分60分。</w:t>
      </w:r>
    </w:p>
    <w:p w:rsidR="00C979E0" w:rsidRDefault="00D90CF5">
      <w:pPr>
        <w:spacing w:line="360" w:lineRule="auto"/>
        <w:rPr>
          <w:rFonts w:ascii="仿宋_GB2312" w:eastAsia="仿宋_GB2312" w:hAnsi="宋体"/>
          <w:b/>
          <w:sz w:val="28"/>
        </w:rPr>
      </w:pPr>
      <w:r>
        <w:rPr>
          <w:rFonts w:ascii="仿宋_GB2312" w:eastAsia="仿宋_GB2312" w:hAnsi="宋体" w:hint="eastAsia"/>
          <w:b/>
          <w:sz w:val="28"/>
        </w:rPr>
        <w:t>综合评估分=商务评分（10）+技术评分（</w:t>
      </w:r>
      <w:r w:rsidR="004F7440">
        <w:rPr>
          <w:rFonts w:ascii="仿宋_GB2312" w:eastAsia="仿宋_GB2312" w:hAnsi="宋体" w:hint="eastAsia"/>
          <w:b/>
          <w:sz w:val="28"/>
        </w:rPr>
        <w:t>4</w:t>
      </w:r>
      <w:r>
        <w:rPr>
          <w:rFonts w:ascii="仿宋_GB2312" w:eastAsia="仿宋_GB2312" w:hAnsi="宋体" w:hint="eastAsia"/>
          <w:b/>
          <w:sz w:val="28"/>
        </w:rPr>
        <w:t>0）+价格评分（</w:t>
      </w:r>
      <w:r w:rsidR="004F7440">
        <w:rPr>
          <w:rFonts w:ascii="仿宋_GB2312" w:eastAsia="仿宋_GB2312" w:hAnsi="宋体" w:hint="eastAsia"/>
          <w:b/>
          <w:sz w:val="28"/>
        </w:rPr>
        <w:t>5</w:t>
      </w:r>
      <w:r>
        <w:rPr>
          <w:rFonts w:ascii="仿宋_GB2312" w:eastAsia="仿宋_GB2312" w:hAnsi="宋体" w:hint="eastAsia"/>
          <w:b/>
          <w:sz w:val="28"/>
        </w:rPr>
        <w:t xml:space="preserve">0）。 </w:t>
      </w:r>
    </w:p>
    <w:p w:rsidR="00C979E0" w:rsidRDefault="00D90CF5">
      <w:pPr>
        <w:spacing w:line="360" w:lineRule="auto"/>
        <w:rPr>
          <w:rFonts w:ascii="仿宋_GB2312" w:eastAsia="仿宋_GB2312" w:hAnsi="宋体"/>
          <w:b/>
          <w:sz w:val="28"/>
        </w:rPr>
      </w:pPr>
      <w:r>
        <w:rPr>
          <w:rFonts w:ascii="仿宋_GB2312" w:eastAsia="仿宋_GB2312" w:hAnsi="宋体" w:hint="eastAsia"/>
          <w:b/>
          <w:sz w:val="28"/>
        </w:rPr>
        <w:t>商务评审内容：（10分）</w:t>
      </w:r>
    </w:p>
    <w:p w:rsidR="00C979E0" w:rsidRDefault="0069195F">
      <w:pPr>
        <w:spacing w:line="360" w:lineRule="auto"/>
        <w:rPr>
          <w:b/>
          <w:bCs/>
        </w:rPr>
      </w:pPr>
      <w:r>
        <w:pict>
          <v:rect id="Rectangle 1" o:spid="_x0000_i1025" style="width:0;height:1.5pt;mso-wrap-style:square;mso-position-horizontal-relative:page;mso-position-vertical-relative:page" o:hralign="center" o:hrstd="t" o:hrnoshade="t" o:hr="t" fillcolor="#09c"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700"/>
        <w:gridCol w:w="5580"/>
      </w:tblGrid>
      <w:tr w:rsidR="00C979E0">
        <w:trPr>
          <w:trHeight w:val="302"/>
        </w:trPr>
        <w:tc>
          <w:tcPr>
            <w:tcW w:w="3420" w:type="dxa"/>
            <w:gridSpan w:val="2"/>
            <w:vAlign w:val="center"/>
          </w:tcPr>
          <w:p w:rsidR="00C979E0" w:rsidRDefault="00D90CF5">
            <w:pPr>
              <w:spacing w:after="60" w:line="360" w:lineRule="auto"/>
              <w:jc w:val="center"/>
              <w:rPr>
                <w:rFonts w:hAnsi="宋体" w:cs="Arial"/>
                <w:szCs w:val="21"/>
              </w:rPr>
            </w:pPr>
            <w:r>
              <w:rPr>
                <w:rFonts w:hAnsi="宋体" w:cs="Arial" w:hint="eastAsia"/>
                <w:szCs w:val="21"/>
              </w:rPr>
              <w:t>评审事项</w:t>
            </w:r>
          </w:p>
        </w:tc>
        <w:tc>
          <w:tcPr>
            <w:tcW w:w="5580" w:type="dxa"/>
          </w:tcPr>
          <w:p w:rsidR="00C979E0" w:rsidRDefault="00D90CF5">
            <w:pPr>
              <w:spacing w:after="60" w:line="360" w:lineRule="auto"/>
              <w:jc w:val="center"/>
              <w:rPr>
                <w:rFonts w:hAnsi="宋体" w:cs="Arial"/>
                <w:szCs w:val="21"/>
              </w:rPr>
            </w:pPr>
            <w:r>
              <w:rPr>
                <w:rFonts w:hAnsi="宋体" w:cs="Arial" w:hint="eastAsia"/>
                <w:szCs w:val="21"/>
              </w:rPr>
              <w:t>评审细则</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1</w:t>
            </w:r>
          </w:p>
        </w:tc>
        <w:tc>
          <w:tcPr>
            <w:tcW w:w="2700" w:type="dxa"/>
            <w:vAlign w:val="center"/>
          </w:tcPr>
          <w:p w:rsidR="00C979E0" w:rsidRDefault="00D90CF5">
            <w:pPr>
              <w:jc w:val="center"/>
              <w:rPr>
                <w:rFonts w:hAnsi="宋体" w:cs="宋体"/>
                <w:szCs w:val="21"/>
              </w:rPr>
            </w:pPr>
            <w:r>
              <w:rPr>
                <w:rFonts w:hAnsi="宋体" w:cs="宋体" w:hint="eastAsia"/>
                <w:szCs w:val="21"/>
              </w:rPr>
              <w:t>公司注册资本</w:t>
            </w:r>
            <w:r>
              <w:rPr>
                <w:rFonts w:hAnsi="宋体" w:cs="Arial" w:hint="eastAsia"/>
                <w:szCs w:val="21"/>
              </w:rPr>
              <w:t>(1</w:t>
            </w:r>
            <w:r>
              <w:rPr>
                <w:rFonts w:hAnsi="宋体" w:cs="Arial" w:hint="eastAsia"/>
                <w:szCs w:val="21"/>
              </w:rPr>
              <w:t>分</w:t>
            </w:r>
            <w:r>
              <w:rPr>
                <w:rFonts w:hAnsi="宋体" w:cs="Arial" w:hint="eastAsia"/>
                <w:szCs w:val="21"/>
              </w:rPr>
              <w:t>)</w:t>
            </w:r>
          </w:p>
        </w:tc>
        <w:tc>
          <w:tcPr>
            <w:tcW w:w="5580" w:type="dxa"/>
            <w:vAlign w:val="center"/>
          </w:tcPr>
          <w:p w:rsidR="00C979E0" w:rsidRDefault="00D90CF5">
            <w:pPr>
              <w:rPr>
                <w:rFonts w:hAnsi="宋体" w:cs="宋体"/>
                <w:szCs w:val="21"/>
              </w:rPr>
            </w:pPr>
            <w:r>
              <w:rPr>
                <w:rFonts w:hAnsi="宋体" w:cs="宋体" w:hint="eastAsia"/>
                <w:szCs w:val="21"/>
              </w:rPr>
              <w:t>公司注册资本≥</w:t>
            </w:r>
            <w:r>
              <w:rPr>
                <w:rFonts w:hAnsi="宋体" w:cs="宋体" w:hint="eastAsia"/>
                <w:szCs w:val="21"/>
              </w:rPr>
              <w:t>300</w:t>
            </w:r>
            <w:r>
              <w:rPr>
                <w:rFonts w:hAnsi="宋体" w:cs="宋体" w:hint="eastAsia"/>
                <w:szCs w:val="21"/>
              </w:rPr>
              <w:t>万，得</w:t>
            </w:r>
            <w:r>
              <w:rPr>
                <w:rFonts w:hAnsi="宋体" w:cs="宋体" w:hint="eastAsia"/>
                <w:szCs w:val="21"/>
              </w:rPr>
              <w:t>1</w:t>
            </w:r>
            <w:r>
              <w:rPr>
                <w:rFonts w:hAnsi="宋体" w:cs="宋体" w:hint="eastAsia"/>
                <w:szCs w:val="21"/>
              </w:rPr>
              <w:t>分，低于</w:t>
            </w:r>
            <w:r>
              <w:rPr>
                <w:rFonts w:hAnsi="宋体" w:cs="宋体" w:hint="eastAsia"/>
                <w:szCs w:val="21"/>
              </w:rPr>
              <w:t>300</w:t>
            </w:r>
            <w:r>
              <w:rPr>
                <w:rFonts w:hAnsi="宋体" w:cs="宋体" w:hint="eastAsia"/>
                <w:szCs w:val="21"/>
              </w:rPr>
              <w:t>万的，得</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2</w:t>
            </w:r>
          </w:p>
        </w:tc>
        <w:tc>
          <w:tcPr>
            <w:tcW w:w="2700" w:type="dxa"/>
            <w:vAlign w:val="center"/>
          </w:tcPr>
          <w:p w:rsidR="00C979E0" w:rsidRDefault="00D90CF5">
            <w:pPr>
              <w:jc w:val="center"/>
              <w:rPr>
                <w:rFonts w:hAnsi="宋体" w:cs="宋体"/>
                <w:szCs w:val="21"/>
              </w:rPr>
            </w:pPr>
            <w:r>
              <w:rPr>
                <w:rFonts w:hAnsi="宋体" w:cs="宋体" w:hint="eastAsia"/>
                <w:szCs w:val="21"/>
              </w:rPr>
              <w:t>公司财务状况</w:t>
            </w:r>
            <w:r>
              <w:rPr>
                <w:rFonts w:hAnsi="宋体" w:cs="Arial" w:hint="eastAsia"/>
                <w:szCs w:val="21"/>
              </w:rPr>
              <w:t>(3</w:t>
            </w:r>
            <w:r>
              <w:rPr>
                <w:rFonts w:hAnsi="宋体" w:cs="Arial" w:hint="eastAsia"/>
                <w:szCs w:val="21"/>
              </w:rPr>
              <w:t>分</w:t>
            </w:r>
            <w:r>
              <w:rPr>
                <w:rFonts w:hAnsi="宋体" w:cs="Arial" w:hint="eastAsia"/>
                <w:szCs w:val="21"/>
              </w:rPr>
              <w:t>)</w:t>
            </w:r>
          </w:p>
        </w:tc>
        <w:tc>
          <w:tcPr>
            <w:tcW w:w="5580" w:type="dxa"/>
            <w:vAlign w:val="center"/>
          </w:tcPr>
          <w:p w:rsidR="00C979E0" w:rsidRDefault="00D90CF5">
            <w:pPr>
              <w:rPr>
                <w:rFonts w:hAnsi="宋体"/>
                <w:szCs w:val="21"/>
              </w:rPr>
            </w:pPr>
            <w:r>
              <w:rPr>
                <w:rFonts w:hAnsi="宋体" w:cs="宋体" w:hint="eastAsia"/>
                <w:szCs w:val="21"/>
              </w:rPr>
              <w:t>近</w:t>
            </w:r>
            <w:r>
              <w:rPr>
                <w:rFonts w:hAnsi="宋体" w:cs="宋体" w:hint="eastAsia"/>
                <w:szCs w:val="21"/>
              </w:rPr>
              <w:t>3</w:t>
            </w:r>
            <w:r>
              <w:rPr>
                <w:rFonts w:hAnsi="宋体" w:cs="宋体" w:hint="eastAsia"/>
                <w:szCs w:val="21"/>
              </w:rPr>
              <w:t>年公司财务状况，根据投标人提交的财务报表进行评价（以提供会计师事务所审核过的财务报表为准）连续</w:t>
            </w:r>
            <w:r>
              <w:rPr>
                <w:rFonts w:hAnsi="宋体" w:cs="宋体" w:hint="eastAsia"/>
                <w:szCs w:val="21"/>
              </w:rPr>
              <w:t>3</w:t>
            </w:r>
            <w:r>
              <w:rPr>
                <w:rFonts w:hAnsi="宋体" w:cs="宋体" w:hint="eastAsia"/>
                <w:szCs w:val="21"/>
              </w:rPr>
              <w:t>年盈利得</w:t>
            </w:r>
            <w:r>
              <w:rPr>
                <w:rFonts w:hAnsi="宋体" w:cs="宋体" w:hint="eastAsia"/>
                <w:szCs w:val="21"/>
              </w:rPr>
              <w:t>3</w:t>
            </w:r>
            <w:r>
              <w:rPr>
                <w:rFonts w:hAnsi="宋体" w:cs="宋体" w:hint="eastAsia"/>
                <w:szCs w:val="21"/>
              </w:rPr>
              <w:t>分，连续</w:t>
            </w:r>
            <w:r>
              <w:rPr>
                <w:rFonts w:hAnsi="宋体" w:cs="宋体" w:hint="eastAsia"/>
                <w:szCs w:val="21"/>
              </w:rPr>
              <w:t>2</w:t>
            </w:r>
            <w:r>
              <w:rPr>
                <w:rFonts w:hAnsi="宋体" w:cs="宋体" w:hint="eastAsia"/>
                <w:szCs w:val="21"/>
              </w:rPr>
              <w:t>年盈利得</w:t>
            </w:r>
            <w:r>
              <w:rPr>
                <w:rFonts w:hAnsi="宋体" w:cs="宋体" w:hint="eastAsia"/>
                <w:szCs w:val="21"/>
              </w:rPr>
              <w:t>2</w:t>
            </w:r>
            <w:r>
              <w:rPr>
                <w:rFonts w:hAnsi="宋体" w:cs="宋体" w:hint="eastAsia"/>
                <w:szCs w:val="21"/>
              </w:rPr>
              <w:t>分</w:t>
            </w:r>
            <w:r>
              <w:rPr>
                <w:rFonts w:hAnsi="宋体" w:cs="宋体" w:hint="eastAsia"/>
                <w:szCs w:val="21"/>
              </w:rPr>
              <w:t>,1</w:t>
            </w:r>
            <w:r>
              <w:rPr>
                <w:rFonts w:hAnsi="宋体" w:cs="宋体" w:hint="eastAsia"/>
                <w:szCs w:val="21"/>
              </w:rPr>
              <w:t>年盈利得</w:t>
            </w:r>
            <w:r>
              <w:rPr>
                <w:rFonts w:hAnsi="宋体" w:cs="宋体" w:hint="eastAsia"/>
                <w:szCs w:val="21"/>
              </w:rPr>
              <w:t>1</w:t>
            </w:r>
            <w:r>
              <w:rPr>
                <w:rFonts w:hAnsi="宋体" w:cs="宋体" w:hint="eastAsia"/>
                <w:szCs w:val="21"/>
              </w:rPr>
              <w:t>分，没有盈利得</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3</w:t>
            </w:r>
          </w:p>
        </w:tc>
        <w:tc>
          <w:tcPr>
            <w:tcW w:w="2700" w:type="dxa"/>
            <w:vAlign w:val="center"/>
          </w:tcPr>
          <w:p w:rsidR="00C979E0" w:rsidRDefault="00D90CF5">
            <w:pPr>
              <w:jc w:val="center"/>
              <w:rPr>
                <w:rFonts w:hAnsi="宋体" w:cs="宋体"/>
                <w:szCs w:val="21"/>
              </w:rPr>
            </w:pPr>
            <w:r>
              <w:rPr>
                <w:rFonts w:hAnsi="宋体" w:hint="eastAsia"/>
                <w:szCs w:val="21"/>
              </w:rPr>
              <w:t>售后服务计划（</w:t>
            </w:r>
            <w:r>
              <w:rPr>
                <w:rFonts w:hAnsi="宋体" w:hint="eastAsia"/>
                <w:szCs w:val="21"/>
              </w:rPr>
              <w:t>2</w:t>
            </w:r>
            <w:r>
              <w:rPr>
                <w:rFonts w:hAnsi="宋体" w:hint="eastAsia"/>
                <w:szCs w:val="21"/>
              </w:rPr>
              <w:t>分）</w:t>
            </w:r>
          </w:p>
        </w:tc>
        <w:tc>
          <w:tcPr>
            <w:tcW w:w="5580" w:type="dxa"/>
            <w:vAlign w:val="center"/>
          </w:tcPr>
          <w:p w:rsidR="00C979E0" w:rsidRDefault="00D90CF5">
            <w:pPr>
              <w:rPr>
                <w:rFonts w:hAnsi="宋体" w:cs="宋体"/>
                <w:szCs w:val="21"/>
              </w:rPr>
            </w:pPr>
            <w:r>
              <w:rPr>
                <w:rFonts w:hAnsi="宋体" w:hint="eastAsia"/>
                <w:szCs w:val="21"/>
              </w:rPr>
              <w:t>有完善的售后服务计划，响应时间，服务方式，人员安排，有清晰的说明，优得</w:t>
            </w:r>
            <w:r>
              <w:rPr>
                <w:rFonts w:hAnsi="宋体" w:hint="eastAsia"/>
                <w:szCs w:val="21"/>
              </w:rPr>
              <w:t>2</w:t>
            </w:r>
            <w:r>
              <w:rPr>
                <w:rFonts w:hAnsi="宋体" w:hint="eastAsia"/>
                <w:szCs w:val="21"/>
              </w:rPr>
              <w:t>分，良得</w:t>
            </w:r>
            <w:r>
              <w:rPr>
                <w:rFonts w:hAnsi="宋体" w:hint="eastAsia"/>
                <w:szCs w:val="21"/>
              </w:rPr>
              <w:t>1</w:t>
            </w:r>
            <w:r>
              <w:rPr>
                <w:rFonts w:hAnsi="宋体" w:hint="eastAsia"/>
                <w:szCs w:val="21"/>
              </w:rPr>
              <w:t>分，一般得</w:t>
            </w:r>
            <w:r>
              <w:rPr>
                <w:rFonts w:hAnsi="宋体" w:hint="eastAsia"/>
                <w:szCs w:val="21"/>
              </w:rPr>
              <w:t>0</w:t>
            </w:r>
            <w:r>
              <w:rPr>
                <w:rFonts w:hAnsi="宋体" w:hint="eastAsia"/>
                <w:szCs w:val="21"/>
              </w:rPr>
              <w:t>分。</w:t>
            </w:r>
          </w:p>
        </w:tc>
      </w:tr>
      <w:tr w:rsidR="00C979E0">
        <w:trPr>
          <w:trHeight w:val="1081"/>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4</w:t>
            </w:r>
          </w:p>
        </w:tc>
        <w:tc>
          <w:tcPr>
            <w:tcW w:w="2700" w:type="dxa"/>
            <w:vAlign w:val="center"/>
          </w:tcPr>
          <w:p w:rsidR="00C979E0" w:rsidRDefault="00D90CF5">
            <w:pPr>
              <w:spacing w:after="60"/>
              <w:jc w:val="center"/>
              <w:rPr>
                <w:rFonts w:hAnsi="宋体" w:cs="Arial"/>
                <w:szCs w:val="21"/>
              </w:rPr>
            </w:pPr>
            <w:r>
              <w:rPr>
                <w:rFonts w:hAnsi="宋体" w:hint="eastAsia"/>
                <w:szCs w:val="21"/>
              </w:rPr>
              <w:t>本地服务能力</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C979E0" w:rsidRDefault="00D90CF5">
            <w:pPr>
              <w:rPr>
                <w:rFonts w:hAnsi="宋体" w:cs="宋体"/>
                <w:szCs w:val="21"/>
              </w:rPr>
            </w:pPr>
            <w:r>
              <w:rPr>
                <w:rFonts w:hAnsi="宋体" w:cs="宋体" w:hint="eastAsia"/>
                <w:szCs w:val="21"/>
              </w:rPr>
              <w:t>在东莞具有固定售后服务机构，以售后服务机构的营业执照复印件（加盖售后服务机构公章）或租赁合同为准，得</w:t>
            </w:r>
            <w:r>
              <w:rPr>
                <w:rFonts w:hAnsi="宋体" w:cs="宋体" w:hint="eastAsia"/>
                <w:szCs w:val="21"/>
              </w:rPr>
              <w:t>2</w:t>
            </w:r>
            <w:r>
              <w:rPr>
                <w:rFonts w:hAnsi="宋体" w:cs="宋体" w:hint="eastAsia"/>
                <w:szCs w:val="21"/>
              </w:rPr>
              <w:t>分。在广东省内有固定售后服务机构的得</w:t>
            </w:r>
            <w:r>
              <w:rPr>
                <w:rFonts w:hAnsi="宋体" w:cs="宋体" w:hint="eastAsia"/>
                <w:szCs w:val="21"/>
              </w:rPr>
              <w:t>1</w:t>
            </w:r>
            <w:r>
              <w:rPr>
                <w:rFonts w:hAnsi="宋体" w:cs="宋体" w:hint="eastAsia"/>
                <w:szCs w:val="21"/>
              </w:rPr>
              <w:t>分。其它</w:t>
            </w:r>
            <w:r>
              <w:rPr>
                <w:rFonts w:hAnsi="宋体" w:cs="宋体" w:hint="eastAsia"/>
                <w:szCs w:val="21"/>
              </w:rPr>
              <w:t>0</w:t>
            </w:r>
            <w:r>
              <w:rPr>
                <w:rFonts w:hAnsi="宋体" w:cs="宋体" w:hint="eastAsia"/>
                <w:szCs w:val="21"/>
              </w:rPr>
              <w:t>分。</w:t>
            </w:r>
          </w:p>
        </w:tc>
      </w:tr>
      <w:tr w:rsidR="00C979E0">
        <w:trPr>
          <w:trHeight w:val="285"/>
        </w:trPr>
        <w:tc>
          <w:tcPr>
            <w:tcW w:w="720" w:type="dxa"/>
            <w:vAlign w:val="center"/>
          </w:tcPr>
          <w:p w:rsidR="00C979E0" w:rsidRDefault="00D90CF5">
            <w:pPr>
              <w:spacing w:after="60" w:line="360" w:lineRule="auto"/>
              <w:jc w:val="center"/>
              <w:rPr>
                <w:rFonts w:hAnsi="宋体" w:cs="Arial"/>
                <w:szCs w:val="21"/>
              </w:rPr>
            </w:pPr>
            <w:r>
              <w:rPr>
                <w:rFonts w:hAnsi="宋体" w:cs="Arial" w:hint="eastAsia"/>
                <w:szCs w:val="21"/>
              </w:rPr>
              <w:t>5</w:t>
            </w:r>
          </w:p>
        </w:tc>
        <w:tc>
          <w:tcPr>
            <w:tcW w:w="2700" w:type="dxa"/>
            <w:vAlign w:val="center"/>
          </w:tcPr>
          <w:p w:rsidR="00C979E0" w:rsidRDefault="00D90CF5">
            <w:pPr>
              <w:spacing w:after="60"/>
              <w:jc w:val="center"/>
              <w:rPr>
                <w:rFonts w:hAnsi="宋体" w:cs="Arial"/>
                <w:szCs w:val="21"/>
              </w:rPr>
            </w:pPr>
            <w:r>
              <w:rPr>
                <w:rFonts w:hAnsi="宋体" w:cs="Arial" w:hint="eastAsia"/>
                <w:szCs w:val="21"/>
              </w:rPr>
              <w:t>业绩经验</w:t>
            </w:r>
            <w:r>
              <w:rPr>
                <w:rFonts w:hAnsi="宋体" w:cs="Arial" w:hint="eastAsia"/>
                <w:szCs w:val="21"/>
              </w:rPr>
              <w:t>(2</w:t>
            </w:r>
            <w:r>
              <w:rPr>
                <w:rFonts w:hAnsi="宋体" w:cs="Arial" w:hint="eastAsia"/>
                <w:szCs w:val="21"/>
              </w:rPr>
              <w:t>分</w:t>
            </w:r>
            <w:r>
              <w:rPr>
                <w:rFonts w:hAnsi="宋体" w:cs="Arial" w:hint="eastAsia"/>
                <w:szCs w:val="21"/>
              </w:rPr>
              <w:t>)</w:t>
            </w:r>
          </w:p>
        </w:tc>
        <w:tc>
          <w:tcPr>
            <w:tcW w:w="5580" w:type="dxa"/>
          </w:tcPr>
          <w:p w:rsidR="00C979E0" w:rsidRDefault="00D90CF5">
            <w:pPr>
              <w:spacing w:after="60"/>
              <w:rPr>
                <w:rFonts w:hAnsi="宋体" w:cs="Arial"/>
                <w:szCs w:val="21"/>
              </w:rPr>
            </w:pPr>
            <w:r>
              <w:rPr>
                <w:rFonts w:hAnsi="宋体" w:hint="eastAsia"/>
                <w:szCs w:val="21"/>
              </w:rPr>
              <w:t>近</w:t>
            </w:r>
            <w:r>
              <w:rPr>
                <w:rFonts w:hAnsi="宋体" w:hint="eastAsia"/>
                <w:szCs w:val="21"/>
              </w:rPr>
              <w:t>3</w:t>
            </w:r>
            <w:r>
              <w:rPr>
                <w:rFonts w:hAnsi="宋体" w:hint="eastAsia"/>
                <w:szCs w:val="21"/>
              </w:rPr>
              <w:t>年有类似业绩（校园项目）超过</w:t>
            </w:r>
            <w:r>
              <w:rPr>
                <w:rFonts w:hAnsi="宋体" w:hint="eastAsia"/>
                <w:szCs w:val="21"/>
              </w:rPr>
              <w:t>3</w:t>
            </w:r>
            <w:r>
              <w:rPr>
                <w:rFonts w:hAnsi="宋体" w:hint="eastAsia"/>
                <w:szCs w:val="21"/>
              </w:rPr>
              <w:t>个得</w:t>
            </w:r>
            <w:r>
              <w:rPr>
                <w:rFonts w:hAnsi="宋体" w:hint="eastAsia"/>
                <w:szCs w:val="21"/>
              </w:rPr>
              <w:t>2</w:t>
            </w:r>
            <w:r>
              <w:rPr>
                <w:rFonts w:hAnsi="宋体" w:hint="eastAsia"/>
                <w:szCs w:val="21"/>
              </w:rPr>
              <w:t>分，</w:t>
            </w:r>
            <w:r>
              <w:rPr>
                <w:rFonts w:hAnsi="宋体" w:hint="eastAsia"/>
                <w:szCs w:val="21"/>
              </w:rPr>
              <w:t>1-2</w:t>
            </w:r>
            <w:r>
              <w:rPr>
                <w:rFonts w:hAnsi="宋体" w:hint="eastAsia"/>
                <w:szCs w:val="21"/>
              </w:rPr>
              <w:t>个得</w:t>
            </w:r>
            <w:r>
              <w:rPr>
                <w:rFonts w:hAnsi="宋体" w:hint="eastAsia"/>
                <w:szCs w:val="21"/>
              </w:rPr>
              <w:t>1</w:t>
            </w:r>
            <w:r>
              <w:rPr>
                <w:rFonts w:hAnsi="宋体" w:hint="eastAsia"/>
                <w:szCs w:val="21"/>
              </w:rPr>
              <w:t>分，没有得</w:t>
            </w:r>
            <w:r>
              <w:rPr>
                <w:rFonts w:hAnsi="宋体" w:hint="eastAsia"/>
                <w:szCs w:val="21"/>
              </w:rPr>
              <w:t>0</w:t>
            </w:r>
            <w:r>
              <w:rPr>
                <w:rFonts w:hAnsi="宋体" w:hint="eastAsia"/>
                <w:szCs w:val="21"/>
              </w:rPr>
              <w:t>分。</w:t>
            </w:r>
            <w:r>
              <w:rPr>
                <w:rFonts w:cs="宋体" w:hint="eastAsia"/>
                <w:szCs w:val="21"/>
              </w:rPr>
              <w:t>（提供销售合同、中标通知书及用户验收报告的复印件加盖公章，原件备查）</w:t>
            </w:r>
            <w:r>
              <w:rPr>
                <w:rFonts w:hAnsi="宋体" w:hint="eastAsia"/>
                <w:szCs w:val="21"/>
              </w:rPr>
              <w:t>。</w:t>
            </w:r>
          </w:p>
        </w:tc>
      </w:tr>
    </w:tbl>
    <w:p w:rsidR="00C979E0" w:rsidRDefault="0069195F">
      <w:pPr>
        <w:spacing w:line="360" w:lineRule="auto"/>
        <w:rPr>
          <w:rStyle w:val="title"/>
          <w:b/>
          <w:bCs/>
        </w:rPr>
      </w:pPr>
      <w:r>
        <w:pict>
          <v:rect id="Rectangle 2" o:spid="_x0000_i1026" style="width:0;height:1.5pt;mso-wrap-style:square;mso-position-horizontal-relative:page;mso-position-vertical-relative:page" o:hralign="center" o:hrstd="t" o:hrnoshade="t" o:hr="t" fillcolor="#09c" stroked="f"/>
        </w:pict>
      </w:r>
    </w:p>
    <w:p w:rsidR="00C979E0" w:rsidRDefault="00D90CF5">
      <w:pPr>
        <w:spacing w:line="360" w:lineRule="auto"/>
        <w:rPr>
          <w:rFonts w:ascii="宋体" w:hAnsi="宋体"/>
          <w:b/>
          <w:szCs w:val="21"/>
        </w:rPr>
      </w:pPr>
      <w:r>
        <w:rPr>
          <w:rFonts w:ascii="仿宋_GB2312" w:eastAsia="仿宋_GB2312" w:hAnsi="宋体" w:hint="eastAsia"/>
          <w:sz w:val="28"/>
        </w:rPr>
        <w:t>技术评审内容：</w:t>
      </w:r>
      <w:r>
        <w:rPr>
          <w:rFonts w:ascii="仿宋_GB2312" w:eastAsia="仿宋_GB2312" w:hAnsi="宋体" w:hint="eastAsia"/>
          <w:b/>
          <w:sz w:val="28"/>
        </w:rPr>
        <w:t>（</w:t>
      </w:r>
      <w:r w:rsidR="004F7440">
        <w:rPr>
          <w:rFonts w:ascii="仿宋_GB2312" w:eastAsia="仿宋_GB2312" w:hAnsi="宋体" w:hint="eastAsia"/>
          <w:b/>
          <w:sz w:val="28"/>
        </w:rPr>
        <w:t>4</w:t>
      </w:r>
      <w:r>
        <w:rPr>
          <w:rFonts w:ascii="仿宋_GB2312" w:eastAsia="仿宋_GB2312" w:hAnsi="宋体" w:hint="eastAsia"/>
          <w:b/>
          <w:sz w:val="28"/>
        </w:rPr>
        <w:t>0分）</w:t>
      </w:r>
      <w:r>
        <w:rPr>
          <w:rFonts w:ascii="宋体" w:hAnsi="宋体"/>
          <w:b/>
          <w:szCs w:val="21"/>
        </w:rPr>
        <w:tab/>
      </w:r>
    </w:p>
    <w:p w:rsidR="00C979E0" w:rsidRDefault="0069195F">
      <w:pPr>
        <w:spacing w:line="360" w:lineRule="auto"/>
        <w:rPr>
          <w:b/>
          <w:bCs/>
          <w:highlight w:val="green"/>
        </w:rPr>
      </w:pPr>
      <w:r>
        <w:pict>
          <v:rect id="Rectangle 3" o:spid="_x0000_i1027" style="width:0;height:1.5pt;mso-wrap-style:square;mso-position-horizontal-relative:page;mso-position-vertical-relative:page" o:hralign="center" o:hrstd="t" o:hrnoshade="t" o:hr="t" fillcolor="#09c" stroked="f"/>
        </w:pic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5580"/>
      </w:tblGrid>
      <w:tr w:rsidR="00C979E0" w:rsidTr="004F7440">
        <w:trPr>
          <w:trHeight w:val="592"/>
          <w:jc w:val="center"/>
        </w:trPr>
        <w:tc>
          <w:tcPr>
            <w:tcW w:w="1548" w:type="dxa"/>
            <w:vAlign w:val="center"/>
          </w:tcPr>
          <w:p w:rsidR="00C979E0" w:rsidRDefault="00D90CF5">
            <w:pPr>
              <w:widowControl/>
              <w:tabs>
                <w:tab w:val="center" w:pos="792"/>
              </w:tabs>
              <w:spacing w:line="400" w:lineRule="exact"/>
              <w:jc w:val="center"/>
              <w:rPr>
                <w:rFonts w:hAnsi="宋体"/>
                <w:b/>
                <w:szCs w:val="21"/>
              </w:rPr>
            </w:pPr>
            <w:r>
              <w:rPr>
                <w:rFonts w:hint="eastAsia"/>
                <w:b/>
                <w:szCs w:val="21"/>
              </w:rPr>
              <w:t>类别</w:t>
            </w:r>
          </w:p>
        </w:tc>
        <w:tc>
          <w:tcPr>
            <w:tcW w:w="7560" w:type="dxa"/>
            <w:gridSpan w:val="2"/>
            <w:vAlign w:val="center"/>
          </w:tcPr>
          <w:p w:rsidR="00C979E0" w:rsidRDefault="00D90CF5">
            <w:pPr>
              <w:widowControl/>
              <w:tabs>
                <w:tab w:val="center" w:pos="792"/>
              </w:tabs>
              <w:spacing w:line="400" w:lineRule="exact"/>
              <w:jc w:val="center"/>
              <w:rPr>
                <w:b/>
                <w:szCs w:val="21"/>
              </w:rPr>
            </w:pPr>
            <w:r>
              <w:rPr>
                <w:rFonts w:hint="eastAsia"/>
                <w:b/>
                <w:szCs w:val="21"/>
              </w:rPr>
              <w:t>评审内容</w:t>
            </w:r>
          </w:p>
        </w:tc>
      </w:tr>
      <w:tr w:rsidR="00C979E0" w:rsidTr="004F7440">
        <w:trPr>
          <w:cantSplit/>
          <w:trHeight w:val="748"/>
          <w:jc w:val="center"/>
        </w:trPr>
        <w:tc>
          <w:tcPr>
            <w:tcW w:w="1548" w:type="dxa"/>
            <w:vMerge w:val="restart"/>
            <w:vAlign w:val="center"/>
          </w:tcPr>
          <w:p w:rsidR="00C979E0" w:rsidRDefault="00D90CF5">
            <w:pPr>
              <w:widowControl/>
              <w:jc w:val="center"/>
              <w:rPr>
                <w:rFonts w:hAnsi="宋体"/>
                <w:szCs w:val="21"/>
              </w:rPr>
            </w:pPr>
            <w:r>
              <w:rPr>
                <w:rFonts w:hAnsi="宋体" w:hint="eastAsia"/>
                <w:szCs w:val="21"/>
              </w:rPr>
              <w:t>技术部分</w:t>
            </w:r>
          </w:p>
          <w:p w:rsidR="00C979E0" w:rsidRDefault="00C979E0">
            <w:pPr>
              <w:widowControl/>
              <w:jc w:val="center"/>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对招标文件的响应程度（</w:t>
            </w:r>
            <w:r>
              <w:rPr>
                <w:rFonts w:hAnsi="宋体" w:hint="eastAsia"/>
                <w:szCs w:val="21"/>
              </w:rPr>
              <w:t>10</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对照各投标人投标文件的技术参数（打</w:t>
            </w:r>
            <w:r>
              <w:rPr>
                <w:rFonts w:cs="Arial"/>
              </w:rPr>
              <w:t>“</w:t>
            </w:r>
            <w:r>
              <w:rPr>
                <w:rFonts w:hint="eastAsia"/>
              </w:rPr>
              <w:t>★</w:t>
            </w:r>
            <w:r>
              <w:rPr>
                <w:rFonts w:cs="Arial"/>
              </w:rPr>
              <w:t>”</w:t>
            </w:r>
            <w:r>
              <w:rPr>
                <w:rFonts w:hAnsi="宋体" w:hint="eastAsia"/>
                <w:szCs w:val="21"/>
              </w:rPr>
              <w:t>号的除外），不满足招标文件要求的，每一项扣</w:t>
            </w:r>
            <w:r>
              <w:rPr>
                <w:rFonts w:hAnsi="宋体" w:hint="eastAsia"/>
                <w:szCs w:val="21"/>
              </w:rPr>
              <w:t>1</w:t>
            </w:r>
            <w:r>
              <w:rPr>
                <w:rFonts w:hAnsi="宋体" w:hint="eastAsia"/>
                <w:szCs w:val="21"/>
              </w:rPr>
              <w:t>分，扣完为止。</w:t>
            </w:r>
          </w:p>
        </w:tc>
      </w:tr>
      <w:tr w:rsidR="00C979E0" w:rsidTr="004F7440">
        <w:trPr>
          <w:cantSplit/>
          <w:trHeight w:val="748"/>
          <w:jc w:val="center"/>
        </w:trPr>
        <w:tc>
          <w:tcPr>
            <w:tcW w:w="1548" w:type="dxa"/>
            <w:vMerge/>
            <w:vAlign w:val="center"/>
          </w:tcPr>
          <w:p w:rsidR="00C979E0" w:rsidRDefault="00C979E0">
            <w:pPr>
              <w:widowControl/>
              <w:jc w:val="center"/>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所投产品的稳定性、先进性、可靠性和实用性（</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根据投标人所投产品的品牌、档次、性能进行评比，优得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C979E0" w:rsidTr="004F7440">
        <w:trPr>
          <w:cantSplit/>
          <w:trHeight w:val="903"/>
          <w:jc w:val="center"/>
        </w:trPr>
        <w:tc>
          <w:tcPr>
            <w:tcW w:w="1548" w:type="dxa"/>
            <w:vMerge/>
            <w:vAlign w:val="center"/>
          </w:tcPr>
          <w:p w:rsidR="00C979E0" w:rsidRDefault="00C979E0">
            <w:pPr>
              <w:widowControl/>
              <w:rPr>
                <w:rFonts w:hAnsi="宋体"/>
                <w:szCs w:val="21"/>
              </w:rPr>
            </w:pPr>
          </w:p>
        </w:tc>
        <w:tc>
          <w:tcPr>
            <w:tcW w:w="1980" w:type="dxa"/>
            <w:vAlign w:val="center"/>
          </w:tcPr>
          <w:p w:rsidR="00C979E0" w:rsidRDefault="00D90CF5">
            <w:pPr>
              <w:jc w:val="center"/>
              <w:rPr>
                <w:rFonts w:hAnsi="宋体"/>
                <w:szCs w:val="21"/>
              </w:rPr>
            </w:pPr>
            <w:r>
              <w:rPr>
                <w:rFonts w:hAnsi="宋体" w:hint="eastAsia"/>
                <w:szCs w:val="21"/>
              </w:rPr>
              <w:t>技术力量支持情况</w:t>
            </w:r>
          </w:p>
          <w:p w:rsidR="00C979E0" w:rsidRDefault="00D90CF5">
            <w:pPr>
              <w:jc w:val="center"/>
              <w:rPr>
                <w:rFonts w:hAnsi="宋体"/>
                <w:szCs w:val="21"/>
              </w:rPr>
            </w:pPr>
            <w:r>
              <w:rPr>
                <w:rFonts w:hAnsi="宋体" w:hint="eastAsia"/>
                <w:szCs w:val="21"/>
              </w:rPr>
              <w:t>（</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根据投标人提供的技术力量支持（如技术人员、服务人员的配置情况、经验等）进行评价。优得</w:t>
            </w:r>
            <w:r>
              <w:rPr>
                <w:rFonts w:hAnsi="宋体" w:hint="eastAsia"/>
                <w:szCs w:val="21"/>
              </w:rPr>
              <w:t>5</w:t>
            </w:r>
            <w:r>
              <w:rPr>
                <w:rFonts w:hAnsi="宋体" w:hint="eastAsia"/>
                <w:szCs w:val="21"/>
              </w:rPr>
              <w:t>分，良得</w:t>
            </w:r>
            <w:r>
              <w:rPr>
                <w:rFonts w:hAnsi="宋体" w:hint="eastAsia"/>
                <w:szCs w:val="21"/>
              </w:rPr>
              <w:t>3</w:t>
            </w:r>
            <w:r>
              <w:rPr>
                <w:rFonts w:hAnsi="宋体" w:hint="eastAsia"/>
                <w:szCs w:val="21"/>
              </w:rPr>
              <w:t>分，一般得</w:t>
            </w:r>
            <w:r>
              <w:rPr>
                <w:rFonts w:hAnsi="宋体" w:hint="eastAsia"/>
                <w:szCs w:val="21"/>
              </w:rPr>
              <w:t>1</w:t>
            </w:r>
            <w:r>
              <w:rPr>
                <w:rFonts w:hAnsi="宋体" w:hint="eastAsia"/>
                <w:szCs w:val="21"/>
              </w:rPr>
              <w:t>分，差得</w:t>
            </w:r>
            <w:r>
              <w:rPr>
                <w:rFonts w:hAnsi="宋体" w:hint="eastAsia"/>
                <w:szCs w:val="21"/>
              </w:rPr>
              <w:t>0</w:t>
            </w:r>
            <w:r>
              <w:rPr>
                <w:rFonts w:hAnsi="宋体" w:hint="eastAsia"/>
                <w:szCs w:val="21"/>
              </w:rPr>
              <w:t>分。</w:t>
            </w:r>
          </w:p>
        </w:tc>
      </w:tr>
      <w:tr w:rsidR="00C979E0" w:rsidTr="004F7440">
        <w:trPr>
          <w:cantSplit/>
          <w:trHeight w:val="912"/>
          <w:jc w:val="center"/>
        </w:trPr>
        <w:tc>
          <w:tcPr>
            <w:tcW w:w="1548" w:type="dxa"/>
            <w:vMerge/>
            <w:vAlign w:val="center"/>
          </w:tcPr>
          <w:p w:rsidR="00C979E0" w:rsidRDefault="00C979E0">
            <w:pPr>
              <w:widowControl/>
              <w:rPr>
                <w:rFonts w:hAnsi="宋体"/>
                <w:szCs w:val="21"/>
              </w:rPr>
            </w:pPr>
          </w:p>
        </w:tc>
        <w:tc>
          <w:tcPr>
            <w:tcW w:w="1980" w:type="dxa"/>
            <w:vAlign w:val="center"/>
          </w:tcPr>
          <w:p w:rsidR="00C979E0" w:rsidRDefault="00D90CF5">
            <w:pPr>
              <w:rPr>
                <w:rFonts w:hAnsi="宋体"/>
                <w:szCs w:val="21"/>
              </w:rPr>
            </w:pPr>
            <w:r>
              <w:rPr>
                <w:rFonts w:hAnsi="宋体" w:hint="eastAsia"/>
                <w:szCs w:val="21"/>
              </w:rPr>
              <w:t>实施措施及质量保证（</w:t>
            </w:r>
            <w:r>
              <w:rPr>
                <w:rFonts w:hAnsi="宋体" w:hint="eastAsia"/>
                <w:szCs w:val="21"/>
              </w:rPr>
              <w:t>5</w:t>
            </w:r>
            <w:r>
              <w:rPr>
                <w:rFonts w:hAnsi="宋体" w:hint="eastAsia"/>
                <w:szCs w:val="21"/>
              </w:rPr>
              <w:t>分）</w:t>
            </w:r>
          </w:p>
        </w:tc>
        <w:tc>
          <w:tcPr>
            <w:tcW w:w="5580" w:type="dxa"/>
            <w:vAlign w:val="center"/>
          </w:tcPr>
          <w:p w:rsidR="00C979E0" w:rsidRDefault="00D90CF5">
            <w:pPr>
              <w:rPr>
                <w:rFonts w:hAnsi="宋体"/>
                <w:szCs w:val="21"/>
              </w:rPr>
            </w:pPr>
            <w:r>
              <w:rPr>
                <w:rFonts w:hAnsi="宋体" w:hint="eastAsia"/>
                <w:szCs w:val="21"/>
              </w:rPr>
              <w:t>实施计划质量保证承诺详细完善得</w:t>
            </w:r>
            <w:r>
              <w:rPr>
                <w:rFonts w:hAnsi="宋体" w:hint="eastAsia"/>
                <w:szCs w:val="21"/>
              </w:rPr>
              <w:t>5</w:t>
            </w:r>
            <w:r>
              <w:rPr>
                <w:rFonts w:hAnsi="宋体" w:hint="eastAsia"/>
                <w:szCs w:val="21"/>
              </w:rPr>
              <w:t>分，实施计划质量保证承诺良好的得</w:t>
            </w:r>
            <w:r>
              <w:rPr>
                <w:rFonts w:hAnsi="宋体" w:hint="eastAsia"/>
                <w:szCs w:val="21"/>
              </w:rPr>
              <w:t>3</w:t>
            </w:r>
            <w:r>
              <w:rPr>
                <w:rFonts w:hAnsi="宋体" w:hint="eastAsia"/>
                <w:szCs w:val="21"/>
              </w:rPr>
              <w:t>分，实施计划质量保证承诺一般的得</w:t>
            </w:r>
            <w:r>
              <w:rPr>
                <w:rFonts w:hAnsi="宋体" w:hint="eastAsia"/>
                <w:szCs w:val="21"/>
              </w:rPr>
              <w:t>2</w:t>
            </w:r>
            <w:r>
              <w:rPr>
                <w:rFonts w:hAnsi="宋体" w:hint="eastAsia"/>
                <w:szCs w:val="21"/>
              </w:rPr>
              <w:t>分，无得</w:t>
            </w:r>
            <w:r>
              <w:rPr>
                <w:rFonts w:hAnsi="宋体" w:hint="eastAsia"/>
                <w:szCs w:val="21"/>
              </w:rPr>
              <w:t>0</w:t>
            </w:r>
            <w:r>
              <w:rPr>
                <w:rFonts w:hAnsi="宋体" w:hint="eastAsia"/>
                <w:szCs w:val="21"/>
              </w:rPr>
              <w:t>分。</w:t>
            </w:r>
          </w:p>
        </w:tc>
      </w:tr>
      <w:tr w:rsidR="004F7440" w:rsidTr="004F7440">
        <w:trPr>
          <w:cantSplit/>
          <w:trHeight w:val="912"/>
          <w:jc w:val="center"/>
        </w:trPr>
        <w:tc>
          <w:tcPr>
            <w:tcW w:w="1548" w:type="dxa"/>
            <w:vMerge/>
            <w:vAlign w:val="center"/>
          </w:tcPr>
          <w:p w:rsidR="004F7440" w:rsidRDefault="004F7440">
            <w:pPr>
              <w:widowControl/>
              <w:rPr>
                <w:rFonts w:hAnsi="宋体"/>
                <w:szCs w:val="21"/>
              </w:rPr>
            </w:pPr>
          </w:p>
        </w:tc>
        <w:tc>
          <w:tcPr>
            <w:tcW w:w="1980" w:type="dxa"/>
            <w:vAlign w:val="center"/>
          </w:tcPr>
          <w:p w:rsidR="004F7440" w:rsidRDefault="004F7440" w:rsidP="00981664">
            <w:pPr>
              <w:spacing w:after="60"/>
              <w:jc w:val="center"/>
              <w:rPr>
                <w:rFonts w:hAnsi="宋体" w:cs="Arial"/>
                <w:szCs w:val="21"/>
              </w:rPr>
            </w:pPr>
            <w:r>
              <w:rPr>
                <w:rFonts w:hAnsi="宋体" w:hint="eastAsia"/>
                <w:szCs w:val="21"/>
              </w:rPr>
              <w:t>培训方案（</w:t>
            </w:r>
            <w:r>
              <w:rPr>
                <w:rFonts w:hAnsi="宋体" w:hint="eastAsia"/>
                <w:szCs w:val="21"/>
              </w:rPr>
              <w:t>5</w:t>
            </w:r>
            <w:r>
              <w:rPr>
                <w:rFonts w:hAnsi="宋体" w:hint="eastAsia"/>
                <w:szCs w:val="21"/>
              </w:rPr>
              <w:t>分）</w:t>
            </w:r>
          </w:p>
        </w:tc>
        <w:tc>
          <w:tcPr>
            <w:tcW w:w="5580" w:type="dxa"/>
          </w:tcPr>
          <w:p w:rsidR="004F7440" w:rsidRDefault="004F7440" w:rsidP="00981664">
            <w:pPr>
              <w:rPr>
                <w:rFonts w:hAnsi="宋体" w:cs="宋体"/>
                <w:szCs w:val="21"/>
              </w:rPr>
            </w:pPr>
            <w:r>
              <w:rPr>
                <w:rFonts w:hint="eastAsia"/>
              </w:rPr>
              <w:t>对比各投标人的培训方案的可行性、完整性进行评比。优得</w:t>
            </w:r>
            <w:r>
              <w:rPr>
                <w:rFonts w:hint="eastAsia"/>
              </w:rPr>
              <w:t>4-5</w:t>
            </w:r>
            <w:r>
              <w:rPr>
                <w:rFonts w:hint="eastAsia"/>
              </w:rPr>
              <w:t>分，良得</w:t>
            </w:r>
            <w:r>
              <w:rPr>
                <w:rFonts w:hint="eastAsia"/>
              </w:rPr>
              <w:t>2-3</w:t>
            </w:r>
            <w:r>
              <w:rPr>
                <w:rFonts w:hint="eastAsia"/>
              </w:rPr>
              <w:t>分，一般得</w:t>
            </w:r>
            <w:r>
              <w:rPr>
                <w:rFonts w:hint="eastAsia"/>
              </w:rPr>
              <w:t>1</w:t>
            </w:r>
            <w:r>
              <w:rPr>
                <w:rFonts w:hint="eastAsia"/>
              </w:rPr>
              <w:t>分，差得</w:t>
            </w:r>
            <w:r>
              <w:rPr>
                <w:rFonts w:hint="eastAsia"/>
              </w:rPr>
              <w:t>0</w:t>
            </w:r>
            <w:r>
              <w:rPr>
                <w:rFonts w:hint="eastAsia"/>
              </w:rPr>
              <w:t>分。</w:t>
            </w:r>
          </w:p>
        </w:tc>
      </w:tr>
      <w:tr w:rsidR="004F7440" w:rsidTr="004F7440">
        <w:trPr>
          <w:cantSplit/>
          <w:trHeight w:val="675"/>
          <w:jc w:val="center"/>
        </w:trPr>
        <w:tc>
          <w:tcPr>
            <w:tcW w:w="1548" w:type="dxa"/>
            <w:vMerge/>
            <w:vAlign w:val="center"/>
          </w:tcPr>
          <w:p w:rsidR="004F7440" w:rsidRDefault="004F7440">
            <w:pPr>
              <w:widowControl/>
              <w:rPr>
                <w:rFonts w:hAnsi="宋体"/>
                <w:szCs w:val="21"/>
              </w:rPr>
            </w:pPr>
          </w:p>
        </w:tc>
        <w:tc>
          <w:tcPr>
            <w:tcW w:w="1980" w:type="dxa"/>
            <w:vAlign w:val="center"/>
          </w:tcPr>
          <w:p w:rsidR="004F7440" w:rsidRDefault="004F7440" w:rsidP="004F7440">
            <w:pPr>
              <w:spacing w:after="60"/>
              <w:jc w:val="center"/>
              <w:rPr>
                <w:rFonts w:hAnsi="宋体" w:cs="Arial"/>
                <w:szCs w:val="21"/>
              </w:rPr>
            </w:pPr>
            <w:r>
              <w:rPr>
                <w:rFonts w:hAnsi="宋体" w:cs="Arial" w:hint="eastAsia"/>
                <w:szCs w:val="21"/>
              </w:rPr>
              <w:t>现场演示（</w:t>
            </w:r>
            <w:r>
              <w:rPr>
                <w:rFonts w:hAnsi="宋体" w:cs="Arial" w:hint="eastAsia"/>
                <w:szCs w:val="21"/>
              </w:rPr>
              <w:t>10</w:t>
            </w:r>
            <w:r>
              <w:rPr>
                <w:rFonts w:hAnsi="宋体" w:cs="Arial" w:hint="eastAsia"/>
                <w:szCs w:val="21"/>
              </w:rPr>
              <w:t>分）</w:t>
            </w:r>
          </w:p>
        </w:tc>
        <w:tc>
          <w:tcPr>
            <w:tcW w:w="5580" w:type="dxa"/>
          </w:tcPr>
          <w:p w:rsidR="004F7440" w:rsidRDefault="004F7440" w:rsidP="004F7440">
            <w:pPr>
              <w:rPr>
                <w:rFonts w:hAnsi="宋体" w:cs="宋体"/>
                <w:szCs w:val="21"/>
              </w:rPr>
            </w:pPr>
            <w:r>
              <w:rPr>
                <w:rFonts w:hAnsi="宋体" w:cs="宋体" w:hint="eastAsia"/>
                <w:szCs w:val="21"/>
              </w:rPr>
              <w:t>现场演示效果较好的得</w:t>
            </w:r>
            <w:r>
              <w:rPr>
                <w:rFonts w:hAnsi="宋体" w:cs="宋体" w:hint="eastAsia"/>
                <w:szCs w:val="21"/>
              </w:rPr>
              <w:t>8-10</w:t>
            </w:r>
            <w:r>
              <w:rPr>
                <w:rFonts w:hAnsi="宋体" w:cs="宋体" w:hint="eastAsia"/>
                <w:szCs w:val="21"/>
              </w:rPr>
              <w:t>分，一般的得</w:t>
            </w:r>
            <w:r>
              <w:rPr>
                <w:rFonts w:hAnsi="宋体" w:cs="宋体" w:hint="eastAsia"/>
                <w:szCs w:val="21"/>
              </w:rPr>
              <w:t>5</w:t>
            </w:r>
            <w:r>
              <w:rPr>
                <w:rFonts w:hAnsi="宋体" w:cs="宋体" w:hint="eastAsia"/>
                <w:szCs w:val="21"/>
              </w:rPr>
              <w:t>分，无法满足需求的得</w:t>
            </w:r>
            <w:r>
              <w:rPr>
                <w:rFonts w:hAnsi="宋体" w:cs="宋体" w:hint="eastAsia"/>
                <w:szCs w:val="21"/>
              </w:rPr>
              <w:t>0</w:t>
            </w:r>
            <w:r>
              <w:rPr>
                <w:rFonts w:hAnsi="宋体" w:cs="宋体" w:hint="eastAsia"/>
                <w:szCs w:val="21"/>
              </w:rPr>
              <w:t>分。</w:t>
            </w:r>
          </w:p>
        </w:tc>
      </w:tr>
    </w:tbl>
    <w:p w:rsidR="00C979E0" w:rsidRDefault="0069195F">
      <w:pPr>
        <w:spacing w:line="360" w:lineRule="auto"/>
      </w:pPr>
      <w:r>
        <w:pict>
          <v:rect id="Rectangle 4" o:spid="_x0000_i1028" style="width:0;height:1.5pt;mso-wrap-style:square;mso-position-horizontal-relative:page;mso-position-vertical-relative:page" o:hralign="center" o:hrstd="t" o:hrnoshade="t" o:hr="t" fillcolor="#09c" stroked="f"/>
        </w:pict>
      </w:r>
    </w:p>
    <w:p w:rsidR="00C979E0" w:rsidRDefault="00D90CF5">
      <w:pPr>
        <w:rPr>
          <w:rFonts w:ascii="宋体" w:hAnsi="宋体"/>
          <w:szCs w:val="21"/>
        </w:rPr>
      </w:pPr>
      <w:r>
        <w:rPr>
          <w:rFonts w:ascii="宋体" w:hAnsi="宋体" w:hint="eastAsia"/>
          <w:szCs w:val="21"/>
        </w:rPr>
        <w:t>注：投标设备的技术参数、性能、材质的符合性主要针对用户需求书的技术参数实际情况进行评审。</w:t>
      </w:r>
    </w:p>
    <w:p w:rsidR="00C979E0" w:rsidRDefault="00C979E0">
      <w:pPr>
        <w:spacing w:line="360" w:lineRule="auto"/>
      </w:pPr>
    </w:p>
    <w:p w:rsidR="00C979E0" w:rsidRDefault="00D90CF5">
      <w:pPr>
        <w:pStyle w:val="a7"/>
        <w:spacing w:line="360" w:lineRule="auto"/>
        <w:rPr>
          <w:rFonts w:ascii="仿宋_GB2312" w:eastAsia="仿宋_GB2312" w:hAnsi="宋体"/>
          <w:b/>
          <w:sz w:val="28"/>
        </w:rPr>
      </w:pPr>
      <w:r>
        <w:rPr>
          <w:rFonts w:ascii="仿宋_GB2312" w:eastAsia="仿宋_GB2312" w:hAnsi="宋体"/>
          <w:b/>
          <w:sz w:val="28"/>
        </w:rPr>
        <w:t>价格标准分：</w:t>
      </w:r>
      <w:r>
        <w:rPr>
          <w:rFonts w:ascii="仿宋_GB2312" w:eastAsia="仿宋_GB2312" w:hAnsi="宋体" w:hint="eastAsia"/>
          <w:b/>
          <w:sz w:val="28"/>
        </w:rPr>
        <w:t>（</w:t>
      </w:r>
      <w:r w:rsidR="004F7440">
        <w:rPr>
          <w:rFonts w:ascii="仿宋_GB2312" w:eastAsia="仿宋_GB2312" w:hAnsi="宋体" w:hint="eastAsia"/>
          <w:b/>
          <w:sz w:val="28"/>
        </w:rPr>
        <w:t>5</w:t>
      </w:r>
      <w:r>
        <w:rPr>
          <w:rFonts w:ascii="仿宋_GB2312" w:eastAsia="仿宋_GB2312" w:hAnsi="宋体" w:hint="eastAsia"/>
          <w:b/>
          <w:sz w:val="28"/>
        </w:rPr>
        <w:t>0</w:t>
      </w:r>
      <w:r>
        <w:rPr>
          <w:rFonts w:ascii="仿宋_GB2312" w:eastAsia="仿宋_GB2312" w:hAnsi="宋体"/>
          <w:b/>
          <w:sz w:val="28"/>
        </w:rPr>
        <w:t>分</w:t>
      </w:r>
      <w:r>
        <w:rPr>
          <w:rFonts w:ascii="仿宋_GB2312" w:eastAsia="仿宋_GB2312" w:hAnsi="宋体" w:hint="eastAsia"/>
          <w:b/>
          <w:sz w:val="28"/>
        </w:rPr>
        <w:t>）</w:t>
      </w:r>
    </w:p>
    <w:p w:rsidR="00C979E0" w:rsidRDefault="00D90CF5">
      <w:pPr>
        <w:tabs>
          <w:tab w:val="left" w:pos="540"/>
        </w:tabs>
        <w:spacing w:after="60" w:line="300" w:lineRule="auto"/>
        <w:ind w:firstLineChars="200" w:firstLine="560"/>
        <w:rPr>
          <w:rFonts w:ascii="仿宋_GB2312" w:eastAsia="仿宋_GB2312" w:hAnsi="宋体"/>
          <w:sz w:val="28"/>
        </w:rPr>
      </w:pPr>
      <w:r>
        <w:rPr>
          <w:rFonts w:ascii="仿宋_GB2312" w:eastAsia="仿宋_GB2312" w:hAnsi="宋体" w:hint="eastAsia"/>
          <w:sz w:val="28"/>
        </w:rPr>
        <w:t>确定基准价：满足招标文件要求且投标价格最低的投标报价为基准评标价，其价格分为满分。</w:t>
      </w:r>
    </w:p>
    <w:p w:rsidR="00C979E0" w:rsidRDefault="00D90CF5">
      <w:pPr>
        <w:spacing w:after="60" w:line="360" w:lineRule="auto"/>
        <w:ind w:leftChars="202" w:left="791" w:hangingChars="131" w:hanging="367"/>
        <w:rPr>
          <w:rFonts w:ascii="仿宋_GB2312" w:eastAsia="仿宋_GB2312" w:hAnsi="宋体"/>
          <w:sz w:val="28"/>
        </w:rPr>
      </w:pPr>
      <w:r>
        <w:rPr>
          <w:rFonts w:ascii="仿宋_GB2312" w:eastAsia="仿宋_GB2312" w:hAnsi="宋体" w:hint="eastAsia"/>
          <w:sz w:val="28"/>
        </w:rPr>
        <w:t>其他投标人的价格分统一按照下列公式计算：</w:t>
      </w:r>
    </w:p>
    <w:p w:rsidR="00C979E0" w:rsidRDefault="00D90CF5" w:rsidP="0034752B">
      <w:pPr>
        <w:spacing w:after="60" w:line="360" w:lineRule="auto"/>
        <w:ind w:leftChars="202" w:left="791" w:hangingChars="131" w:hanging="367"/>
        <w:rPr>
          <w:rFonts w:ascii="仿宋_GB2312" w:eastAsia="仿宋_GB2312" w:hAnsi="宋体"/>
          <w:b/>
          <w:sz w:val="28"/>
        </w:rPr>
      </w:pPr>
      <w:r>
        <w:rPr>
          <w:rFonts w:ascii="仿宋_GB2312" w:eastAsia="仿宋_GB2312" w:hAnsi="宋体" w:hint="eastAsia"/>
          <w:b/>
          <w:sz w:val="28"/>
        </w:rPr>
        <w:t>投标报价得分=（评标基准价/投标报价）×</w:t>
      </w:r>
      <w:r w:rsidR="004F7440">
        <w:rPr>
          <w:rFonts w:ascii="仿宋_GB2312" w:eastAsia="仿宋_GB2312" w:hAnsi="宋体" w:hint="eastAsia"/>
          <w:b/>
          <w:sz w:val="28"/>
        </w:rPr>
        <w:t>5</w:t>
      </w:r>
      <w:r>
        <w:rPr>
          <w:rFonts w:ascii="仿宋_GB2312" w:eastAsia="仿宋_GB2312" w:hAnsi="宋体" w:hint="eastAsia"/>
          <w:b/>
          <w:sz w:val="28"/>
        </w:rPr>
        <w:t>0。</w:t>
      </w:r>
    </w:p>
    <w:p w:rsidR="00C979E0" w:rsidRDefault="00D90CF5">
      <w:pPr>
        <w:pStyle w:val="20"/>
        <w:ind w:firstLine="577"/>
        <w:rPr>
          <w:sz w:val="28"/>
        </w:rPr>
      </w:pPr>
      <w:r>
        <w:rPr>
          <w:rFonts w:hint="eastAsia"/>
          <w:sz w:val="28"/>
        </w:rPr>
        <w:t>20.4推荐中标候选供应商名单</w:t>
      </w:r>
    </w:p>
    <w:p w:rsidR="00C979E0" w:rsidRDefault="00D90CF5">
      <w:pPr>
        <w:pStyle w:val="20"/>
        <w:ind w:firstLine="577"/>
        <w:rPr>
          <w:sz w:val="28"/>
        </w:rPr>
      </w:pPr>
      <w:r>
        <w:rPr>
          <w:rFonts w:hint="eastAsia"/>
          <w:sz w:val="28"/>
        </w:rPr>
        <w:t>评标委员会将出具评标报告，按综合得分高低次序排出名次，并向招标人推荐中标候选人。综合得分相同的，按投标报价由低到高顺序排列。综合得分且投标报价相同的，按技术指标优劣顺序排列。</w:t>
      </w:r>
    </w:p>
    <w:p w:rsidR="00C979E0" w:rsidRDefault="00D90CF5" w:rsidP="0034752B">
      <w:pPr>
        <w:pStyle w:val="20"/>
        <w:ind w:firstLine="577"/>
        <w:rPr>
          <w:b/>
          <w:sz w:val="28"/>
          <w:u w:val="single"/>
        </w:rPr>
      </w:pPr>
      <w:r>
        <w:rPr>
          <w:rFonts w:hint="eastAsia"/>
          <w:b/>
          <w:sz w:val="28"/>
        </w:rPr>
        <w:t>20.</w:t>
      </w:r>
      <w:bookmarkStart w:id="69" w:name="_Toc257789676"/>
      <w:r>
        <w:rPr>
          <w:rFonts w:hint="eastAsia"/>
          <w:b/>
          <w:sz w:val="28"/>
        </w:rPr>
        <w:t xml:space="preserve"> 5 招标人根据综合评分情况，</w:t>
      </w:r>
      <w:r>
        <w:rPr>
          <w:rFonts w:hint="eastAsia"/>
          <w:b/>
          <w:sz w:val="28"/>
          <w:u w:val="single"/>
        </w:rPr>
        <w:t>由招标人决定中标供应商</w:t>
      </w:r>
      <w:r>
        <w:rPr>
          <w:rFonts w:hint="eastAsia"/>
          <w:b/>
          <w:sz w:val="28"/>
        </w:rPr>
        <w:t>，并发出中标通知书；</w:t>
      </w:r>
      <w:r>
        <w:rPr>
          <w:rFonts w:hint="eastAsia"/>
          <w:b/>
          <w:sz w:val="28"/>
          <w:u w:val="single"/>
        </w:rPr>
        <w:t>未中标者招标人不做任何解释。</w:t>
      </w:r>
    </w:p>
    <w:p w:rsidR="00C979E0" w:rsidRDefault="00D90CF5" w:rsidP="0034752B">
      <w:pPr>
        <w:pStyle w:val="20"/>
        <w:ind w:firstLine="906"/>
        <w:jc w:val="center"/>
        <w:rPr>
          <w:b/>
          <w:sz w:val="44"/>
          <w:szCs w:val="44"/>
        </w:rPr>
      </w:pPr>
      <w:r>
        <w:rPr>
          <w:rFonts w:hint="eastAsia"/>
          <w:b/>
          <w:sz w:val="44"/>
          <w:szCs w:val="44"/>
        </w:rPr>
        <w:t>六、合同的授予</w:t>
      </w:r>
      <w:bookmarkEnd w:id="69"/>
    </w:p>
    <w:p w:rsidR="00C979E0" w:rsidRDefault="00D90CF5">
      <w:pPr>
        <w:pStyle w:val="31"/>
        <w:keepNext w:val="0"/>
        <w:keepLines w:val="0"/>
        <w:rPr>
          <w:rFonts w:ascii="仿宋_GB2312" w:eastAsia="仿宋_GB2312"/>
          <w:color w:val="auto"/>
        </w:rPr>
      </w:pPr>
      <w:bookmarkStart w:id="70" w:name="_Toc257789679"/>
      <w:bookmarkStart w:id="71" w:name="_Toc289853861"/>
      <w:r>
        <w:rPr>
          <w:rFonts w:ascii="仿宋_GB2312" w:eastAsia="仿宋_GB2312" w:hint="eastAsia"/>
          <w:color w:val="auto"/>
        </w:rPr>
        <w:t>21．</w:t>
      </w:r>
      <w:bookmarkEnd w:id="70"/>
      <w:r>
        <w:rPr>
          <w:rFonts w:ascii="仿宋_GB2312" w:eastAsia="仿宋_GB2312" w:hint="eastAsia"/>
          <w:color w:val="auto"/>
        </w:rPr>
        <w:t>中标公告及中标通知书</w:t>
      </w:r>
      <w:bookmarkEnd w:id="71"/>
    </w:p>
    <w:p w:rsidR="00C979E0" w:rsidRDefault="00D90CF5">
      <w:pPr>
        <w:adjustRightInd w:val="0"/>
        <w:snapToGrid w:val="0"/>
        <w:spacing w:line="600" w:lineRule="exact"/>
        <w:ind w:firstLineChars="200" w:firstLine="560"/>
        <w:rPr>
          <w:rFonts w:ascii="仿宋_GB2312" w:eastAsia="仿宋_GB2312" w:hAnsi="宋体"/>
          <w:sz w:val="28"/>
        </w:rPr>
      </w:pPr>
      <w:r>
        <w:rPr>
          <w:rFonts w:ascii="仿宋_GB2312" w:eastAsia="仿宋_GB2312" w:hAnsi="宋体" w:hint="eastAsia"/>
          <w:sz w:val="28"/>
        </w:rPr>
        <w:lastRenderedPageBreak/>
        <w:t>21.1中标人确定后，向中标人发出《中标通知书》，《中标通知书》对中标人和采购人具有同等法律效力。</w:t>
      </w:r>
    </w:p>
    <w:p w:rsidR="00C979E0" w:rsidRDefault="00D90CF5">
      <w:pPr>
        <w:pStyle w:val="20"/>
        <w:ind w:firstLine="577"/>
        <w:rPr>
          <w:sz w:val="28"/>
        </w:rPr>
      </w:pPr>
      <w:r>
        <w:rPr>
          <w:sz w:val="28"/>
        </w:rPr>
        <w:t>2</w:t>
      </w:r>
      <w:r>
        <w:rPr>
          <w:rFonts w:hint="eastAsia"/>
          <w:sz w:val="28"/>
        </w:rPr>
        <w:t>1</w:t>
      </w:r>
      <w:r>
        <w:rPr>
          <w:sz w:val="28"/>
        </w:rPr>
        <w:t>.</w:t>
      </w:r>
      <w:r>
        <w:rPr>
          <w:rFonts w:hint="eastAsia"/>
          <w:sz w:val="28"/>
        </w:rPr>
        <w:t>2《中标通知书》将是合同的一个组成部分。</w:t>
      </w:r>
    </w:p>
    <w:p w:rsidR="00C979E0" w:rsidRDefault="00D90CF5">
      <w:pPr>
        <w:pStyle w:val="31"/>
        <w:keepNext w:val="0"/>
        <w:keepLines w:val="0"/>
        <w:rPr>
          <w:rFonts w:ascii="仿宋_GB2312" w:eastAsia="仿宋_GB2312"/>
          <w:color w:val="auto"/>
        </w:rPr>
      </w:pPr>
      <w:bookmarkStart w:id="72" w:name="_Toc257789681"/>
      <w:bookmarkStart w:id="73" w:name="_Toc289853862"/>
      <w:r>
        <w:rPr>
          <w:rFonts w:ascii="仿宋_GB2312" w:eastAsia="仿宋_GB2312" w:hint="eastAsia"/>
          <w:color w:val="auto"/>
        </w:rPr>
        <w:t>22．合同的签订</w:t>
      </w:r>
      <w:bookmarkEnd w:id="72"/>
      <w:bookmarkEnd w:id="73"/>
    </w:p>
    <w:p w:rsidR="00C979E0" w:rsidRDefault="00D90CF5">
      <w:pPr>
        <w:pStyle w:val="20"/>
        <w:ind w:firstLine="577"/>
        <w:rPr>
          <w:sz w:val="28"/>
        </w:rPr>
      </w:pPr>
      <w:r>
        <w:rPr>
          <w:rFonts w:hint="eastAsia"/>
          <w:sz w:val="28"/>
        </w:rPr>
        <w:t>22.1 招标人与中标人必须按中标通知书规定时间内，按照招标文件和中标人的投标文件订立书面合同，招标人和中标人不得再行订立背离合同实质性内容的其他协议。</w:t>
      </w:r>
    </w:p>
    <w:p w:rsidR="00C979E0" w:rsidRDefault="00D90CF5">
      <w:pPr>
        <w:pStyle w:val="20"/>
        <w:ind w:firstLine="577"/>
        <w:rPr>
          <w:sz w:val="28"/>
        </w:rPr>
      </w:pPr>
      <w:r>
        <w:rPr>
          <w:rFonts w:hint="eastAsia"/>
          <w:sz w:val="28"/>
        </w:rPr>
        <w:t>22.2中标单位不能把中标项目分包给其他单位实施。</w:t>
      </w:r>
    </w:p>
    <w:p w:rsidR="00C979E0" w:rsidRDefault="00D90CF5">
      <w:pPr>
        <w:pStyle w:val="31"/>
        <w:keepNext w:val="0"/>
        <w:keepLines w:val="0"/>
        <w:rPr>
          <w:rFonts w:ascii="仿宋_GB2312" w:eastAsia="仿宋_GB2312"/>
          <w:color w:val="auto"/>
        </w:rPr>
      </w:pPr>
      <w:bookmarkStart w:id="74" w:name="_Toc257789682"/>
      <w:bookmarkStart w:id="75" w:name="_Toc289853863"/>
      <w:r>
        <w:rPr>
          <w:rFonts w:ascii="仿宋_GB2312" w:eastAsia="仿宋_GB2312" w:hint="eastAsia"/>
          <w:color w:val="auto"/>
        </w:rPr>
        <w:t>23．付款</w:t>
      </w:r>
      <w:bookmarkEnd w:id="74"/>
      <w:bookmarkEnd w:id="75"/>
    </w:p>
    <w:p w:rsidR="00C979E0" w:rsidRDefault="00D90CF5">
      <w:pPr>
        <w:pStyle w:val="20"/>
        <w:ind w:firstLineChars="200" w:firstLine="560"/>
        <w:rPr>
          <w:sz w:val="28"/>
        </w:rPr>
      </w:pPr>
      <w:r>
        <w:rPr>
          <w:rFonts w:hint="eastAsia"/>
          <w:sz w:val="28"/>
        </w:rPr>
        <w:t>中标供应商交货并经招标人验收合格，办理完验收手续后，招标人在15个工作日向中标供应商支付95%货款；</w:t>
      </w:r>
    </w:p>
    <w:p w:rsidR="00C979E0" w:rsidRDefault="00D90CF5">
      <w:pPr>
        <w:pStyle w:val="20"/>
        <w:ind w:firstLineChars="200" w:firstLine="560"/>
        <w:rPr>
          <w:sz w:val="28"/>
        </w:rPr>
      </w:pPr>
      <w:r>
        <w:rPr>
          <w:rFonts w:hint="eastAsia"/>
          <w:sz w:val="28"/>
        </w:rPr>
        <w:t>余款待</w:t>
      </w:r>
      <w:r w:rsidR="008365EA">
        <w:rPr>
          <w:rFonts w:hint="eastAsia"/>
          <w:sz w:val="28"/>
        </w:rPr>
        <w:t>3年</w:t>
      </w:r>
      <w:r>
        <w:rPr>
          <w:rFonts w:hint="eastAsia"/>
          <w:sz w:val="28"/>
        </w:rPr>
        <w:t>质保期满后（自验收之日起），10个工作日内无息一次性支付。</w:t>
      </w:r>
    </w:p>
    <w:p w:rsidR="00C979E0" w:rsidRDefault="00D90CF5">
      <w:pPr>
        <w:pStyle w:val="31"/>
        <w:keepNext w:val="0"/>
        <w:keepLines w:val="0"/>
        <w:rPr>
          <w:rFonts w:ascii="仿宋_GB2312" w:eastAsia="仿宋_GB2312"/>
          <w:color w:val="auto"/>
        </w:rPr>
      </w:pPr>
      <w:bookmarkStart w:id="76" w:name="_Toc257789683"/>
      <w:bookmarkStart w:id="77" w:name="_Toc289853864"/>
      <w:r>
        <w:rPr>
          <w:rFonts w:ascii="仿宋_GB2312" w:eastAsia="仿宋_GB2312" w:hint="eastAsia"/>
          <w:color w:val="auto"/>
        </w:rPr>
        <w:t>24.其他</w:t>
      </w:r>
      <w:bookmarkEnd w:id="76"/>
      <w:bookmarkEnd w:id="77"/>
    </w:p>
    <w:p w:rsidR="00C979E0" w:rsidRDefault="00D90CF5" w:rsidP="0034752B">
      <w:pPr>
        <w:pStyle w:val="20"/>
        <w:ind w:firstLine="577"/>
        <w:rPr>
          <w:b/>
          <w:sz w:val="28"/>
        </w:rPr>
      </w:pPr>
      <w:r>
        <w:rPr>
          <w:rFonts w:hint="eastAsia"/>
          <w:b/>
          <w:sz w:val="28"/>
        </w:rPr>
        <w:t>如投标人提供虚假材料谋取中标的，或者采取不正当手段诋毁、排挤其他投标人的，以及与其他的投标人恶意串通的等等，我司将严肃处理，并保留追究其责任的权利。</w:t>
      </w:r>
    </w:p>
    <w:p w:rsidR="00C979E0" w:rsidRDefault="00D90CF5">
      <w:pPr>
        <w:pStyle w:val="20"/>
        <w:ind w:firstLineChars="0" w:firstLine="0"/>
        <w:rPr>
          <w:b/>
          <w:sz w:val="32"/>
        </w:rPr>
      </w:pPr>
      <w:r>
        <w:rPr>
          <w:rFonts w:hint="eastAsia"/>
          <w:b/>
          <w:sz w:val="32"/>
        </w:rPr>
        <w:t>25、招标文件的解释权</w:t>
      </w:r>
    </w:p>
    <w:p w:rsidR="00C979E0" w:rsidRDefault="00D90CF5">
      <w:pPr>
        <w:pStyle w:val="20"/>
        <w:ind w:firstLine="577"/>
      </w:pPr>
      <w:r>
        <w:rPr>
          <w:rFonts w:hint="eastAsia"/>
          <w:sz w:val="28"/>
        </w:rPr>
        <w:t>本招标文件的解释权属东莞理工学院城市学院。</w:t>
      </w:r>
    </w:p>
    <w:p w:rsidR="00C979E0" w:rsidRDefault="00D90CF5">
      <w:pPr>
        <w:spacing w:line="600" w:lineRule="exact"/>
        <w:jc w:val="center"/>
        <w:rPr>
          <w:rFonts w:ascii="仿宋_GB2312" w:eastAsia="仿宋_GB2312"/>
          <w:sz w:val="32"/>
          <w:szCs w:val="32"/>
        </w:rPr>
      </w:pPr>
      <w:bookmarkStart w:id="78" w:name="_Toc257789686"/>
      <w:bookmarkStart w:id="79" w:name="_Toc289853866"/>
      <w:r>
        <w:rPr>
          <w:rFonts w:hint="eastAsia"/>
          <w:sz w:val="32"/>
          <w:szCs w:val="32"/>
        </w:rPr>
        <w:lastRenderedPageBreak/>
        <w:t>六</w:t>
      </w:r>
      <w:r>
        <w:rPr>
          <w:rFonts w:hint="eastAsia"/>
          <w:sz w:val="32"/>
          <w:szCs w:val="32"/>
        </w:rPr>
        <w:t xml:space="preserve">  </w:t>
      </w:r>
      <w:r>
        <w:rPr>
          <w:rFonts w:hint="eastAsia"/>
          <w:sz w:val="32"/>
          <w:szCs w:val="32"/>
        </w:rPr>
        <w:t>投标文件格式</w:t>
      </w:r>
      <w:bookmarkEnd w:id="78"/>
      <w:bookmarkEnd w:id="79"/>
    </w:p>
    <w:p w:rsidR="00C979E0" w:rsidRDefault="00D90CF5">
      <w:pPr>
        <w:pStyle w:val="31"/>
        <w:keepNext w:val="0"/>
        <w:keepLines w:val="0"/>
        <w:rPr>
          <w:rFonts w:ascii="仿宋_GB2312" w:eastAsia="仿宋_GB2312"/>
          <w:color w:val="auto"/>
        </w:rPr>
      </w:pPr>
      <w:bookmarkStart w:id="80" w:name="_Toc88985366"/>
      <w:bookmarkStart w:id="81" w:name="_Toc210188793"/>
      <w:bookmarkStart w:id="82" w:name="_Toc230422782"/>
      <w:bookmarkStart w:id="83" w:name="_Toc257789687"/>
      <w:bookmarkStart w:id="84" w:name="_Toc289853867"/>
      <w:r>
        <w:rPr>
          <w:rFonts w:ascii="仿宋_GB2312" w:eastAsia="仿宋_GB2312" w:hint="eastAsia"/>
          <w:color w:val="auto"/>
        </w:rPr>
        <w:t>投标报价格式</w:t>
      </w:r>
      <w:bookmarkEnd w:id="80"/>
      <w:bookmarkEnd w:id="81"/>
      <w:bookmarkEnd w:id="82"/>
      <w:bookmarkEnd w:id="83"/>
      <w:bookmarkEnd w:id="84"/>
    </w:p>
    <w:p w:rsidR="00C979E0" w:rsidRDefault="00D90CF5">
      <w:pPr>
        <w:overflowPunct w:val="0"/>
        <w:adjustRightInd w:val="0"/>
        <w:spacing w:line="600" w:lineRule="exact"/>
        <w:rPr>
          <w:rFonts w:ascii="仿宋_GB2312" w:eastAsia="仿宋_GB2312"/>
          <w:b/>
          <w:sz w:val="32"/>
          <w:szCs w:val="32"/>
        </w:rPr>
      </w:pPr>
      <w:bookmarkStart w:id="85" w:name="_Toc210188794"/>
      <w:bookmarkStart w:id="86" w:name="_Toc230422783"/>
      <w:bookmarkStart w:id="87" w:name="_Toc257789688"/>
      <w:r>
        <w:rPr>
          <w:rFonts w:ascii="仿宋_GB2312" w:eastAsia="仿宋_GB2312" w:hint="eastAsia"/>
          <w:b/>
          <w:sz w:val="32"/>
          <w:szCs w:val="32"/>
        </w:rPr>
        <w:t>1．</w:t>
      </w:r>
      <w:r>
        <w:rPr>
          <w:rFonts w:ascii="仿宋_GB2312" w:eastAsia="仿宋_GB2312" w:hAnsi="宋体" w:hint="eastAsia"/>
          <w:b/>
          <w:sz w:val="32"/>
          <w:szCs w:val="32"/>
        </w:rPr>
        <w:t>报价总表</w:t>
      </w:r>
      <w:bookmarkEnd w:id="85"/>
      <w:bookmarkEnd w:id="86"/>
      <w:bookmarkEnd w:id="87"/>
    </w:p>
    <w:tbl>
      <w:tblPr>
        <w:tblW w:w="0" w:type="auto"/>
        <w:tblInd w:w="-813"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260"/>
        <w:gridCol w:w="1620"/>
        <w:gridCol w:w="1260"/>
        <w:gridCol w:w="1080"/>
        <w:gridCol w:w="1080"/>
        <w:gridCol w:w="1796"/>
        <w:gridCol w:w="956"/>
      </w:tblGrid>
      <w:tr w:rsidR="00C979E0">
        <w:trPr>
          <w:trHeight w:val="602"/>
        </w:trPr>
        <w:tc>
          <w:tcPr>
            <w:tcW w:w="1440"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项目名称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ind w:left="11"/>
              <w:jc w:val="center"/>
              <w:rPr>
                <w:rFonts w:ascii="仿宋_GB2312" w:eastAsia="仿宋_GB2312" w:hAnsi="宋体"/>
                <w:sz w:val="28"/>
              </w:rPr>
            </w:pPr>
            <w:r>
              <w:rPr>
                <w:rFonts w:ascii="仿宋_GB2312" w:eastAsia="仿宋_GB2312" w:hAnsi="宋体" w:hint="eastAsia"/>
                <w:sz w:val="28"/>
              </w:rPr>
              <w:t>总报价</w:t>
            </w:r>
          </w:p>
        </w:tc>
        <w:tc>
          <w:tcPr>
            <w:tcW w:w="5040" w:type="dxa"/>
            <w:gridSpan w:val="4"/>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其中</w:t>
            </w:r>
          </w:p>
        </w:tc>
        <w:tc>
          <w:tcPr>
            <w:tcW w:w="1796"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总报价大写</w:t>
            </w:r>
          </w:p>
        </w:tc>
        <w:tc>
          <w:tcPr>
            <w:tcW w:w="956" w:type="dxa"/>
            <w:vMerge w:val="restart"/>
            <w:tcBorders>
              <w:top w:val="single" w:sz="4" w:space="0" w:color="auto"/>
              <w:left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备注</w:t>
            </w:r>
          </w:p>
        </w:tc>
      </w:tr>
      <w:tr w:rsidR="00C979E0">
        <w:trPr>
          <w:trHeight w:val="780"/>
        </w:trPr>
        <w:tc>
          <w:tcPr>
            <w:tcW w:w="1440"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设备购置费</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安装调试费</w:t>
            </w: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售  后</w:t>
            </w:r>
          </w:p>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服务费</w:t>
            </w: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其他</w:t>
            </w:r>
          </w:p>
          <w:p w:rsidR="00C979E0" w:rsidRDefault="00D90CF5">
            <w:pPr>
              <w:overflowPunct w:val="0"/>
              <w:adjustRightInd w:val="0"/>
              <w:jc w:val="center"/>
              <w:rPr>
                <w:rFonts w:ascii="仿宋_GB2312" w:eastAsia="仿宋_GB2312" w:hAnsi="宋体"/>
                <w:sz w:val="28"/>
              </w:rPr>
            </w:pPr>
            <w:r>
              <w:rPr>
                <w:rFonts w:ascii="仿宋_GB2312" w:eastAsia="仿宋_GB2312" w:hAnsi="宋体" w:hint="eastAsia"/>
                <w:sz w:val="28"/>
              </w:rPr>
              <w:t>费用</w:t>
            </w:r>
          </w:p>
        </w:tc>
        <w:tc>
          <w:tcPr>
            <w:tcW w:w="1796"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c>
          <w:tcPr>
            <w:tcW w:w="956" w:type="dxa"/>
            <w:vMerge/>
            <w:tcBorders>
              <w:left w:val="single" w:sz="4" w:space="0" w:color="auto"/>
              <w:bottom w:val="single" w:sz="4" w:space="0" w:color="auto"/>
              <w:right w:val="single" w:sz="4" w:space="0" w:color="auto"/>
            </w:tcBorders>
            <w:vAlign w:val="center"/>
          </w:tcPr>
          <w:p w:rsidR="00C979E0" w:rsidRDefault="00C979E0">
            <w:pPr>
              <w:widowControl/>
              <w:jc w:val="center"/>
              <w:rPr>
                <w:rFonts w:ascii="仿宋_GB2312" w:eastAsia="仿宋_GB2312" w:hAnsi="宋体"/>
                <w:kern w:val="0"/>
                <w:sz w:val="28"/>
              </w:rPr>
            </w:pPr>
          </w:p>
        </w:tc>
      </w:tr>
      <w:tr w:rsidR="00C979E0">
        <w:trPr>
          <w:trHeight w:val="1106"/>
        </w:trPr>
        <w:tc>
          <w:tcPr>
            <w:tcW w:w="144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1796"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c>
          <w:tcPr>
            <w:tcW w:w="956" w:type="dxa"/>
            <w:tcBorders>
              <w:top w:val="single" w:sz="4" w:space="0" w:color="auto"/>
              <w:left w:val="single" w:sz="4" w:space="0" w:color="auto"/>
              <w:bottom w:val="single" w:sz="4" w:space="0" w:color="auto"/>
              <w:right w:val="single" w:sz="4" w:space="0" w:color="auto"/>
            </w:tcBorders>
            <w:vAlign w:val="center"/>
          </w:tcPr>
          <w:p w:rsidR="00C979E0" w:rsidRDefault="00C979E0">
            <w:pPr>
              <w:overflowPunct w:val="0"/>
              <w:adjustRightInd w:val="0"/>
              <w:jc w:val="center"/>
              <w:rPr>
                <w:rFonts w:ascii="仿宋_GB2312" w:eastAsia="仿宋_GB2312" w:hAnsi="宋体"/>
                <w:sz w:val="28"/>
              </w:rPr>
            </w:pPr>
          </w:p>
        </w:tc>
      </w:tr>
    </w:tbl>
    <w:p w:rsidR="00C979E0" w:rsidRDefault="00C979E0">
      <w:pPr>
        <w:overflowPunct w:val="0"/>
        <w:adjustRightInd w:val="0"/>
        <w:spacing w:line="600" w:lineRule="exact"/>
        <w:rPr>
          <w:rFonts w:ascii="仿宋_GB2312" w:eastAsia="仿宋_GB2312" w:hAnsi="宋体"/>
          <w:sz w:val="28"/>
        </w:rPr>
      </w:pPr>
    </w:p>
    <w:p w:rsidR="00C979E0" w:rsidRDefault="00C979E0">
      <w:pPr>
        <w:overflowPunct w:val="0"/>
        <w:adjustRightInd w:val="0"/>
        <w:spacing w:line="600" w:lineRule="exact"/>
        <w:rPr>
          <w:rFonts w:ascii="仿宋_GB2312" w:eastAsia="仿宋_GB2312" w:hAnsi="宋体"/>
          <w:sz w:val="28"/>
        </w:rPr>
      </w:pPr>
    </w:p>
    <w:p w:rsidR="00C979E0" w:rsidRDefault="00D90CF5">
      <w:pPr>
        <w:overflowPunct w:val="0"/>
        <w:adjustRightInd w:val="0"/>
        <w:spacing w:line="600" w:lineRule="exact"/>
        <w:rPr>
          <w:rFonts w:ascii="仿宋_GB2312" w:eastAsia="仿宋_GB2312" w:hAnsi="宋体"/>
          <w:sz w:val="28"/>
        </w:rPr>
      </w:pPr>
      <w:r>
        <w:rPr>
          <w:rFonts w:ascii="仿宋_GB2312" w:eastAsia="仿宋_GB2312" w:hAnsi="宋体" w:hint="eastAsia"/>
          <w:sz w:val="28"/>
        </w:rPr>
        <w:t>投标人名称（公章）：</w:t>
      </w:r>
    </w:p>
    <w:p w:rsidR="00C979E0" w:rsidRDefault="00D90CF5">
      <w:pPr>
        <w:overflowPunct w:val="0"/>
        <w:spacing w:line="600" w:lineRule="exact"/>
        <w:rPr>
          <w:rFonts w:ascii="仿宋_GB2312" w:eastAsia="仿宋_GB2312" w:hAnsi="宋体"/>
          <w:sz w:val="28"/>
        </w:rPr>
      </w:pPr>
      <w:r>
        <w:rPr>
          <w:rFonts w:ascii="仿宋_GB2312" w:eastAsia="仿宋_GB2312" w:hAnsi="宋体" w:hint="eastAsia"/>
          <w:sz w:val="28"/>
        </w:rPr>
        <w:t xml:space="preserve">投标人法定代表人或其授权代表签名： </w:t>
      </w:r>
    </w:p>
    <w:p w:rsidR="00C979E0" w:rsidRDefault="00D90CF5">
      <w:pPr>
        <w:overflowPunct w:val="0"/>
        <w:spacing w:line="600" w:lineRule="exact"/>
        <w:rPr>
          <w:rFonts w:ascii="仿宋_GB2312" w:eastAsia="仿宋_GB2312" w:hAnsi="宋体"/>
          <w:sz w:val="28"/>
        </w:rPr>
      </w:pPr>
      <w:r>
        <w:rPr>
          <w:rFonts w:ascii="仿宋_GB2312" w:eastAsia="仿宋_GB2312" w:hAnsi="宋体" w:hint="eastAsia"/>
          <w:sz w:val="28"/>
        </w:rPr>
        <w:t>日期：      年    月    日</w:t>
      </w:r>
      <w:r>
        <w:rPr>
          <w:rFonts w:ascii="仿宋_GB2312" w:eastAsia="仿宋_GB2312" w:hint="eastAsia"/>
          <w:sz w:val="28"/>
        </w:rPr>
        <w:t xml:space="preserve"> </w:t>
      </w:r>
    </w:p>
    <w:p w:rsidR="00C979E0" w:rsidRDefault="00C979E0">
      <w:pPr>
        <w:rPr>
          <w:rFonts w:ascii="仿宋_GB2312" w:eastAsia="仿宋_GB2312"/>
          <w:sz w:val="28"/>
        </w:rPr>
      </w:pPr>
    </w:p>
    <w:p w:rsidR="00C979E0" w:rsidRDefault="00C979E0">
      <w:pPr>
        <w:rPr>
          <w:rFonts w:ascii="仿宋_GB2312" w:eastAsia="仿宋_GB2312"/>
        </w:rPr>
        <w:sectPr w:rsidR="00C979E0">
          <w:type w:val="nextColumn"/>
          <w:pgSz w:w="11907" w:h="16840"/>
          <w:pgMar w:top="623" w:right="1531" w:bottom="623" w:left="1531" w:header="1701" w:footer="1474" w:gutter="0"/>
          <w:paperSrc w:first="15" w:other="15"/>
          <w:cols w:space="720"/>
          <w:docGrid w:linePitch="523"/>
        </w:sectPr>
      </w:pPr>
    </w:p>
    <w:p w:rsidR="00C979E0" w:rsidRDefault="00D90CF5">
      <w:pPr>
        <w:pStyle w:val="a7"/>
        <w:rPr>
          <w:rFonts w:ascii="仿宋_GB2312" w:eastAsia="仿宋_GB2312"/>
          <w:b/>
          <w:sz w:val="32"/>
          <w:szCs w:val="32"/>
        </w:rPr>
      </w:pPr>
      <w:bookmarkStart w:id="88" w:name="_Toc210188795"/>
      <w:bookmarkStart w:id="89" w:name="_Toc230422784"/>
      <w:bookmarkStart w:id="90" w:name="_Toc257789689"/>
      <w:r>
        <w:rPr>
          <w:rFonts w:ascii="仿宋_GB2312" w:eastAsia="仿宋_GB2312" w:hint="eastAsia"/>
          <w:b/>
          <w:sz w:val="32"/>
          <w:szCs w:val="32"/>
        </w:rPr>
        <w:lastRenderedPageBreak/>
        <w:t xml:space="preserve">                   报价明细表格式</w:t>
      </w:r>
      <w:bookmarkEnd w:id="88"/>
      <w:bookmarkEnd w:id="89"/>
      <w:bookmarkEnd w:id="90"/>
    </w:p>
    <w:p w:rsidR="00C979E0" w:rsidRDefault="00D90CF5">
      <w:pPr>
        <w:pStyle w:val="a7"/>
        <w:rPr>
          <w:rFonts w:ascii="仿宋_GB2312" w:eastAsia="仿宋_GB2312"/>
        </w:rPr>
      </w:pPr>
      <w:r>
        <w:rPr>
          <w:rFonts w:ascii="仿宋_GB2312" w:eastAsia="仿宋_GB2312" w:hint="eastAsia"/>
          <w:b/>
          <w:sz w:val="24"/>
          <w:szCs w:val="24"/>
        </w:rPr>
        <w:t>（此表为报价格式，投标人应按照需求明细表上填写）</w:t>
      </w:r>
    </w:p>
    <w:p w:rsidR="00C979E0" w:rsidRDefault="00D90CF5">
      <w:pPr>
        <w:pStyle w:val="a7"/>
        <w:ind w:firstLine="580"/>
        <w:jc w:val="center"/>
        <w:rPr>
          <w:rFonts w:ascii="仿宋_GB2312" w:eastAsia="仿宋_GB2312"/>
          <w:sz w:val="28"/>
        </w:rPr>
      </w:pPr>
      <w:r>
        <w:rPr>
          <w:rFonts w:ascii="仿宋_GB2312" w:eastAsia="仿宋_GB2312" w:hint="eastAsia"/>
          <w:sz w:val="28"/>
        </w:rPr>
        <w:t>报价明细表</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57"/>
        <w:gridCol w:w="2410"/>
        <w:gridCol w:w="1419"/>
        <w:gridCol w:w="992"/>
        <w:gridCol w:w="1365"/>
        <w:gridCol w:w="1260"/>
        <w:gridCol w:w="1575"/>
      </w:tblGrid>
      <w:tr w:rsidR="00C979E0">
        <w:trPr>
          <w:trHeight w:val="969"/>
        </w:trPr>
        <w:tc>
          <w:tcPr>
            <w:tcW w:w="957"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序号</w:t>
            </w:r>
          </w:p>
        </w:tc>
        <w:tc>
          <w:tcPr>
            <w:tcW w:w="2410"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分项目名称</w:t>
            </w:r>
          </w:p>
        </w:tc>
        <w:tc>
          <w:tcPr>
            <w:tcW w:w="1419"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单位</w:t>
            </w:r>
          </w:p>
        </w:tc>
        <w:tc>
          <w:tcPr>
            <w:tcW w:w="992"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品牌型号</w:t>
            </w:r>
          </w:p>
        </w:tc>
        <w:tc>
          <w:tcPr>
            <w:tcW w:w="1365" w:type="dxa"/>
            <w:vAlign w:val="center"/>
          </w:tcPr>
          <w:p w:rsidR="00C979E0" w:rsidRDefault="00D90CF5">
            <w:pPr>
              <w:spacing w:line="300" w:lineRule="auto"/>
              <w:jc w:val="center"/>
              <w:rPr>
                <w:rFonts w:ascii="仿宋_GB2312" w:eastAsia="仿宋_GB2312"/>
                <w:b/>
              </w:rPr>
            </w:pPr>
            <w:r>
              <w:rPr>
                <w:rFonts w:ascii="仿宋_GB2312" w:eastAsia="仿宋_GB2312" w:hint="eastAsia"/>
                <w:b/>
              </w:rPr>
              <w:t>数量</w:t>
            </w:r>
          </w:p>
        </w:tc>
        <w:tc>
          <w:tcPr>
            <w:tcW w:w="1260"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单价</w:t>
            </w:r>
          </w:p>
        </w:tc>
        <w:tc>
          <w:tcPr>
            <w:tcW w:w="1575" w:type="dxa"/>
            <w:vAlign w:val="center"/>
          </w:tcPr>
          <w:p w:rsidR="00C979E0" w:rsidRDefault="00D90CF5">
            <w:pPr>
              <w:spacing w:line="300" w:lineRule="auto"/>
              <w:jc w:val="center"/>
              <w:rPr>
                <w:rFonts w:ascii="仿宋_GB2312" w:eastAsia="仿宋_GB2312"/>
                <w:b/>
              </w:rPr>
            </w:pPr>
            <w:r>
              <w:rPr>
                <w:rFonts w:ascii="仿宋_GB2312" w:eastAsia="仿宋_GB2312" w:hint="eastAsia"/>
                <w:b/>
              </w:rPr>
              <w:t>分项总价</w:t>
            </w: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hAnsi="宋体"/>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r w:rsidR="00C979E0">
        <w:trPr>
          <w:trHeight w:val="567"/>
        </w:trPr>
        <w:tc>
          <w:tcPr>
            <w:tcW w:w="957" w:type="dxa"/>
            <w:vAlign w:val="center"/>
          </w:tcPr>
          <w:p w:rsidR="00C979E0" w:rsidRDefault="00C979E0">
            <w:pPr>
              <w:spacing w:line="300" w:lineRule="auto"/>
              <w:jc w:val="center"/>
              <w:rPr>
                <w:rFonts w:ascii="仿宋_GB2312" w:eastAsia="仿宋_GB2312"/>
              </w:rPr>
            </w:pPr>
          </w:p>
        </w:tc>
        <w:tc>
          <w:tcPr>
            <w:tcW w:w="2410" w:type="dxa"/>
            <w:vAlign w:val="center"/>
          </w:tcPr>
          <w:p w:rsidR="00C979E0" w:rsidRDefault="00C979E0">
            <w:pPr>
              <w:spacing w:line="300" w:lineRule="auto"/>
              <w:jc w:val="center"/>
              <w:rPr>
                <w:rFonts w:ascii="仿宋_GB2312" w:eastAsia="仿宋_GB2312"/>
              </w:rPr>
            </w:pPr>
          </w:p>
        </w:tc>
        <w:tc>
          <w:tcPr>
            <w:tcW w:w="1419" w:type="dxa"/>
            <w:vAlign w:val="center"/>
          </w:tcPr>
          <w:p w:rsidR="00C979E0" w:rsidRDefault="00C979E0">
            <w:pPr>
              <w:spacing w:line="300" w:lineRule="auto"/>
              <w:jc w:val="center"/>
              <w:rPr>
                <w:rFonts w:ascii="仿宋_GB2312" w:eastAsia="仿宋_GB2312"/>
                <w:vertAlign w:val="superscript"/>
              </w:rPr>
            </w:pPr>
          </w:p>
        </w:tc>
        <w:tc>
          <w:tcPr>
            <w:tcW w:w="992" w:type="dxa"/>
          </w:tcPr>
          <w:p w:rsidR="00C979E0" w:rsidRDefault="00C979E0">
            <w:pPr>
              <w:spacing w:line="300" w:lineRule="auto"/>
              <w:jc w:val="center"/>
              <w:rPr>
                <w:rFonts w:ascii="仿宋_GB2312" w:eastAsia="仿宋_GB2312"/>
              </w:rPr>
            </w:pPr>
          </w:p>
        </w:tc>
        <w:tc>
          <w:tcPr>
            <w:tcW w:w="1365" w:type="dxa"/>
            <w:vAlign w:val="center"/>
          </w:tcPr>
          <w:p w:rsidR="00C979E0" w:rsidRDefault="00C979E0">
            <w:pPr>
              <w:spacing w:line="300" w:lineRule="auto"/>
              <w:jc w:val="center"/>
              <w:rPr>
                <w:rFonts w:ascii="仿宋_GB2312" w:eastAsia="仿宋_GB2312"/>
              </w:rPr>
            </w:pPr>
          </w:p>
        </w:tc>
        <w:tc>
          <w:tcPr>
            <w:tcW w:w="1260" w:type="dxa"/>
            <w:vAlign w:val="center"/>
          </w:tcPr>
          <w:p w:rsidR="00C979E0" w:rsidRDefault="00C979E0">
            <w:pPr>
              <w:spacing w:line="300" w:lineRule="auto"/>
              <w:jc w:val="center"/>
              <w:rPr>
                <w:rFonts w:ascii="仿宋_GB2312" w:eastAsia="仿宋_GB2312"/>
              </w:rPr>
            </w:pPr>
          </w:p>
        </w:tc>
        <w:tc>
          <w:tcPr>
            <w:tcW w:w="1575" w:type="dxa"/>
            <w:vAlign w:val="center"/>
          </w:tcPr>
          <w:p w:rsidR="00C979E0" w:rsidRDefault="00C979E0">
            <w:pPr>
              <w:spacing w:line="300" w:lineRule="auto"/>
              <w:jc w:val="center"/>
              <w:rPr>
                <w:rFonts w:ascii="仿宋_GB2312" w:eastAsia="仿宋_GB2312"/>
              </w:rPr>
            </w:pPr>
          </w:p>
        </w:tc>
      </w:tr>
    </w:tbl>
    <w:p w:rsidR="00C979E0" w:rsidRDefault="00C979E0">
      <w:pPr>
        <w:pStyle w:val="a7"/>
        <w:rPr>
          <w:rFonts w:ascii="仿宋_GB2312" w:eastAsia="仿宋_GB2312"/>
          <w:sz w:val="24"/>
        </w:rPr>
      </w:pPr>
    </w:p>
    <w:p w:rsidR="00C979E0" w:rsidRDefault="00D90CF5">
      <w:pPr>
        <w:pStyle w:val="a7"/>
        <w:rPr>
          <w:rFonts w:ascii="仿宋_GB2312" w:eastAsia="仿宋_GB2312"/>
          <w:sz w:val="24"/>
        </w:rPr>
      </w:pPr>
      <w:r>
        <w:rPr>
          <w:rFonts w:ascii="仿宋_GB2312" w:eastAsia="仿宋_GB2312" w:hint="eastAsia"/>
          <w:sz w:val="24"/>
        </w:rPr>
        <w:t>注：1此表乃报价总表的明细表。</w:t>
      </w:r>
    </w:p>
    <w:p w:rsidR="00C979E0" w:rsidRDefault="00D90CF5">
      <w:pPr>
        <w:pStyle w:val="a7"/>
        <w:ind w:firstLine="435"/>
        <w:rPr>
          <w:rFonts w:ascii="仿宋_GB2312" w:eastAsia="仿宋_GB2312"/>
          <w:sz w:val="24"/>
        </w:rPr>
      </w:pPr>
      <w:r>
        <w:rPr>
          <w:rFonts w:ascii="仿宋_GB2312" w:eastAsia="仿宋_GB2312" w:hint="eastAsia"/>
          <w:sz w:val="24"/>
        </w:rPr>
        <w:t>2如果单价和总价不符时，以单价为准，修正总价。</w:t>
      </w:r>
    </w:p>
    <w:p w:rsidR="00C979E0" w:rsidRDefault="00D90CF5">
      <w:pPr>
        <w:pStyle w:val="a7"/>
        <w:ind w:leftChars="205" w:left="550" w:hangingChars="50" w:hanging="120"/>
        <w:rPr>
          <w:rFonts w:ascii="仿宋_GB2312" w:eastAsia="仿宋_GB2312"/>
          <w:sz w:val="24"/>
        </w:rPr>
      </w:pPr>
      <w:r>
        <w:rPr>
          <w:rFonts w:ascii="仿宋_GB2312" w:eastAsia="仿宋_GB2312" w:hint="eastAsia"/>
          <w:sz w:val="24"/>
        </w:rPr>
        <w:t>3单价包含设备购置费、相关配件、安装调试费、售后服务费、税费等其它投标人应考虑的费用。</w:t>
      </w:r>
    </w:p>
    <w:p w:rsidR="00C979E0" w:rsidRDefault="00D90CF5">
      <w:pPr>
        <w:pStyle w:val="a7"/>
        <w:ind w:firstLine="497"/>
        <w:rPr>
          <w:rFonts w:ascii="仿宋_GB2312" w:eastAsia="仿宋_GB2312"/>
          <w:sz w:val="24"/>
        </w:rPr>
      </w:pPr>
      <w:r>
        <w:rPr>
          <w:rFonts w:ascii="仿宋_GB2312" w:eastAsia="仿宋_GB2312" w:hint="eastAsia"/>
          <w:sz w:val="24"/>
        </w:rPr>
        <w:t>投标人（公章）：</w:t>
      </w:r>
    </w:p>
    <w:p w:rsidR="00C979E0" w:rsidRDefault="00D90CF5">
      <w:pPr>
        <w:pStyle w:val="a7"/>
        <w:ind w:firstLine="497"/>
        <w:rPr>
          <w:rFonts w:ascii="仿宋_GB2312" w:eastAsia="仿宋_GB2312"/>
          <w:sz w:val="24"/>
        </w:rPr>
      </w:pPr>
      <w:r>
        <w:rPr>
          <w:rFonts w:ascii="仿宋_GB2312" w:eastAsia="仿宋_GB2312" w:hint="eastAsia"/>
          <w:sz w:val="24"/>
        </w:rPr>
        <w:t>授权代表（签字或盖章）：</w:t>
      </w:r>
    </w:p>
    <w:p w:rsidR="00C979E0" w:rsidRDefault="00D90CF5">
      <w:pPr>
        <w:pStyle w:val="a7"/>
        <w:ind w:firstLine="497"/>
        <w:rPr>
          <w:rFonts w:ascii="仿宋_GB2312" w:eastAsia="仿宋_GB2312"/>
          <w:sz w:val="24"/>
        </w:rPr>
      </w:pPr>
      <w:r>
        <w:rPr>
          <w:rFonts w:ascii="仿宋_GB2312" w:eastAsia="仿宋_GB2312" w:hint="eastAsia"/>
          <w:sz w:val="24"/>
        </w:rPr>
        <w:t xml:space="preserve">日       期： </w:t>
      </w:r>
    </w:p>
    <w:p w:rsidR="00C979E0" w:rsidRDefault="00D90CF5">
      <w:pPr>
        <w:pStyle w:val="a7"/>
        <w:ind w:firstLine="497"/>
        <w:rPr>
          <w:rFonts w:ascii="仿宋_GB2312" w:eastAsia="仿宋_GB2312"/>
        </w:rPr>
      </w:pPr>
      <w:r>
        <w:rPr>
          <w:rFonts w:ascii="仿宋_GB2312" w:eastAsia="仿宋_GB2312" w:hint="eastAsia"/>
        </w:rPr>
        <w:br w:type="page"/>
      </w:r>
    </w:p>
    <w:p w:rsidR="00C979E0" w:rsidRDefault="00D90CF5">
      <w:pPr>
        <w:pStyle w:val="3"/>
        <w:keepNext w:val="0"/>
        <w:keepLines w:val="0"/>
        <w:rPr>
          <w:rFonts w:ascii="仿宋_GB2312"/>
        </w:rPr>
      </w:pPr>
      <w:bookmarkStart w:id="91" w:name="_Toc88985367"/>
      <w:bookmarkStart w:id="92" w:name="_Toc210188796"/>
      <w:bookmarkStart w:id="93" w:name="_Toc230422785"/>
      <w:bookmarkStart w:id="94" w:name="_Toc257789690"/>
      <w:bookmarkStart w:id="95" w:name="_Toc289853868"/>
      <w:r>
        <w:rPr>
          <w:rFonts w:ascii="仿宋_GB2312" w:hint="eastAsia"/>
        </w:rPr>
        <w:lastRenderedPageBreak/>
        <w:t xml:space="preserve">                 </w:t>
      </w:r>
      <w:r>
        <w:rPr>
          <w:rFonts w:ascii="仿宋_GB2312" w:hint="eastAsia"/>
        </w:rPr>
        <w:t>法定代表人身份证明书</w:t>
      </w:r>
      <w:bookmarkEnd w:id="91"/>
      <w:bookmarkEnd w:id="92"/>
      <w:bookmarkEnd w:id="93"/>
      <w:bookmarkEnd w:id="94"/>
      <w:bookmarkEnd w:id="95"/>
    </w:p>
    <w:p w:rsidR="00C979E0" w:rsidRDefault="00D90CF5">
      <w:pPr>
        <w:spacing w:line="600" w:lineRule="exact"/>
        <w:rPr>
          <w:rFonts w:ascii="仿宋_GB2312" w:eastAsia="仿宋_GB2312"/>
          <w:sz w:val="28"/>
          <w:u w:val="single"/>
        </w:rPr>
      </w:pPr>
      <w:r>
        <w:rPr>
          <w:rFonts w:ascii="仿宋_GB2312" w:eastAsia="仿宋_GB2312" w:hint="eastAsia"/>
          <w:sz w:val="28"/>
        </w:rPr>
        <w:t>致：</w:t>
      </w:r>
      <w:r>
        <w:rPr>
          <w:rFonts w:ascii="仿宋_GB2312" w:eastAsia="仿宋_GB2312" w:hAnsi="宋体" w:hint="eastAsia"/>
          <w:sz w:val="28"/>
          <w:u w:val="single"/>
        </w:rPr>
        <w:t>东莞理工学院城市学院</w:t>
      </w:r>
    </w:p>
    <w:p w:rsidR="00C979E0" w:rsidRDefault="00D90CF5">
      <w:pPr>
        <w:pStyle w:val="20"/>
        <w:ind w:firstLineChars="256" w:firstLine="717"/>
        <w:rPr>
          <w:sz w:val="28"/>
        </w:rPr>
      </w:pPr>
      <w:r>
        <w:rPr>
          <w:rFonts w:hint="eastAsia"/>
          <w:sz w:val="28"/>
        </w:rPr>
        <w:t>本证明书声明：注册于</w:t>
      </w:r>
      <w:r>
        <w:rPr>
          <w:rFonts w:hint="eastAsia"/>
          <w:sz w:val="28"/>
          <w:u w:val="single"/>
        </w:rPr>
        <w:t xml:space="preserve">                    </w:t>
      </w:r>
      <w:r>
        <w:rPr>
          <w:rFonts w:hint="eastAsia"/>
          <w:sz w:val="28"/>
        </w:rPr>
        <w:t>（国家名称）的</w:t>
      </w:r>
      <w:r>
        <w:rPr>
          <w:rFonts w:hint="eastAsia"/>
          <w:sz w:val="28"/>
          <w:u w:val="single"/>
        </w:rPr>
        <w:t xml:space="preserve">　           　</w:t>
      </w:r>
      <w:r>
        <w:rPr>
          <w:rFonts w:hint="eastAsia"/>
          <w:sz w:val="28"/>
        </w:rPr>
        <w:t>（投标人名称）在下面签字的</w:t>
      </w:r>
      <w:r>
        <w:rPr>
          <w:rFonts w:hint="eastAsia"/>
          <w:sz w:val="28"/>
          <w:u w:val="single"/>
        </w:rPr>
        <w:t xml:space="preserve">　　　　　</w:t>
      </w:r>
      <w:r>
        <w:rPr>
          <w:rFonts w:hint="eastAsia"/>
          <w:sz w:val="28"/>
        </w:rPr>
        <w:t>（法定代表人姓名、职务）为本公司的合法代表人（</w:t>
      </w:r>
      <w:r>
        <w:rPr>
          <w:rFonts w:hint="eastAsia"/>
          <w:b/>
          <w:sz w:val="28"/>
        </w:rPr>
        <w:t>相关身份证复印件须附后</w:t>
      </w:r>
      <w:r>
        <w:rPr>
          <w:rFonts w:hint="eastAsia"/>
          <w:sz w:val="28"/>
        </w:rPr>
        <w:t>）。</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特此证明</w:t>
      </w:r>
    </w:p>
    <w:p w:rsidR="00C979E0" w:rsidRDefault="00C979E0">
      <w:pPr>
        <w:spacing w:line="600" w:lineRule="exact"/>
        <w:rPr>
          <w:rFonts w:ascii="仿宋_GB2312" w:eastAsia="仿宋_GB2312"/>
          <w:sz w:val="28"/>
        </w:rPr>
      </w:pPr>
    </w:p>
    <w:p w:rsidR="00C979E0" w:rsidRDefault="00C979E0">
      <w:pPr>
        <w:spacing w:line="600" w:lineRule="exact"/>
        <w:rPr>
          <w:rFonts w:ascii="仿宋_GB2312" w:eastAsia="仿宋_GB2312"/>
          <w:sz w:val="28"/>
        </w:rPr>
      </w:pPr>
    </w:p>
    <w:p w:rsidR="00C979E0" w:rsidRDefault="00C979E0">
      <w:pPr>
        <w:spacing w:line="600" w:lineRule="exact"/>
        <w:rPr>
          <w:rFonts w:ascii="仿宋_GB2312" w:eastAsia="仿宋_GB2312"/>
          <w:sz w:val="28"/>
        </w:rPr>
      </w:pPr>
    </w:p>
    <w:p w:rsidR="00C979E0" w:rsidRDefault="00D90CF5">
      <w:pPr>
        <w:spacing w:line="600" w:lineRule="exact"/>
        <w:ind w:leftChars="2057" w:left="4320"/>
        <w:rPr>
          <w:rFonts w:ascii="仿宋_GB2312" w:eastAsia="仿宋_GB2312"/>
          <w:sz w:val="28"/>
        </w:rPr>
      </w:pPr>
      <w:r>
        <w:rPr>
          <w:rFonts w:ascii="仿宋_GB2312" w:eastAsia="仿宋_GB2312" w:hAnsi="宋体" w:hint="eastAsia"/>
          <w:sz w:val="28"/>
        </w:rPr>
        <w:t>投标人名称</w:t>
      </w:r>
      <w:r>
        <w:rPr>
          <w:rFonts w:ascii="仿宋_GB2312" w:eastAsia="仿宋_GB2312" w:hint="eastAsia"/>
          <w:sz w:val="28"/>
        </w:rPr>
        <w:t>（公章）</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投标人地址：</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法定代表人（签字或盖章）：</w:t>
      </w:r>
    </w:p>
    <w:p w:rsidR="00C979E0" w:rsidRDefault="00D90CF5">
      <w:pPr>
        <w:spacing w:line="600" w:lineRule="exact"/>
        <w:ind w:leftChars="2057" w:left="4320"/>
        <w:rPr>
          <w:rFonts w:ascii="仿宋_GB2312" w:eastAsia="仿宋_GB2312"/>
          <w:sz w:val="28"/>
        </w:rPr>
      </w:pPr>
      <w:r>
        <w:rPr>
          <w:rFonts w:ascii="仿宋_GB2312" w:eastAsia="仿宋_GB2312" w:hint="eastAsia"/>
          <w:sz w:val="28"/>
        </w:rPr>
        <w:t>职　　　务：</w:t>
      </w: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D90CF5">
      <w:pPr>
        <w:pStyle w:val="3"/>
        <w:keepNext w:val="0"/>
        <w:keepLines w:val="0"/>
        <w:rPr>
          <w:rFonts w:ascii="仿宋_GB2312"/>
        </w:rPr>
      </w:pPr>
      <w:bookmarkStart w:id="96" w:name="_Toc88985368"/>
      <w:bookmarkStart w:id="97" w:name="_Toc210188797"/>
      <w:bookmarkStart w:id="98" w:name="_Toc230422786"/>
      <w:bookmarkStart w:id="99" w:name="_Toc257789691"/>
      <w:bookmarkStart w:id="100" w:name="_Toc289853869"/>
      <w:r>
        <w:rPr>
          <w:rFonts w:ascii="仿宋_GB2312" w:hint="eastAsia"/>
        </w:rPr>
        <w:t xml:space="preserve">                   </w:t>
      </w:r>
    </w:p>
    <w:p w:rsidR="00C979E0" w:rsidRDefault="00D90CF5">
      <w:pPr>
        <w:pStyle w:val="3"/>
        <w:keepNext w:val="0"/>
        <w:keepLines w:val="0"/>
        <w:jc w:val="center"/>
        <w:rPr>
          <w:rFonts w:ascii="仿宋_GB2312"/>
        </w:rPr>
      </w:pPr>
      <w:r>
        <w:rPr>
          <w:rFonts w:ascii="仿宋_GB2312" w:hint="eastAsia"/>
        </w:rPr>
        <w:lastRenderedPageBreak/>
        <w:t>投标授权委托书</w:t>
      </w:r>
      <w:bookmarkEnd w:id="96"/>
      <w:bookmarkEnd w:id="97"/>
      <w:bookmarkEnd w:id="98"/>
      <w:bookmarkEnd w:id="99"/>
      <w:bookmarkEnd w:id="100"/>
    </w:p>
    <w:p w:rsidR="00C979E0" w:rsidRDefault="00D90CF5">
      <w:pPr>
        <w:rPr>
          <w:rFonts w:ascii="仿宋_GB2312" w:eastAsia="仿宋_GB2312"/>
          <w:sz w:val="28"/>
          <w:u w:val="single"/>
        </w:rPr>
      </w:pPr>
      <w:r>
        <w:rPr>
          <w:rFonts w:ascii="仿宋_GB2312" w:eastAsia="仿宋_GB2312" w:hint="eastAsia"/>
          <w:sz w:val="28"/>
        </w:rPr>
        <w:t>致：</w:t>
      </w:r>
      <w:r>
        <w:rPr>
          <w:rFonts w:hint="eastAsia"/>
          <w:sz w:val="28"/>
          <w:u w:val="single"/>
        </w:rPr>
        <w:t>东莞理工学院城市学院</w:t>
      </w:r>
    </w:p>
    <w:p w:rsidR="00C979E0" w:rsidRDefault="00D90CF5">
      <w:pPr>
        <w:pStyle w:val="20"/>
        <w:ind w:firstLine="577"/>
        <w:rPr>
          <w:sz w:val="28"/>
        </w:rPr>
      </w:pPr>
      <w:r>
        <w:rPr>
          <w:rFonts w:hint="eastAsia"/>
          <w:sz w:val="28"/>
        </w:rPr>
        <w:t>本委托书声明：在下面签字的</w:t>
      </w:r>
      <w:r>
        <w:rPr>
          <w:rFonts w:hint="eastAsia"/>
          <w:sz w:val="28"/>
          <w:u w:val="single"/>
        </w:rPr>
        <w:t xml:space="preserve">           </w:t>
      </w:r>
      <w:r>
        <w:rPr>
          <w:rFonts w:hint="eastAsia"/>
          <w:sz w:val="28"/>
        </w:rPr>
        <w:t>（法定代表人姓名、职务）代表</w:t>
      </w:r>
      <w:r>
        <w:rPr>
          <w:rFonts w:hint="eastAsia"/>
          <w:sz w:val="28"/>
          <w:u w:val="single"/>
        </w:rPr>
        <w:t xml:space="preserve">            </w:t>
      </w:r>
      <w:r>
        <w:rPr>
          <w:rFonts w:hint="eastAsia"/>
          <w:sz w:val="28"/>
        </w:rPr>
        <w:t>（投标人名称）委托在下面签字的</w:t>
      </w:r>
      <w:r>
        <w:rPr>
          <w:rFonts w:hint="eastAsia"/>
          <w:sz w:val="28"/>
          <w:u w:val="single"/>
        </w:rPr>
        <w:t xml:space="preserve">          </w:t>
      </w:r>
      <w:r>
        <w:rPr>
          <w:rFonts w:hint="eastAsia"/>
          <w:sz w:val="28"/>
        </w:rPr>
        <w:t>（受委托人的姓名、职务）为本公司的合法代表人，就</w:t>
      </w:r>
      <w:r>
        <w:rPr>
          <w:rFonts w:hint="eastAsia"/>
          <w:sz w:val="28"/>
          <w:u w:val="single"/>
        </w:rPr>
        <w:t xml:space="preserve">                     </w:t>
      </w:r>
      <w:r>
        <w:rPr>
          <w:rFonts w:hint="eastAsia"/>
          <w:sz w:val="28"/>
        </w:rPr>
        <w:t>供货及安装等相关服务的招标［招标编号为：</w:t>
      </w:r>
      <w:r>
        <w:rPr>
          <w:rFonts w:hint="eastAsia"/>
          <w:sz w:val="28"/>
          <w:u w:val="single"/>
        </w:rPr>
        <w:t xml:space="preserve">                 </w:t>
      </w:r>
      <w:r>
        <w:rPr>
          <w:rFonts w:hint="eastAsia"/>
          <w:sz w:val="28"/>
        </w:rPr>
        <w:t>的投标及合同的执行，以我方的名义处理一切与之有关的事宜（</w:t>
      </w:r>
      <w:r>
        <w:rPr>
          <w:rFonts w:hint="eastAsia"/>
          <w:b/>
          <w:sz w:val="28"/>
        </w:rPr>
        <w:t>相关身份证复印件须附后</w:t>
      </w:r>
      <w:r>
        <w:rPr>
          <w:rFonts w:hint="eastAsia"/>
          <w:sz w:val="28"/>
        </w:rPr>
        <w:t>）。</w:t>
      </w:r>
    </w:p>
    <w:p w:rsidR="00C979E0" w:rsidRDefault="00C979E0">
      <w:pPr>
        <w:pStyle w:val="20"/>
        <w:ind w:firstLine="577"/>
        <w:rPr>
          <w:sz w:val="28"/>
        </w:rPr>
      </w:pPr>
    </w:p>
    <w:p w:rsidR="00C979E0" w:rsidRDefault="00D90CF5">
      <w:pPr>
        <w:pStyle w:val="20"/>
        <w:ind w:firstLine="577"/>
        <w:rPr>
          <w:sz w:val="28"/>
        </w:rPr>
      </w:pPr>
      <w:r>
        <w:rPr>
          <w:rFonts w:hint="eastAsia"/>
          <w:sz w:val="28"/>
        </w:rPr>
        <w:t>本委托书于</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日签字生效。</w:t>
      </w:r>
    </w:p>
    <w:p w:rsidR="00C979E0" w:rsidRDefault="00C979E0">
      <w:pPr>
        <w:pStyle w:val="20"/>
        <w:ind w:firstLine="577"/>
        <w:rPr>
          <w:sz w:val="28"/>
        </w:rPr>
      </w:pPr>
    </w:p>
    <w:p w:rsidR="00C979E0" w:rsidRDefault="00D90CF5">
      <w:pPr>
        <w:pStyle w:val="20"/>
        <w:ind w:firstLine="577"/>
        <w:rPr>
          <w:sz w:val="28"/>
        </w:rPr>
      </w:pPr>
      <w:r>
        <w:rPr>
          <w:rFonts w:hint="eastAsia"/>
          <w:sz w:val="28"/>
        </w:rPr>
        <w:t>投标人名称（公章）</w:t>
      </w:r>
    </w:p>
    <w:p w:rsidR="00C979E0" w:rsidRDefault="00D90CF5">
      <w:pPr>
        <w:pStyle w:val="20"/>
        <w:ind w:firstLine="577"/>
        <w:rPr>
          <w:sz w:val="28"/>
        </w:rPr>
      </w:pPr>
      <w:r>
        <w:rPr>
          <w:rFonts w:hint="eastAsia"/>
          <w:sz w:val="28"/>
        </w:rPr>
        <w:t>投标人地址：</w:t>
      </w:r>
    </w:p>
    <w:p w:rsidR="00C979E0" w:rsidRDefault="00D90CF5">
      <w:pPr>
        <w:pStyle w:val="20"/>
        <w:ind w:firstLine="577"/>
        <w:rPr>
          <w:sz w:val="28"/>
        </w:rPr>
      </w:pPr>
      <w:r>
        <w:rPr>
          <w:rFonts w:hint="eastAsia"/>
          <w:sz w:val="28"/>
        </w:rPr>
        <w:t>法定代表人（签字或盖章）：</w:t>
      </w:r>
    </w:p>
    <w:p w:rsidR="00C979E0" w:rsidRDefault="00D90CF5">
      <w:pPr>
        <w:pStyle w:val="20"/>
        <w:ind w:firstLine="577"/>
        <w:rPr>
          <w:sz w:val="28"/>
        </w:rPr>
      </w:pPr>
      <w:r>
        <w:rPr>
          <w:rFonts w:hint="eastAsia"/>
          <w:sz w:val="28"/>
        </w:rPr>
        <w:t>职　　　务：</w:t>
      </w:r>
    </w:p>
    <w:p w:rsidR="00C979E0" w:rsidRDefault="00D90CF5">
      <w:pPr>
        <w:pStyle w:val="20"/>
        <w:ind w:firstLine="577"/>
        <w:rPr>
          <w:sz w:val="28"/>
        </w:rPr>
      </w:pPr>
      <w:r>
        <w:rPr>
          <w:rFonts w:hint="eastAsia"/>
          <w:sz w:val="28"/>
        </w:rPr>
        <w:t>受委托人（签字或盖章）：</w:t>
      </w:r>
    </w:p>
    <w:p w:rsidR="00C979E0" w:rsidRDefault="00D90CF5">
      <w:pPr>
        <w:pStyle w:val="20"/>
        <w:ind w:firstLine="577"/>
        <w:rPr>
          <w:sz w:val="28"/>
        </w:rPr>
      </w:pPr>
      <w:r>
        <w:rPr>
          <w:rFonts w:hint="eastAsia"/>
          <w:sz w:val="28"/>
        </w:rPr>
        <w:t>职　　　务：</w:t>
      </w:r>
      <w:r>
        <w:rPr>
          <w:rFonts w:hint="eastAsia"/>
          <w:sz w:val="28"/>
        </w:rPr>
        <w:br w:type="page"/>
      </w:r>
      <w:bookmarkStart w:id="101" w:name="_Toc210188798"/>
      <w:bookmarkStart w:id="102" w:name="_Toc230422787"/>
      <w:bookmarkStart w:id="103" w:name="_Toc257789692"/>
      <w:bookmarkStart w:id="104" w:name="_Toc289853870"/>
      <w:r>
        <w:rPr>
          <w:rFonts w:hint="eastAsia"/>
          <w:sz w:val="28"/>
        </w:rPr>
        <w:lastRenderedPageBreak/>
        <w:t xml:space="preserve">                               </w:t>
      </w:r>
      <w:r>
        <w:rPr>
          <w:rFonts w:hint="eastAsia"/>
          <w:sz w:val="30"/>
        </w:rPr>
        <w:t>投标函</w:t>
      </w:r>
      <w:bookmarkEnd w:id="101"/>
      <w:bookmarkEnd w:id="102"/>
      <w:bookmarkEnd w:id="103"/>
      <w:bookmarkEnd w:id="104"/>
    </w:p>
    <w:p w:rsidR="00C979E0" w:rsidRDefault="00D90CF5">
      <w:pPr>
        <w:pStyle w:val="ad"/>
        <w:rPr>
          <w:sz w:val="28"/>
          <w:u w:val="single"/>
        </w:rPr>
      </w:pPr>
      <w:r>
        <w:rPr>
          <w:rFonts w:hint="eastAsia"/>
          <w:sz w:val="28"/>
        </w:rPr>
        <w:t>致：</w:t>
      </w:r>
      <w:r>
        <w:rPr>
          <w:rFonts w:hint="eastAsia"/>
          <w:sz w:val="28"/>
          <w:u w:val="single"/>
        </w:rPr>
        <w:t>东莞理工学院城市学院</w:t>
      </w:r>
    </w:p>
    <w:p w:rsidR="00C979E0" w:rsidRDefault="00D90CF5">
      <w:pPr>
        <w:pStyle w:val="20"/>
        <w:ind w:firstLine="577"/>
        <w:rPr>
          <w:sz w:val="28"/>
        </w:rPr>
      </w:pPr>
      <w:r>
        <w:rPr>
          <w:rFonts w:hint="eastAsia"/>
          <w:sz w:val="28"/>
        </w:rPr>
        <w:t>我方确认收到贵方提供的</w:t>
      </w:r>
      <w:r>
        <w:rPr>
          <w:rFonts w:hint="eastAsia"/>
          <w:sz w:val="28"/>
          <w:u w:val="single"/>
        </w:rPr>
        <w:t xml:space="preserve">　　　　　　         </w:t>
      </w:r>
      <w:r>
        <w:rPr>
          <w:rFonts w:hint="eastAsia"/>
          <w:sz w:val="28"/>
        </w:rPr>
        <w:t>供货及安装等相关服务的招标文件（招标编号:</w:t>
      </w:r>
      <w:r>
        <w:rPr>
          <w:rFonts w:hint="eastAsia"/>
          <w:sz w:val="28"/>
          <w:u w:val="single"/>
        </w:rPr>
        <w:t xml:space="preserve">       </w:t>
      </w:r>
      <w:r>
        <w:rPr>
          <w:rFonts w:hint="eastAsia"/>
          <w:sz w:val="28"/>
        </w:rPr>
        <w:t>）的全部内容，我方：</w:t>
      </w:r>
      <w:r>
        <w:rPr>
          <w:rFonts w:hint="eastAsia"/>
          <w:sz w:val="28"/>
          <w:u w:val="single"/>
        </w:rPr>
        <w:t xml:space="preserve">                   （投标人名称）   </w:t>
      </w:r>
      <w:r>
        <w:rPr>
          <w:rFonts w:hint="eastAsia"/>
          <w:sz w:val="28"/>
        </w:rPr>
        <w:t>作为投标人正式委托</w:t>
      </w:r>
      <w:r>
        <w:rPr>
          <w:rFonts w:hint="eastAsia"/>
          <w:sz w:val="28"/>
          <w:u w:val="single"/>
        </w:rPr>
        <w:t xml:space="preserve">　   （受委托人全名，职务）    </w:t>
      </w:r>
      <w:r>
        <w:rPr>
          <w:rFonts w:hint="eastAsia"/>
          <w:sz w:val="28"/>
        </w:rPr>
        <w:t>代表我方进行有关本投标的一切事宜。</w:t>
      </w:r>
    </w:p>
    <w:p w:rsidR="00C979E0" w:rsidRDefault="00D90CF5">
      <w:pPr>
        <w:pStyle w:val="20"/>
        <w:ind w:firstLineChars="200" w:firstLine="560"/>
        <w:rPr>
          <w:sz w:val="28"/>
        </w:rPr>
      </w:pPr>
      <w:r>
        <w:rPr>
          <w:rFonts w:hint="eastAsia"/>
          <w:sz w:val="28"/>
        </w:rPr>
        <w:t>在此提交的投标文件，正本</w:t>
      </w:r>
      <w:r>
        <w:rPr>
          <w:rFonts w:hint="eastAsia"/>
          <w:sz w:val="28"/>
          <w:u w:val="single"/>
        </w:rPr>
        <w:t xml:space="preserve">  </w:t>
      </w:r>
      <w:r>
        <w:rPr>
          <w:rFonts w:hint="eastAsia"/>
          <w:sz w:val="28"/>
        </w:rPr>
        <w:t>套，副本</w:t>
      </w:r>
      <w:r>
        <w:rPr>
          <w:rFonts w:hint="eastAsia"/>
          <w:sz w:val="28"/>
          <w:u w:val="single"/>
        </w:rPr>
        <w:t xml:space="preserve">  </w:t>
      </w:r>
      <w:r>
        <w:rPr>
          <w:rFonts w:hint="eastAsia"/>
          <w:sz w:val="28"/>
        </w:rPr>
        <w:t>套，包括如下等内容：</w:t>
      </w:r>
    </w:p>
    <w:p w:rsidR="00C979E0" w:rsidRDefault="00D90CF5">
      <w:pPr>
        <w:pStyle w:val="20"/>
        <w:ind w:firstLine="577"/>
        <w:rPr>
          <w:sz w:val="28"/>
        </w:rPr>
      </w:pPr>
      <w:r>
        <w:rPr>
          <w:rFonts w:hint="eastAsia"/>
          <w:sz w:val="28"/>
        </w:rPr>
        <w:t>1．价格响应文件；</w:t>
      </w:r>
    </w:p>
    <w:p w:rsidR="00C979E0" w:rsidRDefault="00D90CF5">
      <w:pPr>
        <w:pStyle w:val="20"/>
        <w:ind w:firstLine="577"/>
        <w:rPr>
          <w:sz w:val="28"/>
        </w:rPr>
      </w:pPr>
      <w:r>
        <w:rPr>
          <w:rFonts w:hint="eastAsia"/>
          <w:sz w:val="28"/>
        </w:rPr>
        <w:t>2．商务响应文件；</w:t>
      </w:r>
    </w:p>
    <w:p w:rsidR="00C979E0" w:rsidRDefault="00D90CF5">
      <w:pPr>
        <w:pStyle w:val="20"/>
        <w:ind w:firstLine="577"/>
        <w:rPr>
          <w:sz w:val="28"/>
        </w:rPr>
      </w:pPr>
      <w:r>
        <w:rPr>
          <w:rFonts w:hint="eastAsia"/>
          <w:sz w:val="28"/>
        </w:rPr>
        <w:t>3．技术响应文件。</w:t>
      </w:r>
    </w:p>
    <w:p w:rsidR="00C979E0" w:rsidRDefault="00D90CF5">
      <w:pPr>
        <w:pStyle w:val="20"/>
        <w:ind w:firstLine="577"/>
        <w:rPr>
          <w:sz w:val="28"/>
        </w:rPr>
      </w:pPr>
      <w:r>
        <w:rPr>
          <w:rFonts w:hint="eastAsia"/>
          <w:sz w:val="28"/>
        </w:rPr>
        <w:t xml:space="preserve"> 我方己完全明白招标文件的所有条款要求，并重申以下几点：</w:t>
      </w:r>
    </w:p>
    <w:p w:rsidR="00C979E0" w:rsidRDefault="00D90CF5">
      <w:pPr>
        <w:pStyle w:val="20"/>
        <w:ind w:firstLine="577"/>
        <w:rPr>
          <w:sz w:val="28"/>
        </w:rPr>
      </w:pPr>
      <w:r>
        <w:rPr>
          <w:rFonts w:hint="eastAsia"/>
          <w:sz w:val="28"/>
        </w:rPr>
        <w:t>（—）我方决定参加招标编号为</w:t>
      </w:r>
      <w:r>
        <w:rPr>
          <w:rFonts w:hint="eastAsia"/>
          <w:sz w:val="28"/>
          <w:u w:val="single"/>
        </w:rPr>
        <w:t xml:space="preserve">                      </w:t>
      </w:r>
      <w:r>
        <w:rPr>
          <w:rFonts w:hint="eastAsia"/>
          <w:sz w:val="28"/>
        </w:rPr>
        <w:t>的投标；</w:t>
      </w:r>
    </w:p>
    <w:p w:rsidR="00C979E0" w:rsidRDefault="00D90CF5">
      <w:pPr>
        <w:pStyle w:val="20"/>
        <w:ind w:firstLine="577"/>
        <w:rPr>
          <w:sz w:val="28"/>
        </w:rPr>
      </w:pPr>
      <w:r>
        <w:rPr>
          <w:rFonts w:hint="eastAsia"/>
          <w:sz w:val="28"/>
        </w:rPr>
        <w:t>（二）全部货物之供应和有关服务的投标总价（详见投标报价表）；</w:t>
      </w:r>
    </w:p>
    <w:p w:rsidR="00C979E0" w:rsidRDefault="00D90CF5">
      <w:pPr>
        <w:pStyle w:val="20"/>
        <w:ind w:firstLine="577"/>
        <w:rPr>
          <w:sz w:val="28"/>
        </w:rPr>
      </w:pPr>
      <w:r>
        <w:rPr>
          <w:rFonts w:hint="eastAsia"/>
          <w:sz w:val="28"/>
        </w:rPr>
        <w:t>（三）我方已详细研究了招标文件的所有内容包括相关资料及修正文（如果有），对本项目招标文件的所有内容已清楚，接受本招标文件的所有条款及要求；</w:t>
      </w:r>
    </w:p>
    <w:p w:rsidR="00C979E0" w:rsidRDefault="00D90CF5">
      <w:pPr>
        <w:pStyle w:val="20"/>
        <w:ind w:firstLine="577"/>
        <w:rPr>
          <w:sz w:val="28"/>
        </w:rPr>
      </w:pPr>
      <w:r>
        <w:rPr>
          <w:rFonts w:hint="eastAsia"/>
          <w:sz w:val="28"/>
        </w:rPr>
        <w:t>（四）我方同意按照贵方可能提出的要求而提供与投标有关的任何其它数据或信息；</w:t>
      </w:r>
    </w:p>
    <w:p w:rsidR="00C979E0" w:rsidRDefault="00D90CF5">
      <w:pPr>
        <w:pStyle w:val="20"/>
        <w:ind w:firstLine="577"/>
        <w:rPr>
          <w:sz w:val="28"/>
        </w:rPr>
      </w:pPr>
      <w:r>
        <w:rPr>
          <w:rFonts w:hint="eastAsia"/>
          <w:sz w:val="28"/>
        </w:rPr>
        <w:t>（五）我方理解贵方不一定接受最低标价或任何贵方可能收到的投标；</w:t>
      </w:r>
    </w:p>
    <w:p w:rsidR="00C979E0" w:rsidRDefault="00D90CF5">
      <w:pPr>
        <w:pStyle w:val="20"/>
        <w:ind w:firstLine="577"/>
        <w:rPr>
          <w:sz w:val="28"/>
        </w:rPr>
      </w:pPr>
      <w:r>
        <w:rPr>
          <w:rFonts w:hint="eastAsia"/>
          <w:sz w:val="28"/>
        </w:rPr>
        <w:t>（六）我方如果中标，将保证履行招标文件以及招标文件修改书（如果有的话）中的全部责任和义务，按质、按量、按期完成《合同书》中的</w:t>
      </w:r>
      <w:r>
        <w:rPr>
          <w:rFonts w:hint="eastAsia"/>
          <w:sz w:val="28"/>
        </w:rPr>
        <w:lastRenderedPageBreak/>
        <w:t>全部任务；</w:t>
      </w:r>
    </w:p>
    <w:p w:rsidR="00C979E0" w:rsidRDefault="00D90CF5">
      <w:pPr>
        <w:pStyle w:val="20"/>
        <w:ind w:firstLine="577"/>
        <w:rPr>
          <w:sz w:val="28"/>
        </w:rPr>
      </w:pPr>
      <w:r>
        <w:rPr>
          <w:rFonts w:hint="eastAsia"/>
          <w:sz w:val="28"/>
        </w:rPr>
        <w:t>（七）所有与本投标有关的函件请发往下列地址：</w:t>
      </w:r>
    </w:p>
    <w:p w:rsidR="00C979E0" w:rsidRDefault="00C979E0">
      <w:pPr>
        <w:spacing w:line="360" w:lineRule="auto"/>
        <w:rPr>
          <w:rFonts w:ascii="仿宋_GB2312" w:eastAsia="仿宋_GB2312" w:hAnsi="宋体"/>
          <w:sz w:val="28"/>
        </w:rPr>
      </w:pPr>
    </w:p>
    <w:p w:rsidR="00C979E0" w:rsidRDefault="00D90CF5">
      <w:pPr>
        <w:pStyle w:val="ad"/>
        <w:rPr>
          <w:sz w:val="28"/>
        </w:rPr>
      </w:pPr>
      <w:r>
        <w:rPr>
          <w:rFonts w:hint="eastAsia"/>
          <w:sz w:val="28"/>
        </w:rPr>
        <w:t>地  　址：　　　　　　　　　　　邮政编码：</w:t>
      </w:r>
    </w:p>
    <w:p w:rsidR="00C979E0" w:rsidRDefault="00D90CF5">
      <w:pPr>
        <w:pStyle w:val="ad"/>
        <w:rPr>
          <w:sz w:val="28"/>
        </w:rPr>
      </w:pPr>
      <w:r>
        <w:rPr>
          <w:rFonts w:hint="eastAsia"/>
          <w:sz w:val="28"/>
        </w:rPr>
        <w:t xml:space="preserve">电　　话：　　　　　　　　　　　传　　真： 　　　　　  　　　　　　　　　　　</w:t>
      </w:r>
    </w:p>
    <w:p w:rsidR="00C979E0" w:rsidRDefault="00D90CF5">
      <w:pPr>
        <w:pStyle w:val="ad"/>
        <w:rPr>
          <w:sz w:val="28"/>
        </w:rPr>
      </w:pPr>
      <w:r>
        <w:rPr>
          <w:rFonts w:hint="eastAsia"/>
          <w:sz w:val="28"/>
        </w:rPr>
        <w:t>代表姓名：　　　　　　　　　　　职　　务：</w:t>
      </w:r>
    </w:p>
    <w:p w:rsidR="00C979E0" w:rsidRDefault="00D90CF5">
      <w:pPr>
        <w:pStyle w:val="ad"/>
        <w:rPr>
          <w:sz w:val="28"/>
        </w:rPr>
      </w:pPr>
      <w:r>
        <w:rPr>
          <w:rFonts w:hint="eastAsia"/>
          <w:sz w:val="28"/>
        </w:rPr>
        <w:t>投标人（公章）</w:t>
      </w:r>
    </w:p>
    <w:p w:rsidR="00C979E0" w:rsidRDefault="00D90CF5">
      <w:pPr>
        <w:pStyle w:val="ad"/>
        <w:rPr>
          <w:sz w:val="28"/>
        </w:rPr>
      </w:pPr>
      <w:r>
        <w:rPr>
          <w:rFonts w:hint="eastAsia"/>
          <w:sz w:val="28"/>
        </w:rPr>
        <w:t>投标人地址：</w:t>
      </w:r>
    </w:p>
    <w:p w:rsidR="00C979E0" w:rsidRDefault="00D90CF5">
      <w:pPr>
        <w:pStyle w:val="ad"/>
        <w:rPr>
          <w:sz w:val="28"/>
        </w:rPr>
      </w:pPr>
      <w:r>
        <w:rPr>
          <w:rFonts w:hint="eastAsia"/>
          <w:sz w:val="28"/>
        </w:rPr>
        <w:t>授权代表签名：</w:t>
      </w:r>
    </w:p>
    <w:p w:rsidR="00C979E0" w:rsidRDefault="00D90CF5">
      <w:pPr>
        <w:pStyle w:val="ad"/>
        <w:rPr>
          <w:sz w:val="28"/>
        </w:rPr>
      </w:pPr>
      <w:r>
        <w:rPr>
          <w:rFonts w:hint="eastAsia"/>
          <w:sz w:val="28"/>
        </w:rPr>
        <w:t>日　　　期</w:t>
      </w:r>
    </w:p>
    <w:p w:rsidR="00C979E0" w:rsidRDefault="00C979E0">
      <w:pPr>
        <w:pStyle w:val="ad"/>
        <w:rPr>
          <w:sz w:val="28"/>
        </w:rPr>
        <w:sectPr w:rsidR="00C979E0">
          <w:pgSz w:w="11907" w:h="16840"/>
          <w:pgMar w:top="2041" w:right="1531" w:bottom="2041" w:left="1531" w:header="1701" w:footer="1474" w:gutter="0"/>
          <w:paperSrc w:first="15" w:other="15"/>
          <w:cols w:space="720"/>
          <w:docGrid w:linePitch="523"/>
        </w:sectPr>
      </w:pPr>
    </w:p>
    <w:p w:rsidR="00C979E0" w:rsidRDefault="00D90CF5">
      <w:pPr>
        <w:pStyle w:val="3"/>
        <w:keepNext w:val="0"/>
        <w:keepLines w:val="0"/>
        <w:rPr>
          <w:rFonts w:ascii="仿宋_GB2312"/>
        </w:rPr>
      </w:pPr>
      <w:bookmarkStart w:id="105" w:name="_Toc88985370"/>
      <w:bookmarkStart w:id="106" w:name="_Toc210188799"/>
      <w:bookmarkStart w:id="107" w:name="_Toc257789693"/>
      <w:bookmarkStart w:id="108" w:name="_Toc289853871"/>
      <w:r>
        <w:rPr>
          <w:rFonts w:ascii="仿宋_GB2312" w:hint="eastAsia"/>
        </w:rPr>
        <w:lastRenderedPageBreak/>
        <w:t xml:space="preserve">                 </w:t>
      </w:r>
      <w:r>
        <w:rPr>
          <w:rFonts w:ascii="仿宋_GB2312" w:hint="eastAsia"/>
        </w:rPr>
        <w:t>供应商资质证明文件</w:t>
      </w:r>
      <w:bookmarkEnd w:id="105"/>
      <w:bookmarkEnd w:id="106"/>
      <w:bookmarkEnd w:id="107"/>
      <w:bookmarkEnd w:id="108"/>
    </w:p>
    <w:p w:rsidR="00C979E0" w:rsidRDefault="00D90CF5">
      <w:pPr>
        <w:pStyle w:val="20"/>
        <w:spacing w:line="540" w:lineRule="exact"/>
        <w:ind w:firstLine="577"/>
        <w:rPr>
          <w:sz w:val="28"/>
        </w:rPr>
      </w:pPr>
      <w:r>
        <w:rPr>
          <w:rFonts w:hint="eastAsia"/>
          <w:sz w:val="28"/>
        </w:rPr>
        <w:t>1．必要资格证明材料</w:t>
      </w:r>
    </w:p>
    <w:p w:rsidR="00C979E0" w:rsidRDefault="00D90CF5">
      <w:pPr>
        <w:pStyle w:val="41"/>
        <w:spacing w:line="540" w:lineRule="exact"/>
        <w:rPr>
          <w:color w:val="auto"/>
        </w:rPr>
      </w:pPr>
      <w:r>
        <w:rPr>
          <w:rFonts w:hint="eastAsia"/>
          <w:color w:val="auto"/>
        </w:rPr>
        <w:t>1.1 营业执照、税务登记证、组织机构代码证、法定代表人身份证、授权委托人身份证复印件；</w:t>
      </w:r>
    </w:p>
    <w:p w:rsidR="00C979E0" w:rsidRDefault="00D90CF5">
      <w:pPr>
        <w:pStyle w:val="41"/>
        <w:spacing w:line="540" w:lineRule="exact"/>
        <w:rPr>
          <w:color w:val="auto"/>
        </w:rPr>
      </w:pPr>
      <w:r>
        <w:rPr>
          <w:rFonts w:hint="eastAsia"/>
          <w:color w:val="auto"/>
        </w:rPr>
        <w:t>1.2非广东省注册企业在广东省设有服务机构或委托的服务机构的证明资料及协议；</w:t>
      </w:r>
    </w:p>
    <w:p w:rsidR="00C979E0" w:rsidRDefault="00D90CF5">
      <w:pPr>
        <w:pStyle w:val="41"/>
        <w:spacing w:line="540" w:lineRule="exact"/>
        <w:rPr>
          <w:color w:val="auto"/>
        </w:rPr>
      </w:pPr>
      <w:r>
        <w:rPr>
          <w:rFonts w:hint="eastAsia"/>
          <w:color w:val="auto"/>
        </w:rPr>
        <w:t>1.3所投产品的代理（或授权）销售证明（产品制造商除外）。</w:t>
      </w:r>
    </w:p>
    <w:p w:rsidR="00C979E0" w:rsidRDefault="00D90CF5">
      <w:pPr>
        <w:pStyle w:val="20"/>
        <w:ind w:firstLine="577"/>
        <w:rPr>
          <w:sz w:val="28"/>
        </w:rPr>
      </w:pPr>
      <w:r>
        <w:rPr>
          <w:rFonts w:hint="eastAsia"/>
          <w:sz w:val="28"/>
        </w:rPr>
        <w:t>1.4投标人必须提供在近3年内，完成过广东地区类似案例工程（要求合同总金额</w:t>
      </w:r>
      <w:r w:rsidR="00B83E1B">
        <w:rPr>
          <w:rFonts w:hint="eastAsia"/>
          <w:sz w:val="28"/>
        </w:rPr>
        <w:t>50</w:t>
      </w:r>
      <w:r>
        <w:rPr>
          <w:rFonts w:hint="eastAsia"/>
          <w:sz w:val="28"/>
        </w:rPr>
        <w:t>万或以上），提供合同复印件和验收报告备查。</w:t>
      </w:r>
    </w:p>
    <w:p w:rsidR="00C979E0" w:rsidRDefault="00D90CF5">
      <w:pPr>
        <w:pStyle w:val="20"/>
        <w:spacing w:line="540" w:lineRule="exact"/>
        <w:ind w:firstLine="577"/>
        <w:rPr>
          <w:sz w:val="28"/>
        </w:rPr>
      </w:pPr>
      <w:r>
        <w:rPr>
          <w:rFonts w:hint="eastAsia"/>
          <w:sz w:val="28"/>
        </w:rPr>
        <w:t>2．其他证明材料</w:t>
      </w:r>
    </w:p>
    <w:p w:rsidR="00C979E0" w:rsidRDefault="00D90CF5">
      <w:pPr>
        <w:pStyle w:val="41"/>
        <w:spacing w:line="540" w:lineRule="exact"/>
        <w:rPr>
          <w:color w:val="auto"/>
        </w:rPr>
      </w:pPr>
      <w:r>
        <w:rPr>
          <w:rFonts w:hint="eastAsia"/>
          <w:color w:val="auto"/>
        </w:rPr>
        <w:t>2.1 投标人近3年经会计师事务所审计的财务报表；</w:t>
      </w:r>
    </w:p>
    <w:p w:rsidR="00C979E0" w:rsidRDefault="00D90CF5">
      <w:pPr>
        <w:pStyle w:val="41"/>
        <w:spacing w:line="540" w:lineRule="exact"/>
        <w:rPr>
          <w:color w:val="auto"/>
        </w:rPr>
      </w:pPr>
      <w:r>
        <w:rPr>
          <w:rFonts w:hint="eastAsia"/>
          <w:color w:val="auto"/>
        </w:rPr>
        <w:t>2.2投标人近3年以来类似销售业绩合同和验收报告等证明材料；</w:t>
      </w:r>
    </w:p>
    <w:p w:rsidR="00C979E0" w:rsidRDefault="00D90CF5">
      <w:pPr>
        <w:pStyle w:val="41"/>
        <w:spacing w:line="540" w:lineRule="exact"/>
        <w:rPr>
          <w:color w:val="auto"/>
        </w:rPr>
      </w:pPr>
      <w:r>
        <w:rPr>
          <w:rFonts w:hint="eastAsia"/>
          <w:color w:val="auto"/>
        </w:rPr>
        <w:t>2.3投标人拟派往该项目的专业人员及公司主要工作人员名单；</w:t>
      </w:r>
    </w:p>
    <w:p w:rsidR="00C979E0" w:rsidRDefault="00D90CF5">
      <w:pPr>
        <w:pStyle w:val="41"/>
        <w:spacing w:line="540" w:lineRule="exact"/>
        <w:rPr>
          <w:color w:val="auto"/>
        </w:rPr>
      </w:pPr>
      <w:r>
        <w:rPr>
          <w:rFonts w:hint="eastAsia"/>
          <w:color w:val="auto"/>
        </w:rPr>
        <w:t>2.4投标人在投标之前三年内有无受各级管理部门的处分或处罚（含其授权服务的子公司、分公司等）的说明；</w:t>
      </w:r>
    </w:p>
    <w:p w:rsidR="00C979E0" w:rsidRDefault="00D90CF5">
      <w:pPr>
        <w:pStyle w:val="41"/>
        <w:spacing w:line="540" w:lineRule="exact"/>
        <w:rPr>
          <w:color w:val="auto"/>
        </w:rPr>
      </w:pPr>
      <w:r>
        <w:rPr>
          <w:rFonts w:hint="eastAsia"/>
          <w:color w:val="auto"/>
        </w:rPr>
        <w:t>2.5投标人应说明在近两年及现在正在执行的合同中发生的诉讼和索赔案件的具体情况及结果；</w:t>
      </w:r>
    </w:p>
    <w:p w:rsidR="00C979E0" w:rsidRDefault="00D90CF5">
      <w:pPr>
        <w:pStyle w:val="41"/>
        <w:spacing w:line="540" w:lineRule="exact"/>
        <w:rPr>
          <w:color w:val="auto"/>
        </w:rPr>
      </w:pPr>
      <w:r>
        <w:rPr>
          <w:color w:val="auto"/>
        </w:rPr>
        <w:t xml:space="preserve">2.6 </w:t>
      </w:r>
      <w:r>
        <w:rPr>
          <w:rFonts w:hint="eastAsia"/>
          <w:color w:val="auto"/>
        </w:rPr>
        <w:t>能够证明投标人已具备履行合同所需的人力、物力、财力和技术能力等的证明材料。</w:t>
      </w: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a7"/>
        <w:jc w:val="center"/>
        <w:rPr>
          <w:b/>
          <w:sz w:val="36"/>
        </w:rPr>
      </w:pPr>
    </w:p>
    <w:p w:rsidR="00C979E0" w:rsidRDefault="00C979E0">
      <w:pPr>
        <w:pStyle w:val="a7"/>
        <w:jc w:val="center"/>
        <w:rPr>
          <w:b/>
          <w:sz w:val="36"/>
        </w:rPr>
      </w:pPr>
    </w:p>
    <w:p w:rsidR="008365EA" w:rsidRDefault="008365EA">
      <w:pPr>
        <w:pStyle w:val="a7"/>
        <w:jc w:val="center"/>
        <w:rPr>
          <w:b/>
          <w:sz w:val="36"/>
        </w:rPr>
      </w:pPr>
    </w:p>
    <w:p w:rsidR="00C979E0" w:rsidRDefault="00D90CF5">
      <w:pPr>
        <w:pStyle w:val="a7"/>
        <w:jc w:val="center"/>
        <w:rPr>
          <w:b/>
          <w:sz w:val="36"/>
        </w:rPr>
      </w:pPr>
      <w:r>
        <w:rPr>
          <w:rFonts w:hint="eastAsia"/>
          <w:b/>
          <w:sz w:val="36"/>
        </w:rPr>
        <w:lastRenderedPageBreak/>
        <w:t>投标人近三年来以来相类似业绩表格式</w:t>
      </w:r>
    </w:p>
    <w:p w:rsidR="00C979E0" w:rsidRDefault="00D90CF5">
      <w:pPr>
        <w:pStyle w:val="a7"/>
        <w:jc w:val="center"/>
        <w:rPr>
          <w:sz w:val="36"/>
        </w:rPr>
      </w:pPr>
      <w:r>
        <w:rPr>
          <w:rFonts w:hint="eastAsia"/>
          <w:sz w:val="36"/>
        </w:rPr>
        <w:t>相类似业绩</w:t>
      </w:r>
    </w:p>
    <w:tbl>
      <w:tblPr>
        <w:tblW w:w="0" w:type="auto"/>
        <w:tblInd w:w="268" w:type="dxa"/>
        <w:tblBorders>
          <w:top w:val="single" w:sz="4" w:space="0" w:color="auto"/>
          <w:left w:val="single" w:sz="4" w:space="0" w:color="auto"/>
          <w:bottom w:val="single" w:sz="4" w:space="0" w:color="auto"/>
          <w:right w:val="single" w:sz="4" w:space="0" w:color="auto"/>
        </w:tblBorders>
        <w:tblLayout w:type="fixed"/>
        <w:tblLook w:val="0000"/>
      </w:tblPr>
      <w:tblGrid>
        <w:gridCol w:w="740"/>
        <w:gridCol w:w="1260"/>
        <w:gridCol w:w="1754"/>
        <w:gridCol w:w="2256"/>
        <w:gridCol w:w="1570"/>
        <w:gridCol w:w="1490"/>
      </w:tblGrid>
      <w:tr w:rsidR="00C979E0">
        <w:trPr>
          <w:trHeight w:hRule="exact" w:val="700"/>
        </w:trPr>
        <w:tc>
          <w:tcPr>
            <w:tcW w:w="74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序号</w:t>
            </w: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项目名称</w:t>
            </w: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合同金额</w:t>
            </w: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完成时间</w:t>
            </w: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备注</w:t>
            </w:r>
          </w:p>
        </w:tc>
      </w:tr>
      <w:tr w:rsidR="00C979E0">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b/>
                <w:sz w:val="28"/>
              </w:rPr>
            </w:pPr>
            <w:r>
              <w:rPr>
                <w:rFonts w:ascii="仿宋_GB2312" w:eastAsia="仿宋_GB2312" w:hint="eastAsia"/>
                <w:b/>
                <w:sz w:val="28"/>
              </w:rPr>
              <w:t>广东省</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b/>
                <w:sz w:val="28"/>
              </w:rPr>
            </w:pPr>
            <w:r>
              <w:rPr>
                <w:rFonts w:ascii="仿宋_GB2312" w:eastAsia="仿宋_GB2312" w:hint="eastAsia"/>
                <w:b/>
                <w:sz w:val="28"/>
              </w:rPr>
              <w:t>其它地区</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r w:rsidR="00C979E0">
        <w:trPr>
          <w:cantSplit/>
          <w:trHeight w:hRule="exact" w:val="454"/>
        </w:trPr>
        <w:tc>
          <w:tcPr>
            <w:tcW w:w="74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b/>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754"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57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c>
          <w:tcPr>
            <w:tcW w:w="1490" w:type="dxa"/>
            <w:tcBorders>
              <w:top w:val="single" w:sz="4" w:space="0" w:color="auto"/>
              <w:left w:val="single" w:sz="4" w:space="0" w:color="auto"/>
              <w:bottom w:val="single" w:sz="4" w:space="0" w:color="auto"/>
              <w:right w:val="single" w:sz="4" w:space="0" w:color="auto"/>
            </w:tcBorders>
            <w:vAlign w:val="center"/>
          </w:tcPr>
          <w:p w:rsidR="00C979E0" w:rsidRDefault="00C979E0">
            <w:pPr>
              <w:jc w:val="center"/>
              <w:rPr>
                <w:rFonts w:ascii="仿宋_GB2312" w:eastAsia="仿宋_GB2312"/>
                <w:b/>
                <w:sz w:val="28"/>
              </w:rPr>
            </w:pPr>
          </w:p>
        </w:tc>
      </w:tr>
    </w:tbl>
    <w:p w:rsidR="00C979E0" w:rsidRDefault="00D90CF5" w:rsidP="0034752B">
      <w:pPr>
        <w:pStyle w:val="20"/>
        <w:ind w:firstLine="577"/>
        <w:rPr>
          <w:b/>
          <w:sz w:val="28"/>
        </w:rPr>
      </w:pPr>
      <w:r>
        <w:rPr>
          <w:rFonts w:hint="eastAsia"/>
          <w:b/>
          <w:sz w:val="28"/>
        </w:rPr>
        <w:t>注：须同时提供合同和验收报告为准。</w:t>
      </w:r>
    </w:p>
    <w:p w:rsidR="00C979E0" w:rsidRDefault="00C979E0">
      <w:pPr>
        <w:pStyle w:val="20"/>
        <w:ind w:firstLine="577"/>
        <w:rPr>
          <w:sz w:val="28"/>
        </w:rPr>
      </w:pPr>
    </w:p>
    <w:p w:rsidR="00C979E0" w:rsidRDefault="00C979E0">
      <w:pPr>
        <w:pStyle w:val="20"/>
        <w:ind w:firstLine="577"/>
        <w:rPr>
          <w:sz w:val="28"/>
        </w:rPr>
      </w:pPr>
    </w:p>
    <w:p w:rsidR="00C979E0" w:rsidRDefault="00C979E0">
      <w:pPr>
        <w:pStyle w:val="20"/>
        <w:ind w:firstLine="577"/>
        <w:rPr>
          <w:sz w:val="28"/>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41"/>
        <w:spacing w:line="540" w:lineRule="exact"/>
        <w:rPr>
          <w:color w:val="auto"/>
        </w:rPr>
      </w:pPr>
    </w:p>
    <w:p w:rsidR="00C979E0" w:rsidRDefault="00C979E0">
      <w:pPr>
        <w:pStyle w:val="31"/>
        <w:keepNext w:val="0"/>
        <w:keepLines w:val="0"/>
        <w:ind w:firstLine="641"/>
        <w:rPr>
          <w:color w:val="auto"/>
        </w:rPr>
      </w:pPr>
      <w:bookmarkStart w:id="109" w:name="_Toc237407086"/>
      <w:bookmarkStart w:id="110" w:name="_Toc225584596"/>
      <w:bookmarkStart w:id="111" w:name="_Toc257789694"/>
      <w:bookmarkStart w:id="112" w:name="_Toc289853872"/>
    </w:p>
    <w:p w:rsidR="00C979E0" w:rsidRDefault="00D90CF5">
      <w:pPr>
        <w:pStyle w:val="31"/>
        <w:keepNext w:val="0"/>
        <w:keepLines w:val="0"/>
        <w:ind w:firstLine="641"/>
        <w:rPr>
          <w:color w:val="auto"/>
        </w:rPr>
      </w:pPr>
      <w:r>
        <w:rPr>
          <w:rFonts w:hint="eastAsia"/>
          <w:color w:val="auto"/>
        </w:rPr>
        <w:lastRenderedPageBreak/>
        <w:t>六、商务差异表格式</w:t>
      </w:r>
      <w:bookmarkEnd w:id="109"/>
      <w:bookmarkEnd w:id="110"/>
      <w:bookmarkEnd w:id="111"/>
      <w:bookmarkEnd w:id="112"/>
    </w:p>
    <w:p w:rsidR="00C979E0" w:rsidRDefault="00D90CF5">
      <w:pPr>
        <w:pStyle w:val="20"/>
        <w:ind w:left="812" w:hangingChars="290" w:hanging="812"/>
        <w:rPr>
          <w:sz w:val="28"/>
        </w:rPr>
      </w:pPr>
      <w:r>
        <w:rPr>
          <w:rFonts w:hint="eastAsia"/>
          <w:sz w:val="28"/>
        </w:rPr>
        <w:t>[说明]投标人应根据其提供的货物和服务，对照招标文件“用户需求</w:t>
      </w:r>
    </w:p>
    <w:p w:rsidR="00C979E0" w:rsidRDefault="00D90CF5">
      <w:pPr>
        <w:pStyle w:val="20"/>
        <w:ind w:left="812" w:hangingChars="290" w:hanging="812"/>
        <w:rPr>
          <w:sz w:val="28"/>
        </w:rPr>
      </w:pPr>
      <w:r>
        <w:rPr>
          <w:rFonts w:hint="eastAsia"/>
          <w:sz w:val="28"/>
        </w:rPr>
        <w:t>书”的要求，有差异的，则在差异表中写明实际响应的具体内容。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2160"/>
        <w:gridCol w:w="1260"/>
        <w:gridCol w:w="2700"/>
      </w:tblGrid>
      <w:tr w:rsidR="00C979E0">
        <w:trPr>
          <w:cantSplit/>
        </w:trPr>
        <w:tc>
          <w:tcPr>
            <w:tcW w:w="900" w:type="dxa"/>
            <w:vMerge w:val="restart"/>
            <w:tcBorders>
              <w:top w:val="single" w:sz="4" w:space="0" w:color="auto"/>
              <w:left w:val="single" w:sz="4" w:space="0" w:color="auto"/>
              <w:bottom w:val="single" w:sz="4" w:space="0" w:color="auto"/>
              <w:right w:val="single" w:sz="4" w:space="0" w:color="auto"/>
            </w:tcBorders>
          </w:tcPr>
          <w:p w:rsidR="00C979E0" w:rsidRDefault="00C979E0">
            <w:pPr>
              <w:pStyle w:val="20"/>
              <w:spacing w:line="320" w:lineRule="exact"/>
              <w:ind w:firstLineChars="0" w:firstLine="0"/>
              <w:jc w:val="center"/>
              <w:rPr>
                <w:sz w:val="24"/>
              </w:rPr>
            </w:pPr>
          </w:p>
          <w:p w:rsidR="00C979E0" w:rsidRDefault="00D90CF5">
            <w:pPr>
              <w:pStyle w:val="20"/>
              <w:spacing w:line="320" w:lineRule="exact"/>
              <w:ind w:firstLineChars="0" w:firstLine="0"/>
              <w:jc w:val="center"/>
              <w:rPr>
                <w:sz w:val="24"/>
              </w:rPr>
            </w:pPr>
            <w:r>
              <w:rPr>
                <w:rFonts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招标文件要求</w:t>
            </w:r>
          </w:p>
        </w:tc>
        <w:tc>
          <w:tcPr>
            <w:tcW w:w="3960" w:type="dxa"/>
            <w:gridSpan w:val="2"/>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投标文件内容</w:t>
            </w:r>
          </w:p>
        </w:tc>
      </w:tr>
      <w:tr w:rsidR="00C979E0">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hAnsi="宋体"/>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条款号</w:t>
            </w:r>
          </w:p>
        </w:tc>
        <w:tc>
          <w:tcPr>
            <w:tcW w:w="21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简要内容</w:t>
            </w:r>
          </w:p>
        </w:tc>
        <w:tc>
          <w:tcPr>
            <w:tcW w:w="126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条款号</w:t>
            </w:r>
          </w:p>
        </w:tc>
        <w:tc>
          <w:tcPr>
            <w:tcW w:w="2700" w:type="dxa"/>
            <w:tcBorders>
              <w:top w:val="single" w:sz="4" w:space="0" w:color="auto"/>
              <w:left w:val="single" w:sz="4" w:space="0" w:color="auto"/>
              <w:bottom w:val="single" w:sz="4" w:space="0" w:color="auto"/>
              <w:right w:val="single" w:sz="4" w:space="0" w:color="auto"/>
            </w:tcBorders>
          </w:tcPr>
          <w:p w:rsidR="00C979E0" w:rsidRDefault="00D90CF5">
            <w:pPr>
              <w:pStyle w:val="20"/>
              <w:spacing w:line="400" w:lineRule="exact"/>
              <w:ind w:firstLineChars="0" w:firstLine="0"/>
              <w:jc w:val="center"/>
              <w:rPr>
                <w:sz w:val="24"/>
              </w:rPr>
            </w:pPr>
            <w:r>
              <w:rPr>
                <w:rFonts w:hint="eastAsia"/>
                <w:sz w:val="24"/>
              </w:rPr>
              <w:t>实际响应的具体内容</w:t>
            </w: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r w:rsidR="00C979E0">
        <w:tc>
          <w:tcPr>
            <w:tcW w:w="9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1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pStyle w:val="20"/>
              <w:spacing w:line="400" w:lineRule="exact"/>
              <w:ind w:firstLineChars="0" w:firstLine="0"/>
              <w:rPr>
                <w:sz w:val="24"/>
              </w:rPr>
            </w:pPr>
          </w:p>
        </w:tc>
      </w:tr>
    </w:tbl>
    <w:p w:rsidR="00C979E0" w:rsidRDefault="00C979E0">
      <w:pPr>
        <w:pStyle w:val="20"/>
        <w:ind w:firstLineChars="0" w:firstLine="0"/>
        <w:rPr>
          <w:sz w:val="28"/>
        </w:rPr>
      </w:pPr>
    </w:p>
    <w:p w:rsidR="00C979E0" w:rsidRDefault="00D90CF5">
      <w:pPr>
        <w:pStyle w:val="20"/>
        <w:ind w:firstLineChars="0" w:firstLine="0"/>
        <w:rPr>
          <w:sz w:val="28"/>
        </w:rPr>
      </w:pPr>
      <w:r>
        <w:rPr>
          <w:rFonts w:hint="eastAsia"/>
          <w:sz w:val="28"/>
        </w:rPr>
        <w:t>投标人（法人公章）：</w:t>
      </w:r>
    </w:p>
    <w:p w:rsidR="00C979E0" w:rsidRDefault="00D90CF5">
      <w:pPr>
        <w:pStyle w:val="20"/>
        <w:ind w:firstLineChars="0" w:firstLine="0"/>
        <w:rPr>
          <w:sz w:val="28"/>
        </w:rPr>
      </w:pPr>
      <w:r>
        <w:rPr>
          <w:rFonts w:hint="eastAsia"/>
          <w:sz w:val="28"/>
        </w:rPr>
        <w:t>法定代表人或授权代表（签名或盖章）：</w:t>
      </w:r>
    </w:p>
    <w:p w:rsidR="00C979E0" w:rsidRDefault="00D90CF5">
      <w:pPr>
        <w:pStyle w:val="41"/>
        <w:spacing w:line="540" w:lineRule="exact"/>
        <w:ind w:left="0" w:firstLineChars="0" w:firstLine="0"/>
        <w:rPr>
          <w:color w:val="auto"/>
        </w:rPr>
      </w:pPr>
      <w:r>
        <w:rPr>
          <w:rFonts w:hint="eastAsia"/>
          <w:color w:val="auto"/>
        </w:rPr>
        <w:t>日      期：</w:t>
      </w:r>
    </w:p>
    <w:p w:rsidR="00C979E0" w:rsidRDefault="00C979E0">
      <w:pPr>
        <w:pStyle w:val="41"/>
        <w:spacing w:line="540" w:lineRule="exact"/>
        <w:rPr>
          <w:color w:val="auto"/>
        </w:rPr>
      </w:pPr>
    </w:p>
    <w:p w:rsidR="00C979E0" w:rsidRDefault="00C979E0">
      <w:pPr>
        <w:pStyle w:val="3"/>
        <w:keepNext w:val="0"/>
        <w:keepLines w:val="0"/>
        <w:numPr>
          <w:ilvl w:val="2"/>
          <w:numId w:val="0"/>
        </w:numPr>
        <w:rPr>
          <w:rFonts w:ascii="黑体"/>
        </w:rPr>
      </w:pPr>
      <w:bookmarkStart w:id="113" w:name="_Toc210188800"/>
      <w:bookmarkStart w:id="114" w:name="_Toc88985373"/>
      <w:bookmarkStart w:id="115" w:name="_Toc289853873"/>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C979E0">
      <w:pPr>
        <w:pStyle w:val="3"/>
        <w:keepNext w:val="0"/>
        <w:keepLines w:val="0"/>
        <w:numPr>
          <w:ilvl w:val="2"/>
          <w:numId w:val="0"/>
        </w:numPr>
        <w:rPr>
          <w:rFonts w:ascii="黑体"/>
        </w:rPr>
      </w:pPr>
    </w:p>
    <w:p w:rsidR="00C979E0" w:rsidRDefault="00D90CF5">
      <w:pPr>
        <w:pStyle w:val="3"/>
        <w:keepNext w:val="0"/>
        <w:keepLines w:val="0"/>
        <w:numPr>
          <w:ilvl w:val="2"/>
          <w:numId w:val="0"/>
        </w:numPr>
        <w:jc w:val="center"/>
        <w:rPr>
          <w:rFonts w:ascii="黑体"/>
        </w:rPr>
      </w:pPr>
      <w:r>
        <w:rPr>
          <w:rFonts w:ascii="黑体" w:hint="eastAsia"/>
        </w:rPr>
        <w:lastRenderedPageBreak/>
        <w:t>七、</w:t>
      </w:r>
      <w:bookmarkEnd w:id="113"/>
      <w:bookmarkEnd w:id="114"/>
      <w:r>
        <w:rPr>
          <w:rFonts w:ascii="黑体" w:hint="eastAsia"/>
        </w:rPr>
        <w:t>售后服务承诺书格式</w:t>
      </w:r>
      <w:bookmarkEnd w:id="115"/>
    </w:p>
    <w:p w:rsidR="00C979E0" w:rsidRDefault="00C979E0">
      <w:pPr>
        <w:rPr>
          <w:rFonts w:ascii="仿宋_GB2312" w:eastAsia="仿宋_GB2312"/>
          <w:sz w:val="28"/>
        </w:rPr>
      </w:pPr>
    </w:p>
    <w:p w:rsidR="00C979E0" w:rsidRDefault="00D90CF5">
      <w:pPr>
        <w:jc w:val="center"/>
        <w:rPr>
          <w:rFonts w:ascii="仿宋_GB2312" w:eastAsia="仿宋_GB2312"/>
          <w:sz w:val="28"/>
        </w:rPr>
      </w:pPr>
      <w:r>
        <w:rPr>
          <w:rFonts w:ascii="仿宋_GB2312" w:eastAsia="仿宋_GB2312" w:hint="eastAsia"/>
          <w:sz w:val="28"/>
        </w:rPr>
        <w:t>售后服务承诺书</w:t>
      </w:r>
    </w:p>
    <w:p w:rsidR="00C979E0" w:rsidRDefault="00D90CF5">
      <w:pPr>
        <w:pStyle w:val="ab"/>
        <w:spacing w:line="560" w:lineRule="exact"/>
        <w:ind w:firstLine="650"/>
        <w:rPr>
          <w:rFonts w:ascii="仿宋_GB2312" w:eastAsia="仿宋_GB2312"/>
          <w:sz w:val="28"/>
        </w:rPr>
      </w:pPr>
      <w:r>
        <w:rPr>
          <w:rFonts w:ascii="仿宋_GB2312" w:eastAsia="仿宋_GB2312" w:hint="eastAsia"/>
          <w:sz w:val="28"/>
        </w:rPr>
        <w:t>投标人详细写出对此服务提供保障服务的能力（如服务网点数、技术人员等），提供服务的便利性，质保体系及措施及提供安装调试、维护运行的技术指导能力。至少应包括下列几项：</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1.投标人对自己提供货物实行“三包”的说明。</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2.可向用户提供的优惠条件程度（备品、配件、专用工具等的供应）。</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3.制造商是否建立专门的售后服务机构（售后服务机构的地点、人员）。</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4.“质保”期间及之后，用户在正常使用时，出现故障的处理（响应时间、费用负担等）。</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5.“质保”期间及之后，对货物进行跟踪保养、维护维修的工作方式及费用收取。</w:t>
      </w:r>
    </w:p>
    <w:p w:rsidR="00C979E0" w:rsidRDefault="00D90CF5">
      <w:pPr>
        <w:spacing w:line="560" w:lineRule="exact"/>
        <w:ind w:firstLineChars="232" w:firstLine="650"/>
        <w:rPr>
          <w:rFonts w:ascii="仿宋_GB2312" w:eastAsia="仿宋_GB2312"/>
          <w:sz w:val="28"/>
        </w:rPr>
      </w:pPr>
      <w:r>
        <w:rPr>
          <w:rFonts w:ascii="仿宋_GB2312" w:eastAsia="仿宋_GB2312" w:hint="eastAsia"/>
          <w:sz w:val="28"/>
        </w:rPr>
        <w:t>6……</w:t>
      </w: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650"/>
        <w:rPr>
          <w:rFonts w:ascii="仿宋_GB2312" w:eastAsia="仿宋_GB2312"/>
          <w:sz w:val="28"/>
        </w:rPr>
      </w:pPr>
    </w:p>
    <w:p w:rsidR="00C979E0" w:rsidRDefault="00C979E0">
      <w:pPr>
        <w:spacing w:line="560" w:lineRule="exact"/>
        <w:ind w:firstLineChars="232" w:firstLine="719"/>
        <w:rPr>
          <w:rFonts w:ascii="仿宋_GB2312" w:eastAsia="仿宋_GB2312"/>
          <w:sz w:val="31"/>
        </w:rPr>
      </w:pPr>
    </w:p>
    <w:p w:rsidR="00C979E0" w:rsidRDefault="00C979E0">
      <w:pPr>
        <w:pStyle w:val="3"/>
        <w:keepNext w:val="0"/>
        <w:keepLines w:val="0"/>
        <w:numPr>
          <w:ilvl w:val="2"/>
          <w:numId w:val="0"/>
        </w:numPr>
        <w:jc w:val="center"/>
        <w:rPr>
          <w:rFonts w:ascii="黑体"/>
        </w:rPr>
      </w:pPr>
      <w:bookmarkStart w:id="116" w:name="_Toc237407087"/>
      <w:bookmarkStart w:id="117" w:name="_Toc223149965"/>
      <w:bookmarkStart w:id="118" w:name="_Toc257789695"/>
      <w:bookmarkStart w:id="119" w:name="_Toc289853874"/>
    </w:p>
    <w:p w:rsidR="00C979E0" w:rsidRDefault="00D90CF5">
      <w:pPr>
        <w:pStyle w:val="3"/>
        <w:keepNext w:val="0"/>
        <w:keepLines w:val="0"/>
        <w:numPr>
          <w:ilvl w:val="2"/>
          <w:numId w:val="0"/>
        </w:numPr>
        <w:jc w:val="center"/>
        <w:rPr>
          <w:rFonts w:ascii="黑体"/>
        </w:rPr>
      </w:pPr>
      <w:r>
        <w:rPr>
          <w:rFonts w:ascii="黑体" w:hint="eastAsia"/>
        </w:rPr>
        <w:lastRenderedPageBreak/>
        <w:t>八、技术响应文件格式</w:t>
      </w:r>
      <w:bookmarkEnd w:id="116"/>
      <w:bookmarkEnd w:id="117"/>
      <w:bookmarkEnd w:id="118"/>
      <w:bookmarkEnd w:id="119"/>
    </w:p>
    <w:p w:rsidR="00C979E0" w:rsidRDefault="00D90CF5">
      <w:pPr>
        <w:pStyle w:val="21"/>
        <w:spacing w:line="520" w:lineRule="exact"/>
        <w:ind w:firstLine="487"/>
        <w:rPr>
          <w:sz w:val="28"/>
        </w:rPr>
      </w:pPr>
      <w:r>
        <w:rPr>
          <w:rFonts w:hint="eastAsia"/>
          <w:sz w:val="28"/>
        </w:rPr>
        <w:t>投标人应按照招标文件要求，根据“用户需求书”内容做出全面响应。编制和提交的内容应包括但不限于以下各项。对必须满足的内容，必须完全满足。对响应有差异的，则说明差异的内容。</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1.投标人声明格式</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2.投标货物说明</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3.投标方案</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4.交货期（施工计划）及其保证措施和培训计划</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5.设备技术参数差异表</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6.拟安排本项目技术人员情况表</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7.交货事项</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8.质量保证</w:t>
      </w:r>
    </w:p>
    <w:p w:rsidR="00C979E0" w:rsidRDefault="00D90CF5">
      <w:pPr>
        <w:ind w:firstLineChars="50" w:firstLine="155"/>
        <w:jc w:val="center"/>
        <w:rPr>
          <w:rFonts w:ascii="宋体"/>
          <w:b/>
          <w:sz w:val="32"/>
        </w:rPr>
      </w:pPr>
      <w:r>
        <w:rPr>
          <w:rFonts w:ascii="仿宋_GB2312" w:eastAsia="仿宋_GB2312" w:hint="eastAsia"/>
          <w:sz w:val="31"/>
        </w:rPr>
        <w:br w:type="page"/>
      </w:r>
      <w:r>
        <w:rPr>
          <w:rFonts w:ascii="宋体" w:hint="eastAsia"/>
          <w:b/>
          <w:sz w:val="32"/>
        </w:rPr>
        <w:lastRenderedPageBreak/>
        <w:t>投标人声明</w:t>
      </w:r>
    </w:p>
    <w:p w:rsidR="00C979E0" w:rsidRDefault="00D90CF5">
      <w:pPr>
        <w:spacing w:line="520" w:lineRule="exact"/>
        <w:ind w:firstLineChars="174" w:firstLine="487"/>
        <w:rPr>
          <w:rFonts w:ascii="仿宋_GB2312" w:eastAsia="仿宋_GB2312"/>
          <w:sz w:val="28"/>
        </w:rPr>
      </w:pPr>
      <w:r>
        <w:rPr>
          <w:rFonts w:ascii="仿宋_GB2312" w:eastAsia="仿宋_GB2312" w:hint="eastAsia"/>
          <w:sz w:val="28"/>
        </w:rPr>
        <w:t>投标人声明已充分了解[招标编号：     ]货物的技术要求、规格等，以及发包人在《用户需求书》提出的所有要求。投标人愿意在以上条件下接受竞争投标，如果中标，在此条件下完成合同规定的责任、义务，并得到相应的权利和利益。</w:t>
      </w:r>
    </w:p>
    <w:p w:rsidR="00C979E0" w:rsidRDefault="00D90CF5">
      <w:pPr>
        <w:pStyle w:val="21"/>
        <w:spacing w:line="520" w:lineRule="exact"/>
        <w:ind w:leftChars="0" w:left="0" w:firstLineChars="200" w:firstLine="560"/>
        <w:rPr>
          <w:rFonts w:ascii="仿宋_GB2312" w:eastAsia="仿宋_GB2312"/>
          <w:sz w:val="28"/>
        </w:rPr>
      </w:pPr>
      <w:r>
        <w:rPr>
          <w:rFonts w:ascii="仿宋_GB2312" w:eastAsia="仿宋_GB2312" w:hint="eastAsia"/>
          <w:sz w:val="28"/>
        </w:rPr>
        <w:t>我方理解你方可能还要求提供更进一步的资料，并愿意应你方的要求提交。</w:t>
      </w:r>
    </w:p>
    <w:p w:rsidR="00C979E0" w:rsidRDefault="00C979E0">
      <w:pPr>
        <w:pStyle w:val="21"/>
        <w:spacing w:line="520" w:lineRule="exact"/>
        <w:ind w:firstLine="487"/>
        <w:rPr>
          <w:sz w:val="28"/>
        </w:rPr>
      </w:pPr>
    </w:p>
    <w:p w:rsidR="00C979E0" w:rsidRDefault="00C979E0">
      <w:pPr>
        <w:pStyle w:val="21"/>
        <w:ind w:firstLine="487"/>
        <w:rPr>
          <w:sz w:val="28"/>
        </w:rPr>
      </w:pPr>
    </w:p>
    <w:p w:rsidR="00C979E0" w:rsidRDefault="00C979E0">
      <w:pPr>
        <w:pStyle w:val="21"/>
        <w:ind w:firstLine="487"/>
        <w:rPr>
          <w:sz w:val="28"/>
        </w:rPr>
      </w:pPr>
    </w:p>
    <w:p w:rsidR="00C979E0" w:rsidRDefault="00C979E0">
      <w:pPr>
        <w:rPr>
          <w:rFonts w:ascii="仿宋_GB2312" w:eastAsia="仿宋_GB2312"/>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D90CF5">
      <w:pPr>
        <w:jc w:val="center"/>
        <w:rPr>
          <w:rFonts w:ascii="宋体"/>
          <w:b/>
          <w:sz w:val="32"/>
        </w:rPr>
      </w:pPr>
      <w:r>
        <w:rPr>
          <w:rFonts w:ascii="宋体" w:hint="eastAsia"/>
          <w:sz w:val="44"/>
        </w:rPr>
        <w:br w:type="page"/>
      </w:r>
      <w:r>
        <w:rPr>
          <w:rFonts w:ascii="宋体" w:hint="eastAsia"/>
          <w:b/>
          <w:sz w:val="32"/>
        </w:rPr>
        <w:lastRenderedPageBreak/>
        <w:t>投标货物说明</w:t>
      </w:r>
    </w:p>
    <w:p w:rsidR="00C979E0" w:rsidRDefault="00D90CF5">
      <w:pPr>
        <w:pStyle w:val="21"/>
        <w:spacing w:line="520" w:lineRule="exact"/>
        <w:ind w:firstLine="487"/>
        <w:rPr>
          <w:sz w:val="28"/>
        </w:rPr>
      </w:pPr>
      <w:r>
        <w:rPr>
          <w:rFonts w:hint="eastAsia"/>
          <w:sz w:val="28"/>
        </w:rPr>
        <w:t>投标人按用户需求书的要求，详细列出产品的各项技术要求、技术措施或处理：（并提供相关产品实物图片及说明书）。</w:t>
      </w:r>
    </w:p>
    <w:p w:rsidR="00C979E0" w:rsidRDefault="00D90CF5">
      <w:pPr>
        <w:ind w:firstLineChars="174" w:firstLine="487"/>
        <w:rPr>
          <w:rFonts w:ascii="仿宋_GB2312" w:eastAsia="仿宋_GB2312"/>
          <w:sz w:val="28"/>
        </w:rPr>
      </w:pPr>
      <w:r>
        <w:rPr>
          <w:rFonts w:ascii="仿宋_GB2312" w:eastAsia="仿宋_GB2312" w:hint="eastAsia"/>
          <w:sz w:val="28"/>
        </w:rPr>
        <w:t>1.产品技术规格及性能：</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ind w:firstLineChars="174" w:firstLine="487"/>
        <w:rPr>
          <w:rFonts w:ascii="仿宋_GB2312" w:eastAsia="仿宋_GB2312"/>
          <w:sz w:val="28"/>
        </w:rPr>
      </w:pPr>
      <w:r>
        <w:rPr>
          <w:rFonts w:ascii="仿宋_GB2312" w:eastAsia="仿宋_GB2312" w:hint="eastAsia"/>
          <w:sz w:val="28"/>
        </w:rPr>
        <w:t>2.产品用材：</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ind w:firstLineChars="174" w:firstLine="487"/>
        <w:rPr>
          <w:rFonts w:ascii="仿宋_GB2312" w:eastAsia="仿宋_GB2312"/>
          <w:sz w:val="28"/>
        </w:rPr>
      </w:pPr>
      <w:r>
        <w:rPr>
          <w:rFonts w:ascii="仿宋_GB2312" w:eastAsia="仿宋_GB2312" w:hint="eastAsia"/>
          <w:sz w:val="28"/>
        </w:rPr>
        <w:t>3.防护措施：</w:t>
      </w:r>
    </w:p>
    <w:p w:rsidR="00C979E0" w:rsidRDefault="00D90CF5">
      <w:pPr>
        <w:ind w:firstLineChars="174" w:firstLine="487"/>
        <w:rPr>
          <w:rFonts w:ascii="仿宋_GB2312" w:eastAsia="仿宋_GB2312"/>
          <w:sz w:val="28"/>
        </w:rPr>
      </w:pPr>
      <w:r>
        <w:rPr>
          <w:rFonts w:ascii="仿宋_GB2312" w:eastAsia="仿宋_GB2312" w:hint="eastAsia"/>
          <w:sz w:val="28"/>
        </w:rPr>
        <w:t>……</w:t>
      </w:r>
    </w:p>
    <w:p w:rsidR="00C979E0" w:rsidRDefault="00D90CF5">
      <w:pPr>
        <w:pStyle w:val="21"/>
        <w:ind w:firstLineChars="169" w:firstLine="473"/>
        <w:rPr>
          <w:sz w:val="28"/>
        </w:rPr>
      </w:pPr>
      <w:r>
        <w:rPr>
          <w:rFonts w:hint="eastAsia"/>
          <w:sz w:val="28"/>
        </w:rPr>
        <w:t>此外，投标人还应对所投标货物其制造商的加工、检测能力进行描述。</w:t>
      </w:r>
    </w:p>
    <w:p w:rsidR="00C979E0" w:rsidRDefault="00D90CF5">
      <w:pPr>
        <w:jc w:val="center"/>
        <w:rPr>
          <w:rFonts w:ascii="宋体"/>
          <w:b/>
          <w:sz w:val="31"/>
        </w:rPr>
      </w:pPr>
      <w:r>
        <w:rPr>
          <w:rFonts w:ascii="宋体" w:hint="eastAsia"/>
          <w:b/>
          <w:sz w:val="31"/>
        </w:rPr>
        <w:t>设备配置一览表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1"/>
        <w:gridCol w:w="1457"/>
        <w:gridCol w:w="900"/>
        <w:gridCol w:w="1440"/>
        <w:gridCol w:w="2520"/>
        <w:gridCol w:w="1440"/>
      </w:tblGrid>
      <w:tr w:rsidR="00C979E0">
        <w:trPr>
          <w:trHeight w:val="568"/>
        </w:trPr>
        <w:tc>
          <w:tcPr>
            <w:tcW w:w="991"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序号</w:t>
            </w:r>
          </w:p>
        </w:tc>
        <w:tc>
          <w:tcPr>
            <w:tcW w:w="1457"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设备名称</w:t>
            </w:r>
          </w:p>
        </w:tc>
        <w:tc>
          <w:tcPr>
            <w:tcW w:w="90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品牌型号</w:t>
            </w:r>
          </w:p>
        </w:tc>
        <w:tc>
          <w:tcPr>
            <w:tcW w:w="252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性能及技术参数</w:t>
            </w:r>
          </w:p>
        </w:tc>
        <w:tc>
          <w:tcPr>
            <w:tcW w:w="144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hAnsi="宋体"/>
                <w:sz w:val="28"/>
              </w:rPr>
            </w:pPr>
            <w:r>
              <w:rPr>
                <w:rFonts w:ascii="仿宋_GB2312" w:eastAsia="仿宋_GB2312" w:hAnsi="宋体" w:hint="eastAsia"/>
                <w:sz w:val="28"/>
              </w:rPr>
              <w:t>备注</w:t>
            </w: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1</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2</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3</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4</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jc w:val="center"/>
              <w:rPr>
                <w:rFonts w:ascii="仿宋_GB2312" w:eastAsia="仿宋_GB2312" w:hAnsi="宋体"/>
                <w:sz w:val="28"/>
              </w:rPr>
            </w:pPr>
            <w:r>
              <w:rPr>
                <w:rFonts w:ascii="仿宋_GB2312" w:eastAsia="仿宋_GB2312" w:hAnsi="宋体" w:hint="eastAsia"/>
                <w:sz w:val="28"/>
              </w:rPr>
              <w:t>5</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r w:rsidR="00C979E0">
        <w:tc>
          <w:tcPr>
            <w:tcW w:w="991" w:type="dxa"/>
            <w:tcBorders>
              <w:top w:val="single" w:sz="4" w:space="0" w:color="auto"/>
              <w:left w:val="single" w:sz="4" w:space="0" w:color="auto"/>
              <w:bottom w:val="single" w:sz="4" w:space="0" w:color="auto"/>
              <w:right w:val="single" w:sz="4" w:space="0" w:color="auto"/>
            </w:tcBorders>
          </w:tcPr>
          <w:p w:rsidR="00C979E0" w:rsidRDefault="00D90CF5">
            <w:pPr>
              <w:rPr>
                <w:rFonts w:ascii="仿宋_GB2312" w:eastAsia="仿宋_GB2312" w:hAnsi="宋体"/>
                <w:sz w:val="28"/>
              </w:rPr>
            </w:pPr>
            <w:r>
              <w:rPr>
                <w:rFonts w:ascii="仿宋_GB2312" w:eastAsia="仿宋_GB2312" w:hAnsi="宋体" w:hint="eastAsia"/>
                <w:sz w:val="28"/>
              </w:rPr>
              <w:t xml:space="preserve"> ……</w:t>
            </w:r>
          </w:p>
        </w:tc>
        <w:tc>
          <w:tcPr>
            <w:tcW w:w="145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9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252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c>
          <w:tcPr>
            <w:tcW w:w="144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hAnsi="宋体"/>
                <w:sz w:val="28"/>
              </w:rPr>
            </w:pPr>
          </w:p>
        </w:tc>
      </w:tr>
    </w:tbl>
    <w:p w:rsidR="00C979E0" w:rsidRDefault="00C979E0">
      <w:pPr>
        <w:spacing w:line="520" w:lineRule="exact"/>
        <w:rPr>
          <w:rFonts w:ascii="仿宋_GB2312" w:eastAsia="仿宋_GB2312"/>
          <w:sz w:val="31"/>
        </w:rPr>
      </w:pPr>
    </w:p>
    <w:p w:rsidR="00C979E0" w:rsidRDefault="00C979E0">
      <w:pPr>
        <w:jc w:val="center"/>
        <w:rPr>
          <w:rFonts w:ascii="宋体"/>
          <w:sz w:val="44"/>
        </w:rPr>
      </w:pPr>
    </w:p>
    <w:p w:rsidR="00C979E0" w:rsidRDefault="00D90CF5">
      <w:pPr>
        <w:rPr>
          <w:rFonts w:ascii="仿宋_GB2312" w:eastAsia="仿宋_GB2312"/>
          <w:sz w:val="28"/>
        </w:rPr>
      </w:pPr>
      <w:r>
        <w:rPr>
          <w:rFonts w:ascii="宋体" w:hint="eastAsia"/>
          <w:b/>
          <w:sz w:val="32"/>
        </w:rPr>
        <w:t>技术方案</w:t>
      </w:r>
      <w:r>
        <w:rPr>
          <w:rFonts w:ascii="仿宋_GB2312" w:eastAsia="仿宋_GB2312" w:hint="eastAsia"/>
          <w:sz w:val="28"/>
        </w:rPr>
        <w:t>：投标人根据用户需求书编写。</w:t>
      </w:r>
    </w:p>
    <w:p w:rsidR="00C979E0" w:rsidRDefault="00C979E0">
      <w:pPr>
        <w:spacing w:line="520" w:lineRule="exact"/>
        <w:rPr>
          <w:rFonts w:ascii="仿宋_GB2312" w:eastAsia="仿宋_GB2312"/>
          <w:sz w:val="28"/>
        </w:rPr>
      </w:pPr>
    </w:p>
    <w:p w:rsidR="00C979E0" w:rsidRDefault="00D90CF5">
      <w:pPr>
        <w:rPr>
          <w:rFonts w:ascii="宋体"/>
          <w:b/>
          <w:sz w:val="32"/>
        </w:rPr>
      </w:pPr>
      <w:r>
        <w:rPr>
          <w:rFonts w:ascii="宋体" w:hint="eastAsia"/>
          <w:b/>
          <w:sz w:val="32"/>
        </w:rPr>
        <w:t>交货期（施工计划）及其保证措施和培训计划</w:t>
      </w:r>
    </w:p>
    <w:p w:rsidR="00C979E0" w:rsidRDefault="00D90CF5">
      <w:pPr>
        <w:spacing w:line="520" w:lineRule="exact"/>
        <w:rPr>
          <w:rFonts w:ascii="仿宋_GB2312" w:eastAsia="仿宋_GB2312"/>
          <w:sz w:val="28"/>
        </w:rPr>
      </w:pPr>
      <w:r>
        <w:rPr>
          <w:rFonts w:ascii="仿宋_GB2312" w:eastAsia="仿宋_GB2312" w:hint="eastAsia"/>
          <w:sz w:val="28"/>
        </w:rPr>
        <w:t>投标人根据用户需求书编写。</w:t>
      </w:r>
    </w:p>
    <w:p w:rsidR="00C979E0" w:rsidRDefault="00C979E0">
      <w:pPr>
        <w:spacing w:line="520" w:lineRule="exact"/>
        <w:rPr>
          <w:rFonts w:ascii="仿宋_GB2312" w:eastAsia="仿宋_GB2312"/>
          <w:sz w:val="31"/>
        </w:rPr>
      </w:pPr>
    </w:p>
    <w:p w:rsidR="00C979E0" w:rsidRDefault="00D90CF5">
      <w:pPr>
        <w:rPr>
          <w:rFonts w:ascii="仿宋_GB2312" w:eastAsia="仿宋_GB2312"/>
          <w:b/>
          <w:sz w:val="32"/>
        </w:rPr>
      </w:pPr>
      <w:r>
        <w:rPr>
          <w:rFonts w:ascii="仿宋_GB2312" w:eastAsia="仿宋_GB2312" w:hint="eastAsia"/>
          <w:b/>
          <w:sz w:val="32"/>
        </w:rPr>
        <w:lastRenderedPageBreak/>
        <w:t>技术差异表</w:t>
      </w:r>
    </w:p>
    <w:p w:rsidR="00C979E0" w:rsidRDefault="00C979E0">
      <w:pPr>
        <w:rPr>
          <w:rFonts w:ascii="仿宋_GB2312" w:eastAsia="仿宋_GB2312"/>
          <w:sz w:val="31"/>
        </w:rPr>
      </w:pPr>
    </w:p>
    <w:p w:rsidR="00C979E0" w:rsidRDefault="00D90CF5">
      <w:pPr>
        <w:jc w:val="center"/>
        <w:rPr>
          <w:rFonts w:ascii="仿宋_GB2312" w:eastAsia="仿宋_GB2312"/>
          <w:sz w:val="28"/>
        </w:rPr>
      </w:pPr>
      <w:r>
        <w:rPr>
          <w:rFonts w:ascii="仿宋_GB2312" w:eastAsia="仿宋_GB2312" w:hint="eastAsia"/>
          <w:sz w:val="28"/>
        </w:rPr>
        <w:t>技术差异表</w:t>
      </w:r>
    </w:p>
    <w:p w:rsidR="00C979E0" w:rsidRDefault="00D90CF5">
      <w:pPr>
        <w:pStyle w:val="21"/>
        <w:spacing w:line="360" w:lineRule="auto"/>
        <w:ind w:firstLine="487"/>
        <w:rPr>
          <w:sz w:val="28"/>
        </w:rPr>
      </w:pPr>
      <w:r>
        <w:rPr>
          <w:rFonts w:hint="eastAsia"/>
          <w:sz w:val="28"/>
        </w:rPr>
        <w:t>投标人应按照招标文件要求，根据“用户需求书”内容做出全面响应。对响应有差异的，则说明差异的内容。不论出于何种原因此表未填写，投标人都被认为已清楚了解招标文件要求并对招标文件所需的设备的技术参数作全面响应，投标人必须承担完成用户需求所描述的内容的义务。</w:t>
      </w:r>
    </w:p>
    <w:p w:rsidR="00C979E0" w:rsidRDefault="00D90CF5">
      <w:pPr>
        <w:spacing w:line="360" w:lineRule="auto"/>
        <w:jc w:val="center"/>
        <w:rPr>
          <w:rFonts w:ascii="仿宋_GB2312" w:eastAsia="仿宋_GB2312"/>
          <w:sz w:val="28"/>
        </w:rPr>
      </w:pPr>
      <w:r>
        <w:rPr>
          <w:rFonts w:ascii="仿宋_GB2312" w:eastAsia="仿宋_GB2312" w:hint="eastAsia"/>
          <w:sz w:val="28"/>
        </w:rPr>
        <w:t>技术差异表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1260"/>
        <w:gridCol w:w="2700"/>
        <w:gridCol w:w="1260"/>
        <w:gridCol w:w="3013"/>
      </w:tblGrid>
      <w:tr w:rsidR="00C979E0">
        <w:trPr>
          <w:cantSplit/>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序号</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招标文件要求</w:t>
            </w:r>
          </w:p>
        </w:tc>
        <w:tc>
          <w:tcPr>
            <w:tcW w:w="4273" w:type="dxa"/>
            <w:gridSpan w:val="2"/>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投标文件内容</w:t>
            </w:r>
          </w:p>
        </w:tc>
      </w:tr>
      <w:tr w:rsidR="00C979E0">
        <w:trPr>
          <w:cantSplit/>
        </w:trPr>
        <w:tc>
          <w:tcPr>
            <w:tcW w:w="827" w:type="dxa"/>
            <w:vMerge/>
            <w:tcBorders>
              <w:top w:val="single" w:sz="4" w:space="0" w:color="auto"/>
              <w:left w:val="single" w:sz="4" w:space="0" w:color="auto"/>
              <w:bottom w:val="single" w:sz="4" w:space="0" w:color="auto"/>
              <w:right w:val="single" w:sz="4" w:space="0" w:color="auto"/>
            </w:tcBorders>
            <w:vAlign w:val="center"/>
          </w:tcPr>
          <w:p w:rsidR="00C979E0" w:rsidRDefault="00C979E0">
            <w:pPr>
              <w:widowControl/>
              <w:jc w:val="left"/>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简要内容</w:t>
            </w:r>
          </w:p>
        </w:tc>
        <w:tc>
          <w:tcPr>
            <w:tcW w:w="1260"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条款号</w:t>
            </w:r>
          </w:p>
        </w:tc>
        <w:tc>
          <w:tcPr>
            <w:tcW w:w="3013" w:type="dxa"/>
            <w:tcBorders>
              <w:top w:val="single" w:sz="4" w:space="0" w:color="auto"/>
              <w:left w:val="single" w:sz="4" w:space="0" w:color="auto"/>
              <w:bottom w:val="single" w:sz="4" w:space="0" w:color="auto"/>
              <w:right w:val="single" w:sz="4" w:space="0" w:color="auto"/>
            </w:tcBorders>
            <w:vAlign w:val="center"/>
          </w:tcPr>
          <w:p w:rsidR="00C979E0" w:rsidRDefault="00D90CF5">
            <w:pPr>
              <w:jc w:val="center"/>
              <w:rPr>
                <w:rFonts w:ascii="仿宋_GB2312" w:eastAsia="仿宋_GB2312"/>
                <w:sz w:val="28"/>
              </w:rPr>
            </w:pPr>
            <w:r>
              <w:rPr>
                <w:rFonts w:ascii="仿宋_GB2312" w:eastAsia="仿宋_GB2312" w:hint="eastAsia"/>
                <w:sz w:val="28"/>
              </w:rPr>
              <w:t>实质响应的具体内容</w:t>
            </w: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r w:rsidR="00C979E0">
        <w:tc>
          <w:tcPr>
            <w:tcW w:w="827"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270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1260"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c>
          <w:tcPr>
            <w:tcW w:w="3013" w:type="dxa"/>
            <w:tcBorders>
              <w:top w:val="single" w:sz="4" w:space="0" w:color="auto"/>
              <w:left w:val="single" w:sz="4" w:space="0" w:color="auto"/>
              <w:bottom w:val="single" w:sz="4" w:space="0" w:color="auto"/>
              <w:right w:val="single" w:sz="4" w:space="0" w:color="auto"/>
            </w:tcBorders>
          </w:tcPr>
          <w:p w:rsidR="00C979E0" w:rsidRDefault="00C979E0">
            <w:pPr>
              <w:rPr>
                <w:rFonts w:ascii="仿宋_GB2312" w:eastAsia="仿宋_GB2312"/>
                <w:sz w:val="28"/>
              </w:rPr>
            </w:pPr>
          </w:p>
        </w:tc>
      </w:tr>
    </w:tbl>
    <w:p w:rsidR="00C979E0" w:rsidRDefault="00C979E0">
      <w:pPr>
        <w:rPr>
          <w:rFonts w:ascii="仿宋_GB2312" w:eastAsia="仿宋_GB2312"/>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0" w:firstLine="0"/>
        <w:rPr>
          <w:sz w:val="28"/>
        </w:rPr>
      </w:pPr>
    </w:p>
    <w:p w:rsidR="00C979E0" w:rsidRDefault="00D90CF5">
      <w:pPr>
        <w:jc w:val="center"/>
        <w:rPr>
          <w:rFonts w:ascii="仿宋_GB2312" w:eastAsia="仿宋_GB2312"/>
          <w:b/>
          <w:sz w:val="28"/>
        </w:rPr>
      </w:pPr>
      <w:r>
        <w:rPr>
          <w:rFonts w:ascii="仿宋_GB2312" w:eastAsia="仿宋_GB2312" w:hint="eastAsia"/>
          <w:b/>
          <w:sz w:val="28"/>
        </w:rPr>
        <w:lastRenderedPageBreak/>
        <w:t>拟安排本项目技术人员情况表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8"/>
        <w:gridCol w:w="960"/>
        <w:gridCol w:w="960"/>
        <w:gridCol w:w="1600"/>
        <w:gridCol w:w="1600"/>
        <w:gridCol w:w="2560"/>
      </w:tblGrid>
      <w:tr w:rsidR="00C979E0">
        <w:tc>
          <w:tcPr>
            <w:tcW w:w="908"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rPr>
                <w:rFonts w:ascii="仿宋_GB2312" w:eastAsia="仿宋_GB2312" w:hAnsi="宋体"/>
                <w:sz w:val="28"/>
              </w:rPr>
            </w:pPr>
            <w:r>
              <w:rPr>
                <w:rFonts w:ascii="仿宋_GB2312" w:eastAsia="仿宋_GB2312" w:hAnsi="宋体" w:hint="eastAsia"/>
                <w:sz w:val="28"/>
              </w:rPr>
              <w:t>序号</w:t>
            </w:r>
          </w:p>
        </w:tc>
        <w:tc>
          <w:tcPr>
            <w:tcW w:w="9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姓名</w:t>
            </w:r>
          </w:p>
        </w:tc>
        <w:tc>
          <w:tcPr>
            <w:tcW w:w="9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职位</w:t>
            </w:r>
          </w:p>
        </w:tc>
        <w:tc>
          <w:tcPr>
            <w:tcW w:w="160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持何种    资格证件</w:t>
            </w:r>
          </w:p>
        </w:tc>
        <w:tc>
          <w:tcPr>
            <w:tcW w:w="160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发证时间及部门</w:t>
            </w:r>
          </w:p>
        </w:tc>
        <w:tc>
          <w:tcPr>
            <w:tcW w:w="2560" w:type="dxa"/>
            <w:tcBorders>
              <w:top w:val="single" w:sz="4" w:space="0" w:color="auto"/>
              <w:left w:val="single" w:sz="4" w:space="0" w:color="auto"/>
              <w:bottom w:val="single" w:sz="4" w:space="0" w:color="auto"/>
              <w:right w:val="single" w:sz="4" w:space="0" w:color="auto"/>
            </w:tcBorders>
            <w:vAlign w:val="center"/>
          </w:tcPr>
          <w:p w:rsidR="00C979E0" w:rsidRDefault="00D90CF5">
            <w:pPr>
              <w:pStyle w:val="a7"/>
              <w:overflowPunct w:val="0"/>
              <w:adjustRightInd w:val="0"/>
              <w:spacing w:line="440" w:lineRule="exact"/>
              <w:jc w:val="center"/>
              <w:rPr>
                <w:rFonts w:ascii="仿宋_GB2312" w:eastAsia="仿宋_GB2312" w:hAnsi="宋体"/>
                <w:sz w:val="28"/>
              </w:rPr>
            </w:pPr>
            <w:r>
              <w:rPr>
                <w:rFonts w:ascii="仿宋_GB2312" w:eastAsia="仿宋_GB2312" w:hAnsi="宋体" w:hint="eastAsia"/>
                <w:sz w:val="28"/>
              </w:rPr>
              <w:t>从事本工作时间</w:t>
            </w: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2</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3</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4</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5</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6</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7</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8</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9</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r w:rsidR="00C979E0">
        <w:trPr>
          <w:trHeight w:val="454"/>
        </w:trPr>
        <w:tc>
          <w:tcPr>
            <w:tcW w:w="908" w:type="dxa"/>
            <w:tcBorders>
              <w:top w:val="single" w:sz="4" w:space="0" w:color="auto"/>
              <w:left w:val="single" w:sz="4" w:space="0" w:color="auto"/>
              <w:bottom w:val="single" w:sz="4" w:space="0" w:color="auto"/>
              <w:right w:val="single" w:sz="4" w:space="0" w:color="auto"/>
            </w:tcBorders>
          </w:tcPr>
          <w:p w:rsidR="00C979E0" w:rsidRDefault="00D90CF5">
            <w:pPr>
              <w:pStyle w:val="a7"/>
              <w:overflowPunct w:val="0"/>
              <w:adjustRightInd w:val="0"/>
              <w:spacing w:line="540" w:lineRule="exact"/>
              <w:jc w:val="center"/>
              <w:rPr>
                <w:rFonts w:ascii="仿宋_GB2312" w:eastAsia="仿宋_GB2312" w:hAnsi="宋体"/>
                <w:sz w:val="28"/>
              </w:rPr>
            </w:pPr>
            <w:r>
              <w:rPr>
                <w:rFonts w:ascii="仿宋_GB2312" w:eastAsia="仿宋_GB2312" w:hAnsi="宋体" w:hint="eastAsia"/>
                <w:sz w:val="28"/>
              </w:rPr>
              <w:t>10</w:t>
            </w: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9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160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c>
          <w:tcPr>
            <w:tcW w:w="2560" w:type="dxa"/>
            <w:tcBorders>
              <w:top w:val="single" w:sz="4" w:space="0" w:color="auto"/>
              <w:left w:val="single" w:sz="4" w:space="0" w:color="auto"/>
              <w:bottom w:val="single" w:sz="4" w:space="0" w:color="auto"/>
              <w:right w:val="single" w:sz="4" w:space="0" w:color="auto"/>
            </w:tcBorders>
          </w:tcPr>
          <w:p w:rsidR="00C979E0" w:rsidRDefault="00C979E0">
            <w:pPr>
              <w:pStyle w:val="a7"/>
              <w:overflowPunct w:val="0"/>
              <w:adjustRightInd w:val="0"/>
              <w:spacing w:line="540" w:lineRule="exact"/>
              <w:rPr>
                <w:rFonts w:ascii="仿宋_GB2312" w:eastAsia="仿宋_GB2312" w:hAnsi="宋体"/>
                <w:sz w:val="28"/>
              </w:rPr>
            </w:pPr>
          </w:p>
        </w:tc>
      </w:tr>
    </w:tbl>
    <w:p w:rsidR="00C979E0" w:rsidRDefault="00D90CF5">
      <w:pPr>
        <w:pStyle w:val="a7"/>
        <w:overflowPunct w:val="0"/>
        <w:spacing w:line="540" w:lineRule="exact"/>
        <w:rPr>
          <w:rFonts w:ascii="仿宋_GB2312" w:eastAsia="仿宋_GB2312" w:hAnsi="宋体"/>
          <w:b/>
          <w:sz w:val="28"/>
        </w:rPr>
      </w:pPr>
      <w:r>
        <w:rPr>
          <w:rFonts w:ascii="仿宋_GB2312" w:eastAsia="仿宋_GB2312" w:hAnsi="宋体" w:hint="eastAsia"/>
          <w:b/>
          <w:sz w:val="28"/>
        </w:rPr>
        <w:t>注：须附资格证件复印件和最近社会保险证明文件</w:t>
      </w:r>
    </w:p>
    <w:p w:rsidR="00C979E0" w:rsidRDefault="00D90CF5">
      <w:pPr>
        <w:pStyle w:val="a7"/>
        <w:overflowPunct w:val="0"/>
        <w:spacing w:line="540" w:lineRule="exact"/>
        <w:rPr>
          <w:rFonts w:ascii="仿宋_GB2312" w:eastAsia="仿宋_GB2312" w:hAnsi="宋体"/>
          <w:sz w:val="28"/>
        </w:rPr>
      </w:pPr>
      <w:r>
        <w:rPr>
          <w:rFonts w:ascii="仿宋_GB2312" w:eastAsia="仿宋_GB2312" w:hAnsi="宋体" w:hint="eastAsia"/>
          <w:sz w:val="28"/>
        </w:rPr>
        <w:t>供应商名称（公章）：</w:t>
      </w:r>
    </w:p>
    <w:p w:rsidR="00C979E0" w:rsidRDefault="00D90CF5">
      <w:pPr>
        <w:pStyle w:val="a7"/>
        <w:overflowPunct w:val="0"/>
        <w:spacing w:line="540" w:lineRule="exact"/>
        <w:rPr>
          <w:rFonts w:ascii="仿宋_GB2312" w:eastAsia="仿宋_GB2312" w:hAnsi="宋体"/>
          <w:sz w:val="28"/>
        </w:rPr>
      </w:pPr>
      <w:r>
        <w:rPr>
          <w:rFonts w:ascii="仿宋_GB2312" w:eastAsia="仿宋_GB2312" w:hint="eastAsia"/>
          <w:sz w:val="28"/>
        </w:rPr>
        <w:t>供应商法定代表人或其授权代表签名：</w:t>
      </w:r>
    </w:p>
    <w:p w:rsidR="00C979E0" w:rsidRDefault="00D90CF5">
      <w:pPr>
        <w:pStyle w:val="a7"/>
        <w:overflowPunct w:val="0"/>
        <w:spacing w:line="540" w:lineRule="exact"/>
        <w:rPr>
          <w:rFonts w:ascii="仿宋_GB2312" w:eastAsia="仿宋_GB2312" w:hAnsi="宋体"/>
          <w:b/>
          <w:sz w:val="28"/>
        </w:rPr>
      </w:pPr>
      <w:r>
        <w:rPr>
          <w:rFonts w:ascii="仿宋_GB2312" w:eastAsia="仿宋_GB2312" w:hAnsi="宋体" w:hint="eastAsia"/>
          <w:sz w:val="28"/>
        </w:rPr>
        <w:t>日期：        年     月     日</w:t>
      </w:r>
    </w:p>
    <w:p w:rsidR="00C979E0" w:rsidRDefault="00C979E0">
      <w:pPr>
        <w:pStyle w:val="20"/>
        <w:ind w:firstLineChars="0" w:firstLine="0"/>
        <w:rPr>
          <w:sz w:val="28"/>
        </w:rPr>
      </w:pPr>
    </w:p>
    <w:p w:rsidR="00C979E0" w:rsidRDefault="00D90CF5">
      <w:pPr>
        <w:pStyle w:val="20"/>
        <w:ind w:firstLineChars="0" w:firstLine="0"/>
        <w:rPr>
          <w:b/>
          <w:sz w:val="32"/>
        </w:rPr>
      </w:pPr>
      <w:r>
        <w:rPr>
          <w:rFonts w:hint="eastAsia"/>
        </w:rPr>
        <w:br w:type="page"/>
      </w:r>
      <w:r>
        <w:rPr>
          <w:rFonts w:hint="eastAsia"/>
          <w:b/>
          <w:sz w:val="32"/>
        </w:rPr>
        <w:lastRenderedPageBreak/>
        <w:t>交货事项</w:t>
      </w:r>
    </w:p>
    <w:p w:rsidR="00C979E0" w:rsidRDefault="00D90CF5">
      <w:pPr>
        <w:pStyle w:val="20"/>
        <w:ind w:firstLineChars="0" w:firstLine="0"/>
        <w:jc w:val="center"/>
        <w:rPr>
          <w:rFonts w:ascii="宋体" w:eastAsia="宋体"/>
          <w:sz w:val="32"/>
        </w:rPr>
      </w:pPr>
      <w:r>
        <w:rPr>
          <w:rFonts w:ascii="宋体" w:eastAsia="宋体" w:hint="eastAsia"/>
          <w:sz w:val="32"/>
        </w:rPr>
        <w:t>交货事项</w:t>
      </w:r>
    </w:p>
    <w:p w:rsidR="00C979E0" w:rsidRDefault="00D90CF5">
      <w:pPr>
        <w:pStyle w:val="20"/>
        <w:ind w:firstLineChars="174" w:firstLine="487"/>
        <w:rPr>
          <w:sz w:val="28"/>
        </w:rPr>
      </w:pPr>
      <w:r>
        <w:rPr>
          <w:rFonts w:hint="eastAsia"/>
          <w:sz w:val="28"/>
        </w:rPr>
        <w:t>投标人应按照招标文件要求和根据“用户需求书”交货事项相关内容做出全面响应。包括但不限于以下内容：</w:t>
      </w:r>
    </w:p>
    <w:p w:rsidR="00C979E0" w:rsidRDefault="00D90CF5">
      <w:pPr>
        <w:pStyle w:val="20"/>
        <w:ind w:firstLineChars="174" w:firstLine="487"/>
        <w:rPr>
          <w:sz w:val="28"/>
        </w:rPr>
      </w:pPr>
      <w:r>
        <w:rPr>
          <w:rFonts w:hint="eastAsia"/>
          <w:sz w:val="28"/>
        </w:rPr>
        <w:t>1.交货时间：</w:t>
      </w:r>
    </w:p>
    <w:p w:rsidR="00C979E0" w:rsidRDefault="00D90CF5">
      <w:pPr>
        <w:pStyle w:val="20"/>
        <w:ind w:firstLineChars="174" w:firstLine="487"/>
        <w:rPr>
          <w:sz w:val="28"/>
        </w:rPr>
      </w:pPr>
      <w:r>
        <w:rPr>
          <w:rFonts w:hint="eastAsia"/>
          <w:sz w:val="28"/>
        </w:rPr>
        <w:t>我方保证签订合同后</w:t>
      </w:r>
      <w:r>
        <w:rPr>
          <w:rFonts w:hint="eastAsia"/>
          <w:sz w:val="28"/>
          <w:szCs w:val="28"/>
        </w:rPr>
        <w:t>在满足安装条件下起</w:t>
      </w:r>
      <w:r>
        <w:rPr>
          <w:rFonts w:hint="eastAsia"/>
          <w:sz w:val="28"/>
          <w:u w:val="single"/>
        </w:rPr>
        <w:t xml:space="preserve">   </w:t>
      </w:r>
      <w:r>
        <w:rPr>
          <w:rFonts w:hint="eastAsia"/>
          <w:sz w:val="28"/>
        </w:rPr>
        <w:t>日历日内交货。</w:t>
      </w:r>
    </w:p>
    <w:p w:rsidR="00C979E0" w:rsidRDefault="00D90CF5">
      <w:pPr>
        <w:pStyle w:val="20"/>
        <w:ind w:firstLineChars="174" w:firstLine="487"/>
        <w:rPr>
          <w:sz w:val="28"/>
        </w:rPr>
      </w:pPr>
      <w:r>
        <w:rPr>
          <w:rFonts w:hint="eastAsia"/>
          <w:sz w:val="28"/>
        </w:rPr>
        <w:t>2.交货地点：</w:t>
      </w:r>
    </w:p>
    <w:p w:rsidR="00C979E0" w:rsidRDefault="00D90CF5">
      <w:pPr>
        <w:pStyle w:val="20"/>
        <w:ind w:firstLineChars="174" w:firstLine="487"/>
        <w:rPr>
          <w:sz w:val="28"/>
        </w:rPr>
      </w:pPr>
      <w:r>
        <w:rPr>
          <w:rFonts w:hint="eastAsia"/>
          <w:sz w:val="28"/>
        </w:rPr>
        <w:t>使用单位指定地点。</w:t>
      </w:r>
    </w:p>
    <w:p w:rsidR="00C979E0" w:rsidRDefault="00D90CF5">
      <w:pPr>
        <w:pStyle w:val="20"/>
        <w:ind w:firstLineChars="174" w:firstLine="487"/>
        <w:rPr>
          <w:sz w:val="28"/>
        </w:rPr>
      </w:pPr>
      <w:r>
        <w:rPr>
          <w:rFonts w:hint="eastAsia"/>
          <w:sz w:val="28"/>
        </w:rPr>
        <w:t>3.货物验收：</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（1）验收工作由用户（或用户指定的单位）和供应商共同进行。</w:t>
      </w:r>
    </w:p>
    <w:p w:rsidR="00C979E0" w:rsidRDefault="00D90CF5">
      <w:pPr>
        <w:spacing w:line="600" w:lineRule="exact"/>
        <w:ind w:firstLineChars="200" w:firstLine="560"/>
        <w:rPr>
          <w:rFonts w:ascii="仿宋_GB2312" w:eastAsia="仿宋_GB2312"/>
          <w:sz w:val="28"/>
        </w:rPr>
      </w:pPr>
      <w:r>
        <w:rPr>
          <w:rFonts w:ascii="仿宋_GB2312" w:eastAsia="仿宋_GB2312" w:hint="eastAsia"/>
          <w:sz w:val="28"/>
        </w:rPr>
        <w:t>（2）在验收时，供应商应向用户提供货物的出厂合格证书、出厂检测报告、厂家装箱清单、使用说明、操作手册、随机附件及其他相关资料。</w:t>
      </w:r>
    </w:p>
    <w:p w:rsidR="00C979E0" w:rsidRDefault="00D90CF5">
      <w:pPr>
        <w:spacing w:line="600" w:lineRule="exact"/>
        <w:ind w:firstLineChars="200" w:firstLine="560"/>
        <w:rPr>
          <w:rFonts w:ascii="仿宋_GB2312" w:eastAsia="仿宋_GB2312"/>
          <w:sz w:val="31"/>
        </w:rPr>
      </w:pPr>
      <w:r>
        <w:rPr>
          <w:rFonts w:ascii="仿宋_GB2312" w:eastAsia="仿宋_GB2312" w:hint="eastAsia"/>
          <w:sz w:val="28"/>
        </w:rPr>
        <w:t>（3）由用户对货物的质量、规格、数量和运行状况及其他进行检验。如发现质量、规格、数量和运行状况等任何一项与招标要求规定不符，用户有权拒绝验收。</w:t>
      </w:r>
    </w:p>
    <w:p w:rsidR="00C979E0" w:rsidRDefault="00C979E0">
      <w:pPr>
        <w:pStyle w:val="20"/>
        <w:ind w:firstLineChars="174" w:firstLine="487"/>
        <w:rPr>
          <w:sz w:val="28"/>
        </w:rPr>
      </w:pPr>
    </w:p>
    <w:p w:rsidR="00C979E0" w:rsidRDefault="00C979E0">
      <w:pPr>
        <w:pStyle w:val="20"/>
        <w:ind w:firstLineChars="174" w:firstLine="487"/>
        <w:rPr>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C979E0" w:rsidRDefault="00D90CF5">
      <w:pPr>
        <w:pStyle w:val="20"/>
        <w:ind w:firstLineChars="0" w:firstLine="0"/>
        <w:rPr>
          <w:b/>
          <w:sz w:val="32"/>
        </w:rPr>
      </w:pPr>
      <w:r>
        <w:rPr>
          <w:rFonts w:hint="eastAsia"/>
          <w:sz w:val="28"/>
        </w:rPr>
        <w:br w:type="page"/>
      </w:r>
      <w:r>
        <w:rPr>
          <w:rFonts w:hint="eastAsia"/>
          <w:b/>
          <w:sz w:val="32"/>
        </w:rPr>
        <w:lastRenderedPageBreak/>
        <w:t>质量保证</w:t>
      </w:r>
    </w:p>
    <w:p w:rsidR="00C979E0" w:rsidRDefault="00D90CF5">
      <w:pPr>
        <w:pStyle w:val="20"/>
        <w:ind w:firstLineChars="0" w:firstLine="0"/>
        <w:jc w:val="center"/>
      </w:pPr>
      <w:r>
        <w:rPr>
          <w:rFonts w:hint="eastAsia"/>
        </w:rPr>
        <w:t>质量保证</w:t>
      </w:r>
      <w:bookmarkStart w:id="120" w:name="_Toc237407088"/>
      <w:bookmarkStart w:id="121" w:name="_Toc237406896"/>
      <w:bookmarkStart w:id="122" w:name="_Toc238549500"/>
      <w:bookmarkStart w:id="123" w:name="_Toc257789696"/>
      <w:bookmarkStart w:id="124" w:name="_Toc285634742"/>
      <w:bookmarkStart w:id="125" w:name="_Toc285637808"/>
      <w:bookmarkStart w:id="126" w:name="_Toc285641001"/>
      <w:bookmarkStart w:id="127" w:name="_Toc285641116"/>
    </w:p>
    <w:p w:rsidR="00C979E0" w:rsidRDefault="00D90CF5">
      <w:pPr>
        <w:pStyle w:val="20"/>
        <w:ind w:firstLineChars="150" w:firstLine="465"/>
        <w:jc w:val="left"/>
        <w:rPr>
          <w:sz w:val="28"/>
        </w:rPr>
      </w:pPr>
      <w:r>
        <w:rPr>
          <w:rFonts w:hint="eastAsia"/>
        </w:rPr>
        <w:t>投标人应对“用户需求书”质量保证中所包括的内容但不限于此内容做出全面响应，另外详细说明从制造到质保期每一个环节的质量保证措施。投标人还必须详细说明场地施工工艺及施工措施。</w:t>
      </w:r>
      <w:bookmarkEnd w:id="120"/>
      <w:bookmarkEnd w:id="121"/>
      <w:bookmarkEnd w:id="122"/>
      <w:bookmarkEnd w:id="123"/>
      <w:bookmarkEnd w:id="124"/>
      <w:bookmarkEnd w:id="125"/>
      <w:bookmarkEnd w:id="126"/>
      <w:bookmarkEnd w:id="127"/>
    </w:p>
    <w:p w:rsidR="00C979E0" w:rsidRDefault="00C979E0">
      <w:pPr>
        <w:rPr>
          <w:rFonts w:eastAsia="仿宋_GB2312"/>
          <w:sz w:val="31"/>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C979E0">
      <w:pPr>
        <w:pStyle w:val="20"/>
        <w:ind w:firstLineChars="812" w:firstLine="2274"/>
        <w:rPr>
          <w:sz w:val="28"/>
        </w:rPr>
      </w:pPr>
    </w:p>
    <w:p w:rsidR="00C979E0" w:rsidRDefault="00D90CF5">
      <w:pPr>
        <w:pStyle w:val="20"/>
        <w:ind w:firstLineChars="812" w:firstLine="2274"/>
        <w:rPr>
          <w:sz w:val="28"/>
        </w:rPr>
      </w:pPr>
      <w:r>
        <w:rPr>
          <w:rFonts w:hint="eastAsia"/>
          <w:sz w:val="28"/>
        </w:rPr>
        <w:t>投标人（法人公章）：</w:t>
      </w:r>
    </w:p>
    <w:p w:rsidR="00C979E0" w:rsidRDefault="00D90CF5">
      <w:pPr>
        <w:pStyle w:val="20"/>
        <w:ind w:firstLineChars="812" w:firstLine="2274"/>
        <w:rPr>
          <w:sz w:val="28"/>
        </w:rPr>
      </w:pPr>
      <w:r>
        <w:rPr>
          <w:rFonts w:hint="eastAsia"/>
          <w:sz w:val="28"/>
        </w:rPr>
        <w:t>授权代表（签名或盖章）：</w:t>
      </w:r>
    </w:p>
    <w:p w:rsidR="00C979E0" w:rsidRDefault="00D90CF5">
      <w:pPr>
        <w:pStyle w:val="20"/>
        <w:ind w:firstLineChars="812" w:firstLine="2274"/>
        <w:rPr>
          <w:sz w:val="28"/>
        </w:rPr>
      </w:pPr>
      <w:r>
        <w:rPr>
          <w:rFonts w:hint="eastAsia"/>
          <w:sz w:val="28"/>
        </w:rPr>
        <w:t>日      期：</w:t>
      </w:r>
    </w:p>
    <w:p w:rsidR="00D90CF5" w:rsidRDefault="00D90CF5"/>
    <w:sectPr w:rsidR="00D90CF5" w:rsidSect="00C979E0">
      <w:type w:val="nextColumn"/>
      <w:pgSz w:w="11906" w:h="16838"/>
      <w:pgMar w:top="1440" w:right="1800" w:bottom="1440" w:left="1800" w:header="851" w:footer="992" w:gutter="0"/>
      <w:paperSrc w:first="15" w:other="15"/>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45" w:rsidRDefault="00985245">
      <w:r>
        <w:separator/>
      </w:r>
    </w:p>
  </w:endnote>
  <w:endnote w:type="continuationSeparator" w:id="1">
    <w:p w:rsidR="00985245" w:rsidRDefault="00985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64" w:rsidRDefault="0069195F">
    <w:pPr>
      <w:pStyle w:val="af0"/>
      <w:framePr w:wrap="around" w:vAnchor="text" w:hAnchor="margin" w:xAlign="center" w:y="1"/>
      <w:rPr>
        <w:rStyle w:val="a8"/>
      </w:rPr>
    </w:pPr>
    <w:r>
      <w:fldChar w:fldCharType="begin"/>
    </w:r>
    <w:r w:rsidR="00981664">
      <w:rPr>
        <w:rStyle w:val="a8"/>
      </w:rPr>
      <w:instrText xml:space="preserve">PAGE  </w:instrText>
    </w:r>
    <w:r>
      <w:fldChar w:fldCharType="separate"/>
    </w:r>
    <w:r w:rsidR="00981664">
      <w:rPr>
        <w:rStyle w:val="a8"/>
      </w:rPr>
      <w:t>3</w:t>
    </w:r>
    <w:r>
      <w:fldChar w:fldCharType="end"/>
    </w:r>
  </w:p>
  <w:p w:rsidR="00981664" w:rsidRDefault="0098166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64" w:rsidRDefault="00981664">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45" w:rsidRDefault="00985245">
      <w:r>
        <w:separator/>
      </w:r>
    </w:p>
  </w:footnote>
  <w:footnote w:type="continuationSeparator" w:id="1">
    <w:p w:rsidR="00985245" w:rsidRDefault="00985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64" w:rsidRDefault="00981664">
    <w:pPr>
      <w:pStyle w:val="af1"/>
      <w:pBdr>
        <w:bottom w:val="none" w:sz="0" w:space="0" w:color="auto"/>
      </w:pBdr>
    </w:pPr>
    <w:r>
      <w:rPr>
        <w:kern w:val="0"/>
        <w:szCs w:val="21"/>
      </w:rPr>
      <w:t xml:space="preserve">- </w:t>
    </w:r>
    <w:r w:rsidR="0069195F">
      <w:rPr>
        <w:kern w:val="0"/>
        <w:szCs w:val="21"/>
      </w:rPr>
      <w:fldChar w:fldCharType="begin"/>
    </w:r>
    <w:r>
      <w:rPr>
        <w:kern w:val="0"/>
        <w:szCs w:val="21"/>
      </w:rPr>
      <w:instrText xml:space="preserve"> PAGE </w:instrText>
    </w:r>
    <w:r w:rsidR="0069195F">
      <w:rPr>
        <w:kern w:val="0"/>
        <w:szCs w:val="21"/>
      </w:rPr>
      <w:fldChar w:fldCharType="separate"/>
    </w:r>
    <w:r w:rsidR="0069479D">
      <w:rPr>
        <w:noProof/>
        <w:kern w:val="0"/>
        <w:szCs w:val="21"/>
      </w:rPr>
      <w:t>1</w:t>
    </w:r>
    <w:r w:rsidR="0069195F">
      <w:rPr>
        <w:kern w:val="0"/>
        <w:szCs w:val="21"/>
      </w:rPr>
      <w:fldChar w:fldCharType="end"/>
    </w:r>
    <w:r>
      <w:rPr>
        <w:kern w:val="0"/>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tabs>
          <w:tab w:val="num" w:pos="1155"/>
        </w:tabs>
        <w:ind w:left="1155"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nsid w:val="535778F6"/>
    <w:multiLevelType w:val="multilevel"/>
    <w:tmpl w:val="535778F6"/>
    <w:lvl w:ilvl="0">
      <w:start w:val="1"/>
      <w:numFmt w:val="chineseCountingThousand"/>
      <w:suff w:val="nothing"/>
      <w:lvlText w:val="%1、"/>
      <w:lvlJc w:val="left"/>
      <w:pPr>
        <w:ind w:left="180" w:firstLine="0"/>
      </w:pPr>
      <w:rPr>
        <w:b/>
        <w:i w:val="0"/>
        <w:sz w:val="36"/>
        <w:szCs w:val="36"/>
      </w:rPr>
    </w:lvl>
    <w:lvl w:ilvl="1">
      <w:start w:val="1"/>
      <w:numFmt w:val="chineseCountingThousand"/>
      <w:lvlText w:val="%2、"/>
      <w:lvlJc w:val="left"/>
      <w:pPr>
        <w:tabs>
          <w:tab w:val="num" w:pos="600"/>
        </w:tabs>
        <w:ind w:left="600" w:hanging="420"/>
      </w:pPr>
      <w:rPr>
        <w:b/>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44A2"/>
    <w:rsid w:val="00172A27"/>
    <w:rsid w:val="0034752B"/>
    <w:rsid w:val="00354CE4"/>
    <w:rsid w:val="003C76E1"/>
    <w:rsid w:val="004F7440"/>
    <w:rsid w:val="0069195F"/>
    <w:rsid w:val="0069479D"/>
    <w:rsid w:val="00786C71"/>
    <w:rsid w:val="008365EA"/>
    <w:rsid w:val="00981664"/>
    <w:rsid w:val="00985245"/>
    <w:rsid w:val="00AF7A66"/>
    <w:rsid w:val="00B83E1B"/>
    <w:rsid w:val="00BC55C7"/>
    <w:rsid w:val="00C979E0"/>
    <w:rsid w:val="00D90CF5"/>
    <w:rsid w:val="00E845BF"/>
    <w:rsid w:val="00F76F89"/>
    <w:rsid w:val="1DF37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9E0"/>
    <w:pPr>
      <w:widowControl w:val="0"/>
      <w:jc w:val="both"/>
    </w:pPr>
    <w:rPr>
      <w:kern w:val="2"/>
      <w:sz w:val="21"/>
    </w:rPr>
  </w:style>
  <w:style w:type="paragraph" w:styleId="1">
    <w:name w:val="heading 1"/>
    <w:basedOn w:val="a"/>
    <w:next w:val="a"/>
    <w:qFormat/>
    <w:rsid w:val="00C979E0"/>
    <w:pPr>
      <w:keepNext/>
      <w:keepLines/>
      <w:spacing w:before="340" w:after="330" w:line="578" w:lineRule="auto"/>
      <w:ind w:left="180"/>
      <w:outlineLvl w:val="0"/>
    </w:pPr>
    <w:rPr>
      <w:b/>
      <w:kern w:val="44"/>
      <w:sz w:val="44"/>
    </w:rPr>
  </w:style>
  <w:style w:type="paragraph" w:styleId="2">
    <w:name w:val="heading 2"/>
    <w:basedOn w:val="a"/>
    <w:next w:val="a"/>
    <w:qFormat/>
    <w:rsid w:val="00C979E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979E0"/>
    <w:pPr>
      <w:keepNext/>
      <w:keepLines/>
      <w:adjustRightInd w:val="0"/>
      <w:spacing w:before="260" w:after="260" w:line="416" w:lineRule="atLeast"/>
      <w:textAlignment w:val="baseline"/>
      <w:outlineLvl w:val="2"/>
    </w:pPr>
    <w:rPr>
      <w:b/>
      <w:kern w:val="0"/>
      <w:sz w:val="32"/>
    </w:rPr>
  </w:style>
  <w:style w:type="paragraph" w:styleId="4">
    <w:name w:val="heading 4"/>
    <w:basedOn w:val="a"/>
    <w:next w:val="a0"/>
    <w:qFormat/>
    <w:rsid w:val="00C979E0"/>
    <w:pPr>
      <w:keepNext/>
      <w:keepLines/>
      <w:spacing w:before="280" w:after="290" w:line="376" w:lineRule="auto"/>
      <w:outlineLvl w:val="3"/>
    </w:pPr>
    <w:rPr>
      <w:rFonts w:ascii="Arial" w:eastAsia="黑体" w:hAnsi="Arial"/>
      <w:b/>
      <w:sz w:val="28"/>
    </w:rPr>
  </w:style>
  <w:style w:type="paragraph" w:styleId="5">
    <w:name w:val="heading 5"/>
    <w:basedOn w:val="a"/>
    <w:next w:val="a0"/>
    <w:qFormat/>
    <w:rsid w:val="00C979E0"/>
    <w:pPr>
      <w:keepNext/>
      <w:keepLines/>
      <w:spacing w:before="280" w:after="290" w:line="376" w:lineRule="auto"/>
      <w:outlineLvl w:val="4"/>
    </w:pPr>
    <w:rPr>
      <w:b/>
      <w:sz w:val="28"/>
    </w:rPr>
  </w:style>
  <w:style w:type="paragraph" w:styleId="6">
    <w:name w:val="heading 6"/>
    <w:basedOn w:val="a"/>
    <w:next w:val="a0"/>
    <w:qFormat/>
    <w:rsid w:val="00C979E0"/>
    <w:pPr>
      <w:keepNext/>
      <w:keepLines/>
      <w:spacing w:before="240" w:after="64" w:line="320" w:lineRule="auto"/>
      <w:outlineLvl w:val="5"/>
    </w:pPr>
    <w:rPr>
      <w:rFonts w:ascii="Arial" w:eastAsia="黑体" w:hAnsi="Arial"/>
      <w:b/>
      <w:sz w:val="24"/>
    </w:rPr>
  </w:style>
  <w:style w:type="paragraph" w:styleId="7">
    <w:name w:val="heading 7"/>
    <w:basedOn w:val="a"/>
    <w:next w:val="a0"/>
    <w:qFormat/>
    <w:rsid w:val="00C979E0"/>
    <w:pPr>
      <w:keepNext/>
      <w:keepLines/>
      <w:spacing w:before="240" w:after="64" w:line="320" w:lineRule="auto"/>
      <w:outlineLvl w:val="6"/>
    </w:pPr>
    <w:rPr>
      <w:b/>
      <w:sz w:val="24"/>
    </w:rPr>
  </w:style>
  <w:style w:type="paragraph" w:styleId="8">
    <w:name w:val="heading 8"/>
    <w:basedOn w:val="a"/>
    <w:next w:val="a0"/>
    <w:qFormat/>
    <w:rsid w:val="00C979E0"/>
    <w:pPr>
      <w:keepNext/>
      <w:keepLines/>
      <w:spacing w:before="240" w:after="64" w:line="320" w:lineRule="auto"/>
      <w:outlineLvl w:val="7"/>
    </w:pPr>
    <w:rPr>
      <w:rFonts w:ascii="Arial" w:eastAsia="黑体" w:hAnsi="Arial"/>
      <w:sz w:val="24"/>
    </w:rPr>
  </w:style>
  <w:style w:type="paragraph" w:styleId="9">
    <w:name w:val="heading 9"/>
    <w:basedOn w:val="a"/>
    <w:next w:val="a0"/>
    <w:qFormat/>
    <w:rsid w:val="00C979E0"/>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正文缩进2格 Char"/>
    <w:link w:val="20"/>
    <w:rsid w:val="00C979E0"/>
    <w:rPr>
      <w:rFonts w:ascii="仿宋_GB2312" w:eastAsia="仿宋_GB2312" w:hAnsi="宋体"/>
      <w:kern w:val="2"/>
      <w:sz w:val="31"/>
      <w:lang w:val="en-US" w:eastAsia="zh-CN" w:bidi="ar-SA"/>
    </w:rPr>
  </w:style>
  <w:style w:type="character" w:styleId="a4">
    <w:name w:val="Hyperlink"/>
    <w:rsid w:val="00C979E0"/>
    <w:rPr>
      <w:color w:val="0000FF"/>
      <w:u w:val="single"/>
    </w:rPr>
  </w:style>
  <w:style w:type="character" w:styleId="a5">
    <w:name w:val="Strong"/>
    <w:qFormat/>
    <w:rsid w:val="00C979E0"/>
    <w:rPr>
      <w:b/>
      <w:bCs/>
    </w:rPr>
  </w:style>
  <w:style w:type="character" w:customStyle="1" w:styleId="mark">
    <w:name w:val="mark"/>
    <w:basedOn w:val="a1"/>
    <w:rsid w:val="00C979E0"/>
  </w:style>
  <w:style w:type="character" w:styleId="a6">
    <w:name w:val="Emphasis"/>
    <w:qFormat/>
    <w:rsid w:val="00C979E0"/>
    <w:rPr>
      <w:b w:val="0"/>
      <w:bCs w:val="0"/>
      <w:i w:val="0"/>
      <w:iCs w:val="0"/>
      <w:color w:val="CC0033"/>
    </w:rPr>
  </w:style>
  <w:style w:type="character" w:customStyle="1" w:styleId="Char">
    <w:name w:val="正文文本 Char"/>
    <w:link w:val="a7"/>
    <w:rsid w:val="00C979E0"/>
    <w:rPr>
      <w:rFonts w:eastAsia="宋体"/>
      <w:kern w:val="2"/>
      <w:sz w:val="21"/>
      <w:lang w:val="en-US" w:eastAsia="zh-CN" w:bidi="ar-SA"/>
    </w:rPr>
  </w:style>
  <w:style w:type="character" w:customStyle="1" w:styleId="red1">
    <w:name w:val="red1"/>
    <w:rsid w:val="00C979E0"/>
    <w:rPr>
      <w:color w:val="FF0000"/>
      <w:sz w:val="21"/>
      <w:szCs w:val="21"/>
    </w:rPr>
  </w:style>
  <w:style w:type="character" w:customStyle="1" w:styleId="31Char">
    <w:name w:val="标题 3.1 Char"/>
    <w:link w:val="31"/>
    <w:rsid w:val="00C979E0"/>
    <w:rPr>
      <w:rFonts w:ascii="宋体" w:eastAsia="宋体" w:hAnsi="宋体"/>
      <w:b/>
      <w:color w:val="FF0000"/>
      <w:kern w:val="2"/>
      <w:sz w:val="32"/>
      <w:lang w:val="en-US" w:eastAsia="zh-CN" w:bidi="ar-SA"/>
    </w:rPr>
  </w:style>
  <w:style w:type="character" w:styleId="a8">
    <w:name w:val="page number"/>
    <w:basedOn w:val="a1"/>
    <w:rsid w:val="00C979E0"/>
  </w:style>
  <w:style w:type="character" w:customStyle="1" w:styleId="style21">
    <w:name w:val="style21"/>
    <w:rsid w:val="00C979E0"/>
    <w:rPr>
      <w:sz w:val="22"/>
    </w:rPr>
  </w:style>
  <w:style w:type="character" w:customStyle="1" w:styleId="title">
    <w:name w:val="title"/>
    <w:basedOn w:val="a1"/>
    <w:rsid w:val="00C979E0"/>
  </w:style>
  <w:style w:type="paragraph" w:styleId="a9">
    <w:name w:val="Title"/>
    <w:basedOn w:val="a"/>
    <w:qFormat/>
    <w:rsid w:val="00C979E0"/>
    <w:pPr>
      <w:spacing w:before="240" w:after="60"/>
      <w:jc w:val="center"/>
      <w:outlineLvl w:val="0"/>
    </w:pPr>
    <w:rPr>
      <w:rFonts w:ascii="Arial" w:hAnsi="Arial" w:cs="Arial"/>
      <w:b/>
      <w:bCs/>
      <w:sz w:val="32"/>
      <w:szCs w:val="32"/>
    </w:rPr>
  </w:style>
  <w:style w:type="paragraph" w:styleId="aa">
    <w:name w:val="Normal (Web)"/>
    <w:basedOn w:val="a"/>
    <w:rsid w:val="00C979E0"/>
    <w:pPr>
      <w:widowControl/>
      <w:spacing w:before="100" w:beforeAutospacing="1" w:after="100" w:afterAutospacing="1"/>
      <w:jc w:val="left"/>
    </w:pPr>
    <w:rPr>
      <w:rFonts w:ascii="宋体" w:hAnsi="宋体" w:cs="宋体"/>
      <w:kern w:val="0"/>
      <w:sz w:val="24"/>
      <w:szCs w:val="24"/>
    </w:rPr>
  </w:style>
  <w:style w:type="paragraph" w:styleId="ab">
    <w:name w:val="Body Text Indent"/>
    <w:basedOn w:val="a"/>
    <w:rsid w:val="00C979E0"/>
    <w:pPr>
      <w:spacing w:after="120"/>
      <w:ind w:leftChars="200" w:left="420"/>
    </w:pPr>
  </w:style>
  <w:style w:type="paragraph" w:customStyle="1" w:styleId="ac">
    <w:name w:val="无缩进"/>
    <w:next w:val="a7"/>
    <w:rsid w:val="00C979E0"/>
    <w:pPr>
      <w:snapToGrid w:val="0"/>
      <w:spacing w:line="600" w:lineRule="atLeast"/>
      <w:ind w:firstLine="641"/>
      <w:jc w:val="both"/>
    </w:pPr>
    <w:rPr>
      <w:rFonts w:eastAsia="仿宋_GB2312"/>
      <w:sz w:val="32"/>
    </w:rPr>
  </w:style>
  <w:style w:type="paragraph" w:customStyle="1" w:styleId="ad">
    <w:name w:val="正文无缩进"/>
    <w:basedOn w:val="20"/>
    <w:rsid w:val="00C979E0"/>
    <w:pPr>
      <w:ind w:firstLineChars="0" w:firstLine="0"/>
    </w:pPr>
  </w:style>
  <w:style w:type="paragraph" w:styleId="90">
    <w:name w:val="toc 9"/>
    <w:basedOn w:val="a"/>
    <w:next w:val="a"/>
    <w:semiHidden/>
    <w:rsid w:val="00C979E0"/>
    <w:pPr>
      <w:ind w:left="1470"/>
      <w:jc w:val="left"/>
    </w:pPr>
    <w:rPr>
      <w:sz w:val="20"/>
    </w:rPr>
  </w:style>
  <w:style w:type="paragraph" w:styleId="a0">
    <w:name w:val="Normal Indent"/>
    <w:basedOn w:val="a"/>
    <w:rsid w:val="00C979E0"/>
    <w:pPr>
      <w:ind w:firstLineChars="200" w:firstLine="420"/>
    </w:pPr>
  </w:style>
  <w:style w:type="paragraph" w:styleId="70">
    <w:name w:val="toc 7"/>
    <w:basedOn w:val="a"/>
    <w:next w:val="a"/>
    <w:semiHidden/>
    <w:rsid w:val="00C979E0"/>
    <w:pPr>
      <w:ind w:left="1050"/>
      <w:jc w:val="left"/>
    </w:pPr>
    <w:rPr>
      <w:sz w:val="20"/>
    </w:rPr>
  </w:style>
  <w:style w:type="paragraph" w:styleId="ae">
    <w:name w:val="Document Map"/>
    <w:basedOn w:val="a"/>
    <w:semiHidden/>
    <w:rsid w:val="00C979E0"/>
    <w:pPr>
      <w:shd w:val="clear" w:color="auto" w:fill="000080"/>
    </w:pPr>
  </w:style>
  <w:style w:type="paragraph" w:customStyle="1" w:styleId="Char0">
    <w:name w:val="Char"/>
    <w:basedOn w:val="a"/>
    <w:rsid w:val="00C979E0"/>
    <w:pPr>
      <w:widowControl/>
      <w:spacing w:after="160" w:line="240" w:lineRule="exact"/>
      <w:jc w:val="center"/>
    </w:pPr>
    <w:rPr>
      <w:rFonts w:ascii="黑体" w:eastAsia="黑体" w:hAnsi="Verdana"/>
      <w:kern w:val="0"/>
      <w:sz w:val="32"/>
      <w:szCs w:val="32"/>
      <w:lang w:eastAsia="en-US"/>
    </w:rPr>
  </w:style>
  <w:style w:type="paragraph" w:styleId="40">
    <w:name w:val="toc 4"/>
    <w:basedOn w:val="a"/>
    <w:next w:val="a"/>
    <w:semiHidden/>
    <w:rsid w:val="00C979E0"/>
    <w:pPr>
      <w:ind w:left="420"/>
      <w:jc w:val="left"/>
    </w:pPr>
    <w:rPr>
      <w:sz w:val="20"/>
    </w:rPr>
  </w:style>
  <w:style w:type="paragraph" w:styleId="a7">
    <w:name w:val="Body Text"/>
    <w:basedOn w:val="a"/>
    <w:link w:val="Char"/>
    <w:rsid w:val="00C979E0"/>
    <w:pPr>
      <w:spacing w:after="120"/>
    </w:pPr>
  </w:style>
  <w:style w:type="paragraph" w:styleId="50">
    <w:name w:val="toc 5"/>
    <w:basedOn w:val="a"/>
    <w:next w:val="a"/>
    <w:semiHidden/>
    <w:rsid w:val="00C979E0"/>
    <w:pPr>
      <w:ind w:left="630"/>
      <w:jc w:val="left"/>
    </w:pPr>
    <w:rPr>
      <w:sz w:val="20"/>
    </w:rPr>
  </w:style>
  <w:style w:type="paragraph" w:styleId="30">
    <w:name w:val="toc 3"/>
    <w:basedOn w:val="a"/>
    <w:next w:val="a"/>
    <w:rsid w:val="00C979E0"/>
    <w:pPr>
      <w:ind w:left="210"/>
      <w:jc w:val="left"/>
    </w:pPr>
    <w:rPr>
      <w:sz w:val="20"/>
    </w:rPr>
  </w:style>
  <w:style w:type="paragraph" w:styleId="af">
    <w:name w:val="Plain Text"/>
    <w:basedOn w:val="a"/>
    <w:rsid w:val="00C979E0"/>
    <w:rPr>
      <w:rFonts w:ascii="宋体" w:hAnsi="Courier New"/>
    </w:rPr>
  </w:style>
  <w:style w:type="paragraph" w:styleId="80">
    <w:name w:val="toc 8"/>
    <w:basedOn w:val="a"/>
    <w:next w:val="a"/>
    <w:semiHidden/>
    <w:rsid w:val="00C979E0"/>
    <w:pPr>
      <w:ind w:left="1260"/>
      <w:jc w:val="left"/>
    </w:pPr>
    <w:rPr>
      <w:sz w:val="20"/>
    </w:rPr>
  </w:style>
  <w:style w:type="paragraph" w:styleId="21">
    <w:name w:val="Body Text Indent 2"/>
    <w:basedOn w:val="a"/>
    <w:rsid w:val="00C979E0"/>
    <w:pPr>
      <w:spacing w:after="120" w:line="480" w:lineRule="auto"/>
      <w:ind w:leftChars="200" w:left="420"/>
    </w:pPr>
  </w:style>
  <w:style w:type="paragraph" w:styleId="af0">
    <w:name w:val="footer"/>
    <w:basedOn w:val="a"/>
    <w:rsid w:val="00C979E0"/>
    <w:pPr>
      <w:tabs>
        <w:tab w:val="center" w:pos="4153"/>
        <w:tab w:val="right" w:pos="8306"/>
      </w:tabs>
      <w:snapToGrid w:val="0"/>
      <w:jc w:val="left"/>
    </w:pPr>
    <w:rPr>
      <w:sz w:val="18"/>
    </w:rPr>
  </w:style>
  <w:style w:type="paragraph" w:styleId="af1">
    <w:name w:val="header"/>
    <w:basedOn w:val="a"/>
    <w:rsid w:val="00C979E0"/>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C979E0"/>
    <w:pPr>
      <w:spacing w:before="360"/>
      <w:jc w:val="left"/>
    </w:pPr>
    <w:rPr>
      <w:rFonts w:ascii="Arial" w:hAnsi="Arial" w:cs="Arial"/>
      <w:b/>
      <w:bCs/>
      <w:caps/>
      <w:sz w:val="24"/>
      <w:szCs w:val="24"/>
    </w:rPr>
  </w:style>
  <w:style w:type="paragraph" w:styleId="af2">
    <w:name w:val="List Paragraph"/>
    <w:basedOn w:val="a"/>
    <w:qFormat/>
    <w:rsid w:val="00C979E0"/>
    <w:pPr>
      <w:ind w:firstLineChars="200" w:firstLine="420"/>
    </w:pPr>
    <w:rPr>
      <w:szCs w:val="24"/>
    </w:rPr>
  </w:style>
  <w:style w:type="paragraph" w:styleId="60">
    <w:name w:val="toc 6"/>
    <w:basedOn w:val="a"/>
    <w:next w:val="a"/>
    <w:semiHidden/>
    <w:rsid w:val="00C979E0"/>
    <w:pPr>
      <w:ind w:left="840"/>
      <w:jc w:val="left"/>
    </w:pPr>
    <w:rPr>
      <w:sz w:val="20"/>
    </w:rPr>
  </w:style>
  <w:style w:type="paragraph" w:styleId="22">
    <w:name w:val="toc 2"/>
    <w:basedOn w:val="a"/>
    <w:next w:val="a"/>
    <w:rsid w:val="00C979E0"/>
    <w:pPr>
      <w:spacing w:before="240"/>
      <w:jc w:val="left"/>
    </w:pPr>
    <w:rPr>
      <w:b/>
      <w:bCs/>
      <w:sz w:val="20"/>
    </w:rPr>
  </w:style>
  <w:style w:type="paragraph" w:customStyle="1" w:styleId="20">
    <w:name w:val="正文缩进2格"/>
    <w:basedOn w:val="a"/>
    <w:link w:val="2Char"/>
    <w:rsid w:val="00C979E0"/>
    <w:pPr>
      <w:spacing w:line="600" w:lineRule="exact"/>
      <w:ind w:firstLineChars="206" w:firstLine="639"/>
    </w:pPr>
    <w:rPr>
      <w:rFonts w:ascii="仿宋_GB2312" w:eastAsia="仿宋_GB2312" w:hAnsi="宋体"/>
      <w:sz w:val="31"/>
    </w:rPr>
  </w:style>
  <w:style w:type="paragraph" w:customStyle="1" w:styleId="41">
    <w:name w:val="正文缩进4格"/>
    <w:basedOn w:val="20"/>
    <w:rsid w:val="00C979E0"/>
    <w:pPr>
      <w:ind w:left="2" w:firstLineChars="192" w:firstLine="538"/>
    </w:pPr>
    <w:rPr>
      <w:color w:val="0000FF"/>
      <w:sz w:val="28"/>
    </w:rPr>
  </w:style>
  <w:style w:type="paragraph" w:customStyle="1" w:styleId="ParaChar">
    <w:name w:val="默认段落字体 Para Char"/>
    <w:basedOn w:val="a"/>
    <w:rsid w:val="00C979E0"/>
  </w:style>
  <w:style w:type="paragraph" w:customStyle="1" w:styleId="af3">
    <w:name w:val="保留正文"/>
    <w:basedOn w:val="a7"/>
    <w:rsid w:val="00C979E0"/>
    <w:pPr>
      <w:keepNext/>
      <w:spacing w:after="160"/>
    </w:pPr>
    <w:rPr>
      <w:szCs w:val="24"/>
    </w:rPr>
  </w:style>
  <w:style w:type="paragraph" w:customStyle="1" w:styleId="61">
    <w:name w:val="正文缩进6格"/>
    <w:basedOn w:val="41"/>
    <w:rsid w:val="00C979E0"/>
    <w:pPr>
      <w:ind w:leftChars="854" w:left="1758"/>
    </w:pPr>
  </w:style>
  <w:style w:type="paragraph" w:customStyle="1" w:styleId="31">
    <w:name w:val="标题 3.1"/>
    <w:basedOn w:val="3"/>
    <w:link w:val="31Char"/>
    <w:rsid w:val="00C979E0"/>
    <w:pPr>
      <w:tabs>
        <w:tab w:val="left" w:pos="1440"/>
        <w:tab w:val="left" w:pos="1620"/>
      </w:tabs>
      <w:adjustRightInd/>
      <w:spacing w:line="600" w:lineRule="exact"/>
      <w:textAlignment w:val="auto"/>
    </w:pPr>
    <w:rPr>
      <w:rFonts w:ascii="宋体" w:hAnsi="宋体"/>
      <w:color w:val="FF0000"/>
      <w:kern w:val="2"/>
    </w:rPr>
  </w:style>
  <w:style w:type="character" w:customStyle="1" w:styleId="apple-converted-space">
    <w:name w:val="apple-converted-space"/>
    <w:rsid w:val="00786C71"/>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0.03%25@+14dB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42</Pages>
  <Words>3218</Words>
  <Characters>18344</Characters>
  <Application>Microsoft Office Word</Application>
  <DocSecurity>0</DocSecurity>
  <PresentationFormat/>
  <Lines>152</Lines>
  <Paragraphs>43</Paragraphs>
  <Slides>0</Slides>
  <Notes>0</Notes>
  <HiddenSlides>0</HiddenSlides>
  <MMClips>0</MMClips>
  <ScaleCrop>false</ScaleCrop>
  <Company>CHINA</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东莞理工学院城市学院新校区采购</dc:title>
  <dc:creator>Lenovo User</dc:creator>
  <cp:lastModifiedBy>administrator</cp:lastModifiedBy>
  <cp:revision>10</cp:revision>
  <cp:lastPrinted>2016-05-05T03:32:00Z</cp:lastPrinted>
  <dcterms:created xsi:type="dcterms:W3CDTF">2016-04-26T07:12:00Z</dcterms:created>
  <dcterms:modified xsi:type="dcterms:W3CDTF">2016-05-09T07:37:00Z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