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ABC" w:rsidRDefault="00B76ABC">
      <w:pPr>
        <w:spacing w:line="780" w:lineRule="exact"/>
        <w:jc w:val="center"/>
        <w:rPr>
          <w:rFonts w:ascii="宋体" w:hAnsi="宋体" w:cs="宋体"/>
          <w:b/>
          <w:bCs/>
          <w:sz w:val="52"/>
          <w:szCs w:val="52"/>
        </w:rPr>
      </w:pPr>
    </w:p>
    <w:p w:rsidR="00B76ABC" w:rsidRDefault="009E0F03">
      <w:pPr>
        <w:spacing w:line="1000" w:lineRule="exact"/>
        <w:jc w:val="center"/>
        <w:rPr>
          <w:rFonts w:ascii="宋体" w:hAnsi="宋体" w:cs="宋体"/>
          <w:b/>
          <w:bCs/>
          <w:sz w:val="52"/>
          <w:szCs w:val="52"/>
        </w:rPr>
      </w:pPr>
      <w:r>
        <w:rPr>
          <w:rFonts w:ascii="宋体" w:hAnsi="宋体" w:cs="宋体" w:hint="eastAsia"/>
          <w:b/>
          <w:bCs/>
          <w:sz w:val="52"/>
          <w:szCs w:val="52"/>
        </w:rPr>
        <w:t>东莞理工学院城市学院</w:t>
      </w:r>
    </w:p>
    <w:p w:rsidR="00B76ABC" w:rsidRDefault="00B76ABC">
      <w:pPr>
        <w:spacing w:line="1000" w:lineRule="exact"/>
        <w:jc w:val="center"/>
        <w:rPr>
          <w:rFonts w:ascii="宋体" w:hAnsi="宋体" w:cs="宋体"/>
          <w:sz w:val="30"/>
          <w:szCs w:val="30"/>
        </w:rPr>
      </w:pPr>
    </w:p>
    <w:p w:rsidR="00B76ABC" w:rsidRDefault="009E0F03">
      <w:pPr>
        <w:spacing w:line="1000" w:lineRule="exact"/>
        <w:jc w:val="center"/>
        <w:rPr>
          <w:rFonts w:ascii="宋体" w:hAnsi="宋体" w:cs="宋体"/>
          <w:b/>
          <w:bCs/>
          <w:sz w:val="80"/>
          <w:szCs w:val="80"/>
        </w:rPr>
      </w:pPr>
      <w:r>
        <w:rPr>
          <w:rFonts w:ascii="宋体" w:hAnsi="宋体" w:cs="宋体" w:hint="eastAsia"/>
          <w:b/>
          <w:bCs/>
          <w:sz w:val="80"/>
          <w:szCs w:val="80"/>
        </w:rPr>
        <w:t>招</w:t>
      </w:r>
    </w:p>
    <w:p w:rsidR="00B76ABC" w:rsidRDefault="009E0F03">
      <w:pPr>
        <w:spacing w:line="1000" w:lineRule="exact"/>
        <w:jc w:val="center"/>
        <w:rPr>
          <w:rFonts w:ascii="宋体" w:hAnsi="宋体" w:cs="宋体"/>
          <w:b/>
          <w:bCs/>
          <w:sz w:val="80"/>
          <w:szCs w:val="80"/>
        </w:rPr>
      </w:pPr>
      <w:r>
        <w:rPr>
          <w:rFonts w:ascii="宋体" w:hAnsi="宋体" w:cs="宋体" w:hint="eastAsia"/>
          <w:b/>
          <w:bCs/>
          <w:sz w:val="80"/>
          <w:szCs w:val="80"/>
        </w:rPr>
        <w:t>标</w:t>
      </w:r>
    </w:p>
    <w:p w:rsidR="00B76ABC" w:rsidRDefault="009E0F03">
      <w:pPr>
        <w:spacing w:line="1000" w:lineRule="exact"/>
        <w:jc w:val="center"/>
        <w:rPr>
          <w:rFonts w:ascii="宋体" w:hAnsi="宋体" w:cs="宋体"/>
          <w:b/>
          <w:bCs/>
          <w:sz w:val="80"/>
          <w:szCs w:val="80"/>
        </w:rPr>
      </w:pPr>
      <w:r>
        <w:rPr>
          <w:rFonts w:ascii="宋体" w:hAnsi="宋体" w:cs="宋体" w:hint="eastAsia"/>
          <w:b/>
          <w:bCs/>
          <w:sz w:val="80"/>
          <w:szCs w:val="80"/>
        </w:rPr>
        <w:t>文</w:t>
      </w:r>
    </w:p>
    <w:p w:rsidR="00B76ABC" w:rsidRDefault="009E0F03">
      <w:pPr>
        <w:spacing w:line="1000" w:lineRule="exact"/>
        <w:jc w:val="center"/>
        <w:rPr>
          <w:rFonts w:ascii="宋体" w:hAnsi="宋体" w:cs="宋体"/>
          <w:b/>
          <w:bCs/>
          <w:sz w:val="80"/>
          <w:szCs w:val="80"/>
        </w:rPr>
      </w:pPr>
      <w:r>
        <w:rPr>
          <w:rFonts w:ascii="宋体" w:hAnsi="宋体" w:cs="宋体" w:hint="eastAsia"/>
          <w:b/>
          <w:bCs/>
          <w:sz w:val="80"/>
          <w:szCs w:val="80"/>
        </w:rPr>
        <w:t>件</w:t>
      </w:r>
    </w:p>
    <w:p w:rsidR="00B76ABC" w:rsidRDefault="00B76ABC">
      <w:pPr>
        <w:spacing w:line="600" w:lineRule="exact"/>
        <w:jc w:val="center"/>
        <w:rPr>
          <w:rFonts w:ascii="宋体" w:hAnsi="宋体" w:cs="宋体"/>
          <w:sz w:val="80"/>
          <w:szCs w:val="80"/>
        </w:rPr>
      </w:pPr>
    </w:p>
    <w:p w:rsidR="00B76ABC" w:rsidRDefault="00B76ABC">
      <w:pPr>
        <w:spacing w:line="600" w:lineRule="exact"/>
        <w:jc w:val="center"/>
        <w:rPr>
          <w:rFonts w:ascii="宋体" w:hAnsi="宋体" w:cs="宋体"/>
          <w:b/>
          <w:bCs/>
          <w:sz w:val="28"/>
          <w:szCs w:val="28"/>
        </w:rPr>
      </w:pPr>
    </w:p>
    <w:p w:rsidR="00B76ABC" w:rsidRDefault="009E0F03">
      <w:pPr>
        <w:spacing w:line="600" w:lineRule="exact"/>
        <w:jc w:val="center"/>
        <w:rPr>
          <w:rFonts w:ascii="宋体" w:hAnsi="宋体" w:cs="宋体"/>
          <w:b/>
          <w:bCs/>
          <w:sz w:val="31"/>
          <w:szCs w:val="31"/>
        </w:rPr>
      </w:pPr>
      <w:r>
        <w:rPr>
          <w:rFonts w:ascii="宋体" w:hAnsi="宋体" w:cs="宋体" w:hint="eastAsia"/>
          <w:b/>
          <w:bCs/>
          <w:sz w:val="31"/>
          <w:szCs w:val="31"/>
        </w:rPr>
        <w:t>项目编号：</w:t>
      </w:r>
      <w:r>
        <w:rPr>
          <w:rFonts w:ascii="宋体" w:hAnsi="宋体" w:cs="宋体" w:hint="eastAsia"/>
          <w:b/>
          <w:bCs/>
          <w:sz w:val="31"/>
          <w:szCs w:val="31"/>
        </w:rPr>
        <w:t>DGUT-CY-20</w:t>
      </w:r>
      <w:r>
        <w:rPr>
          <w:rFonts w:ascii="宋体" w:hAnsi="宋体" w:cs="宋体" w:hint="eastAsia"/>
          <w:b/>
          <w:bCs/>
          <w:sz w:val="31"/>
          <w:szCs w:val="31"/>
        </w:rPr>
        <w:t>20070303</w:t>
      </w:r>
    </w:p>
    <w:p w:rsidR="00B76ABC" w:rsidRDefault="009E0F03">
      <w:pPr>
        <w:snapToGrid w:val="0"/>
        <w:spacing w:line="600" w:lineRule="exact"/>
        <w:jc w:val="center"/>
        <w:rPr>
          <w:rFonts w:ascii="宋体" w:hAnsi="宋体" w:cs="宋体"/>
          <w:b/>
          <w:bCs/>
          <w:sz w:val="31"/>
          <w:szCs w:val="31"/>
        </w:rPr>
      </w:pPr>
      <w:r>
        <w:rPr>
          <w:rFonts w:ascii="宋体" w:hAnsi="宋体" w:cs="宋体" w:hint="eastAsia"/>
          <w:b/>
          <w:bCs/>
          <w:sz w:val="31"/>
          <w:szCs w:val="31"/>
        </w:rPr>
        <w:t xml:space="preserve"> </w:t>
      </w:r>
      <w:r>
        <w:rPr>
          <w:rFonts w:ascii="宋体" w:hAnsi="宋体" w:cs="宋体" w:hint="eastAsia"/>
          <w:b/>
          <w:bCs/>
          <w:sz w:val="31"/>
          <w:szCs w:val="31"/>
        </w:rPr>
        <w:t>项目名称：规划设计实验室设备添置与软件升级</w:t>
      </w:r>
    </w:p>
    <w:p w:rsidR="00B76ABC" w:rsidRDefault="00B76ABC">
      <w:pPr>
        <w:snapToGrid w:val="0"/>
        <w:spacing w:line="600" w:lineRule="exact"/>
        <w:rPr>
          <w:rFonts w:ascii="宋体" w:hAnsi="宋体" w:cs="宋体"/>
          <w:b/>
          <w:bCs/>
          <w:w w:val="90"/>
          <w:sz w:val="28"/>
          <w:szCs w:val="28"/>
        </w:rPr>
      </w:pPr>
    </w:p>
    <w:p w:rsidR="00B76ABC" w:rsidRDefault="00B76ABC">
      <w:pPr>
        <w:snapToGrid w:val="0"/>
        <w:spacing w:line="600" w:lineRule="exact"/>
        <w:rPr>
          <w:rFonts w:ascii="宋体" w:hAnsi="宋体" w:cs="宋体"/>
          <w:b/>
          <w:bCs/>
          <w:sz w:val="28"/>
          <w:szCs w:val="28"/>
        </w:rPr>
      </w:pPr>
    </w:p>
    <w:p w:rsidR="00B76ABC" w:rsidRDefault="00B76ABC">
      <w:pPr>
        <w:snapToGrid w:val="0"/>
        <w:spacing w:line="600" w:lineRule="exact"/>
        <w:rPr>
          <w:rFonts w:ascii="宋体" w:hAnsi="宋体" w:cs="宋体"/>
          <w:b/>
          <w:bCs/>
          <w:sz w:val="28"/>
          <w:szCs w:val="28"/>
          <w:u w:val="single"/>
        </w:rPr>
      </w:pPr>
    </w:p>
    <w:p w:rsidR="00B76ABC" w:rsidRDefault="009E0F03">
      <w:pPr>
        <w:snapToGrid w:val="0"/>
        <w:spacing w:line="600" w:lineRule="exact"/>
        <w:ind w:firstLineChars="100" w:firstLine="311"/>
        <w:jc w:val="center"/>
        <w:rPr>
          <w:rFonts w:ascii="宋体" w:hAnsi="宋体" w:cs="宋体"/>
          <w:b/>
          <w:bCs/>
          <w:sz w:val="31"/>
          <w:szCs w:val="31"/>
        </w:rPr>
      </w:pPr>
      <w:r>
        <w:rPr>
          <w:rFonts w:ascii="宋体" w:hAnsi="宋体" w:cs="宋体" w:hint="eastAsia"/>
          <w:b/>
          <w:bCs/>
          <w:sz w:val="31"/>
          <w:szCs w:val="31"/>
        </w:rPr>
        <w:t>东莞理工学院城市学院</w:t>
      </w:r>
    </w:p>
    <w:p w:rsidR="00B76ABC" w:rsidRDefault="009E0F03">
      <w:pPr>
        <w:snapToGrid w:val="0"/>
        <w:spacing w:line="600" w:lineRule="exact"/>
        <w:jc w:val="center"/>
        <w:rPr>
          <w:rFonts w:ascii="宋体" w:hAnsi="宋体" w:cs="宋体"/>
          <w:b/>
          <w:bCs/>
          <w:sz w:val="31"/>
          <w:szCs w:val="31"/>
        </w:rPr>
      </w:pPr>
      <w:r>
        <w:rPr>
          <w:rFonts w:ascii="宋体" w:hAnsi="宋体" w:cs="宋体" w:hint="eastAsia"/>
          <w:b/>
          <w:bCs/>
          <w:sz w:val="31"/>
          <w:szCs w:val="31"/>
        </w:rPr>
        <w:t>二Ｏ</w:t>
      </w:r>
      <w:r>
        <w:rPr>
          <w:rFonts w:ascii="宋体" w:hAnsi="宋体" w:cs="宋体" w:hint="eastAsia"/>
          <w:b/>
          <w:bCs/>
          <w:sz w:val="31"/>
          <w:szCs w:val="31"/>
        </w:rPr>
        <w:t>二</w:t>
      </w:r>
      <w:r>
        <w:rPr>
          <w:rFonts w:ascii="宋体" w:hAnsi="宋体" w:cs="宋体" w:hint="eastAsia"/>
          <w:b/>
          <w:bCs/>
          <w:sz w:val="31"/>
          <w:szCs w:val="31"/>
        </w:rPr>
        <w:t>Ｏ年</w:t>
      </w:r>
      <w:r>
        <w:rPr>
          <w:rFonts w:ascii="宋体" w:hAnsi="宋体" w:cs="宋体" w:hint="eastAsia"/>
          <w:b/>
          <w:bCs/>
          <w:sz w:val="31"/>
          <w:szCs w:val="31"/>
        </w:rPr>
        <w:t>七</w:t>
      </w:r>
      <w:r>
        <w:rPr>
          <w:rFonts w:ascii="宋体" w:hAnsi="宋体" w:cs="宋体" w:hint="eastAsia"/>
          <w:b/>
          <w:bCs/>
          <w:sz w:val="31"/>
          <w:szCs w:val="31"/>
        </w:rPr>
        <w:t>月</w:t>
      </w:r>
    </w:p>
    <w:p w:rsidR="00B76ABC" w:rsidRDefault="00B76ABC">
      <w:pPr>
        <w:tabs>
          <w:tab w:val="left" w:pos="2730"/>
        </w:tabs>
        <w:spacing w:line="360" w:lineRule="auto"/>
        <w:jc w:val="center"/>
        <w:rPr>
          <w:rFonts w:ascii="宋体" w:hAnsi="宋体" w:cs="宋体"/>
          <w:b/>
          <w:bCs/>
          <w:sz w:val="44"/>
          <w:szCs w:val="44"/>
        </w:rPr>
      </w:pPr>
    </w:p>
    <w:p w:rsidR="00B76ABC" w:rsidRDefault="009E0F03">
      <w:pPr>
        <w:pStyle w:val="1"/>
        <w:jc w:val="center"/>
        <w:rPr>
          <w:rFonts w:ascii="宋体" w:hAnsi="宋体" w:cs="宋体"/>
          <w:sz w:val="28"/>
        </w:rPr>
      </w:pPr>
      <w:bookmarkStart w:id="0" w:name="_Toc245714877"/>
      <w:r>
        <w:rPr>
          <w:rFonts w:ascii="宋体" w:hAnsi="宋体" w:cs="宋体" w:hint="eastAsia"/>
          <w:sz w:val="28"/>
        </w:rPr>
        <w:lastRenderedPageBreak/>
        <w:t>采购邀请函</w:t>
      </w:r>
      <w:bookmarkEnd w:id="0"/>
    </w:p>
    <w:p w:rsidR="00B76ABC" w:rsidRDefault="009E0F03">
      <w:pPr>
        <w:spacing w:line="360" w:lineRule="auto"/>
        <w:rPr>
          <w:rFonts w:ascii="宋体" w:hAnsi="宋体" w:cs="宋体"/>
        </w:rPr>
      </w:pPr>
      <w:r>
        <w:rPr>
          <w:rFonts w:ascii="宋体" w:hAnsi="宋体" w:cs="宋体" w:hint="eastAsia"/>
        </w:rPr>
        <w:t>各有关供应商：</w:t>
      </w:r>
    </w:p>
    <w:p w:rsidR="00B76ABC" w:rsidRDefault="009E0F03">
      <w:pPr>
        <w:spacing w:line="360" w:lineRule="auto"/>
        <w:ind w:firstLineChars="200" w:firstLine="420"/>
        <w:rPr>
          <w:rFonts w:ascii="宋体" w:hAnsi="宋体" w:cs="宋体"/>
        </w:rPr>
      </w:pPr>
      <w:r>
        <w:rPr>
          <w:rFonts w:ascii="宋体" w:hAnsi="宋体" w:cs="宋体" w:hint="eastAsia"/>
        </w:rPr>
        <w:t>经批准，现就东莞理工学院城市学院</w:t>
      </w:r>
      <w:r>
        <w:rPr>
          <w:rFonts w:ascii="宋体" w:hAnsi="宋体" w:cs="宋体" w:hint="eastAsia"/>
          <w:b/>
          <w:bCs/>
          <w:sz w:val="24"/>
          <w:szCs w:val="24"/>
          <w:u w:val="single"/>
        </w:rPr>
        <w:t>规划设计实验室设备添置与软件升级</w:t>
      </w:r>
      <w:r>
        <w:rPr>
          <w:rFonts w:ascii="宋体" w:hAnsi="宋体" w:cs="宋体" w:hint="eastAsia"/>
        </w:rPr>
        <w:t>设备采购项目（采购编号</w:t>
      </w:r>
      <w:r>
        <w:rPr>
          <w:rFonts w:ascii="宋体" w:hAnsi="宋体" w:cs="宋体" w:hint="eastAsia"/>
          <w:color w:val="FF0000"/>
        </w:rPr>
        <w:t>DGUT-CY-</w:t>
      </w:r>
      <w:r>
        <w:rPr>
          <w:rFonts w:ascii="宋体" w:hAnsi="宋体" w:cs="宋体" w:hint="eastAsia"/>
          <w:color w:val="FF0000"/>
        </w:rPr>
        <w:t>2020070303</w:t>
      </w:r>
      <w:r>
        <w:rPr>
          <w:rFonts w:ascii="宋体" w:hAnsi="宋体" w:cs="宋体" w:hint="eastAsia"/>
        </w:rPr>
        <w:t>）进行公开招标，欢迎具有相关经营范围资质和能力的国内供应商参加本次采购。</w:t>
      </w:r>
    </w:p>
    <w:p w:rsidR="00B76ABC" w:rsidRDefault="009E0F03">
      <w:pPr>
        <w:spacing w:line="360" w:lineRule="auto"/>
        <w:rPr>
          <w:rFonts w:ascii="宋体" w:hAnsi="宋体" w:cs="宋体"/>
        </w:rPr>
      </w:pPr>
      <w:r>
        <w:rPr>
          <w:rFonts w:ascii="宋体" w:hAnsi="宋体" w:cs="宋体" w:hint="eastAsia"/>
        </w:rPr>
        <w:t>一、采购货物及要求详细见用户需求。</w:t>
      </w:r>
    </w:p>
    <w:p w:rsidR="00B76ABC" w:rsidRDefault="009E0F03">
      <w:pPr>
        <w:pStyle w:val="ae"/>
        <w:spacing w:line="360" w:lineRule="auto"/>
        <w:ind w:left="420" w:firstLineChars="0" w:firstLine="0"/>
        <w:rPr>
          <w:rFonts w:ascii="宋体" w:hAnsi="宋体" w:cs="宋体"/>
        </w:rPr>
      </w:pPr>
      <w:r>
        <w:rPr>
          <w:rFonts w:ascii="宋体" w:hAnsi="宋体" w:cs="宋体" w:hint="eastAsia"/>
        </w:rPr>
        <w:t>报名时间：</w:t>
      </w:r>
      <w:r>
        <w:rPr>
          <w:rFonts w:ascii="宋体" w:hAnsi="宋体" w:cs="宋体" w:hint="eastAsia"/>
          <w:color w:val="FF0000"/>
        </w:rPr>
        <w:t>20</w:t>
      </w:r>
      <w:r>
        <w:rPr>
          <w:rFonts w:ascii="宋体" w:hAnsi="宋体" w:cs="宋体" w:hint="eastAsia"/>
          <w:color w:val="FF0000"/>
        </w:rPr>
        <w:t>20</w:t>
      </w:r>
      <w:r>
        <w:rPr>
          <w:rFonts w:ascii="宋体" w:hAnsi="宋体" w:cs="宋体" w:hint="eastAsia"/>
          <w:color w:val="FF0000"/>
        </w:rPr>
        <w:t>年</w:t>
      </w:r>
      <w:r>
        <w:rPr>
          <w:rFonts w:ascii="宋体" w:hAnsi="宋体" w:cs="宋体" w:hint="eastAsia"/>
          <w:color w:val="FF0000"/>
        </w:rPr>
        <w:t>07</w:t>
      </w:r>
      <w:r>
        <w:rPr>
          <w:rFonts w:ascii="宋体" w:hAnsi="宋体" w:cs="宋体" w:hint="eastAsia"/>
          <w:color w:val="FF0000"/>
        </w:rPr>
        <w:t>月</w:t>
      </w:r>
      <w:r>
        <w:rPr>
          <w:rFonts w:ascii="宋体" w:hAnsi="宋体" w:cs="宋体" w:hint="eastAsia"/>
          <w:color w:val="FF0000"/>
        </w:rPr>
        <w:t>03</w:t>
      </w:r>
      <w:r>
        <w:rPr>
          <w:rFonts w:ascii="宋体" w:hAnsi="宋体" w:cs="宋体" w:hint="eastAsia"/>
          <w:color w:val="FF0000"/>
        </w:rPr>
        <w:t>日至</w:t>
      </w:r>
      <w:r>
        <w:rPr>
          <w:rFonts w:ascii="宋体" w:hAnsi="宋体" w:cs="宋体" w:hint="eastAsia"/>
          <w:color w:val="FF0000"/>
        </w:rPr>
        <w:t>07</w:t>
      </w:r>
      <w:r>
        <w:rPr>
          <w:rFonts w:ascii="宋体" w:hAnsi="宋体" w:cs="宋体" w:hint="eastAsia"/>
          <w:color w:val="FF0000"/>
        </w:rPr>
        <w:t>月</w:t>
      </w:r>
      <w:r>
        <w:rPr>
          <w:rFonts w:ascii="宋体" w:hAnsi="宋体" w:cs="宋体" w:hint="eastAsia"/>
          <w:color w:val="FF0000"/>
        </w:rPr>
        <w:t>12</w:t>
      </w:r>
      <w:r>
        <w:rPr>
          <w:rFonts w:ascii="宋体" w:hAnsi="宋体" w:cs="宋体" w:hint="eastAsia"/>
          <w:color w:val="FF0000"/>
        </w:rPr>
        <w:t>日</w:t>
      </w:r>
      <w:r>
        <w:rPr>
          <w:rFonts w:ascii="宋体" w:hAnsi="宋体" w:cs="宋体" w:hint="eastAsia"/>
        </w:rPr>
        <w:t>（节假日除外）。报名地点：东莞市寮步镇文昌路</w:t>
      </w:r>
      <w:r>
        <w:rPr>
          <w:rFonts w:ascii="宋体" w:hAnsi="宋体" w:cs="宋体" w:hint="eastAsia"/>
        </w:rPr>
        <w:t>1</w:t>
      </w:r>
      <w:r>
        <w:rPr>
          <w:rFonts w:ascii="宋体" w:hAnsi="宋体" w:cs="宋体" w:hint="eastAsia"/>
        </w:rPr>
        <w:t>号，东莞理工学院城市学院行政楼</w:t>
      </w:r>
      <w:r>
        <w:rPr>
          <w:rFonts w:ascii="宋体" w:hAnsi="宋体" w:cs="宋体" w:hint="eastAsia"/>
        </w:rPr>
        <w:t>315</w:t>
      </w:r>
      <w:r>
        <w:rPr>
          <w:rFonts w:ascii="宋体" w:hAnsi="宋体" w:cs="宋体" w:hint="eastAsia"/>
        </w:rPr>
        <w:t>室。（接受网络报名，报名资料发送</w:t>
      </w:r>
      <w:proofErr w:type="gramStart"/>
      <w:r>
        <w:rPr>
          <w:rFonts w:ascii="宋体" w:hAnsi="宋体" w:cs="宋体" w:hint="eastAsia"/>
        </w:rPr>
        <w:t>采购办</w:t>
      </w:r>
      <w:proofErr w:type="gramEnd"/>
      <w:r>
        <w:rPr>
          <w:rFonts w:ascii="宋体" w:hAnsi="宋体" w:cs="宋体" w:hint="eastAsia"/>
        </w:rPr>
        <w:t>电子邮箱，地址：</w:t>
      </w:r>
      <w:r>
        <w:rPr>
          <w:rFonts w:ascii="宋体" w:hAnsi="宋体" w:cs="宋体" w:hint="eastAsia"/>
        </w:rPr>
        <w:t>chengq@ccdgut.edu.cn</w:t>
      </w:r>
      <w:r>
        <w:rPr>
          <w:rFonts w:ascii="宋体" w:hAnsi="宋体" w:cs="宋体" w:hint="eastAsia"/>
        </w:rPr>
        <w:t>，邮件标题备注投标项目名称及编号）</w:t>
      </w:r>
    </w:p>
    <w:p w:rsidR="00B76ABC" w:rsidRDefault="009E0F03">
      <w:pPr>
        <w:pStyle w:val="22"/>
        <w:numPr>
          <w:ilvl w:val="0"/>
          <w:numId w:val="1"/>
        </w:numPr>
        <w:spacing w:line="360" w:lineRule="auto"/>
        <w:ind w:firstLineChars="0"/>
        <w:rPr>
          <w:rFonts w:ascii="宋体" w:hAnsi="宋体" w:cs="宋体"/>
        </w:rPr>
      </w:pPr>
      <w:r>
        <w:rPr>
          <w:rFonts w:ascii="宋体" w:hAnsi="宋体" w:cs="宋体" w:hint="eastAsia"/>
        </w:rPr>
        <w:t>索取文件时应提供以下资料：</w:t>
      </w:r>
    </w:p>
    <w:p w:rsidR="00B76ABC" w:rsidRDefault="009E0F03">
      <w:pPr>
        <w:tabs>
          <w:tab w:val="left" w:pos="1080"/>
        </w:tabs>
        <w:spacing w:line="360" w:lineRule="auto"/>
        <w:ind w:left="360"/>
        <w:rPr>
          <w:rFonts w:ascii="宋体" w:hAnsi="宋体" w:cs="宋体"/>
        </w:rPr>
      </w:pPr>
      <w:r>
        <w:rPr>
          <w:rFonts w:ascii="宋体" w:hAnsi="宋体" w:cs="宋体" w:hint="eastAsia"/>
        </w:rPr>
        <w:t>（一）投标人的条件：</w:t>
      </w:r>
    </w:p>
    <w:p w:rsidR="00B76ABC" w:rsidRDefault="009E0F03">
      <w:pPr>
        <w:tabs>
          <w:tab w:val="left" w:pos="1080"/>
        </w:tabs>
        <w:spacing w:line="360" w:lineRule="auto"/>
        <w:ind w:leftChars="171" w:left="359" w:firstLineChars="250" w:firstLine="525"/>
        <w:rPr>
          <w:rFonts w:ascii="宋体" w:hAnsi="宋体" w:cs="宋体"/>
        </w:rPr>
      </w:pPr>
      <w:r>
        <w:rPr>
          <w:rFonts w:ascii="宋体" w:hAnsi="宋体" w:cs="宋体" w:hint="eastAsia"/>
        </w:rPr>
        <w:t>1</w:t>
      </w:r>
      <w:r>
        <w:rPr>
          <w:rFonts w:ascii="宋体" w:hAnsi="宋体" w:cs="宋体" w:hint="eastAsia"/>
        </w:rPr>
        <w:t>、在中华人民共和国境内注册并具有相关项目内容的经营范围。</w:t>
      </w:r>
    </w:p>
    <w:p w:rsidR="00B76ABC" w:rsidRDefault="009E0F03">
      <w:pPr>
        <w:tabs>
          <w:tab w:val="left" w:pos="1080"/>
        </w:tabs>
        <w:spacing w:line="360" w:lineRule="auto"/>
        <w:ind w:leftChars="171" w:left="359" w:firstLineChars="250" w:firstLine="525"/>
        <w:rPr>
          <w:rFonts w:ascii="宋体" w:hAnsi="宋体" w:cs="宋体"/>
        </w:rPr>
      </w:pPr>
      <w:r>
        <w:rPr>
          <w:rFonts w:ascii="宋体" w:hAnsi="宋体" w:cs="宋体" w:hint="eastAsia"/>
        </w:rPr>
        <w:t>2</w:t>
      </w:r>
      <w:r>
        <w:rPr>
          <w:rFonts w:ascii="宋体" w:hAnsi="宋体" w:cs="宋体" w:hint="eastAsia"/>
        </w:rPr>
        <w:t>、投标人参加政府采购活动近三年没有违法记录。</w:t>
      </w:r>
    </w:p>
    <w:p w:rsidR="00B76ABC" w:rsidRDefault="009E0F03">
      <w:pPr>
        <w:tabs>
          <w:tab w:val="left" w:pos="1080"/>
        </w:tabs>
        <w:spacing w:line="360" w:lineRule="auto"/>
        <w:ind w:firstLineChars="150" w:firstLine="315"/>
        <w:rPr>
          <w:rFonts w:ascii="宋体" w:hAnsi="宋体" w:cs="宋体"/>
        </w:rPr>
      </w:pPr>
      <w:r>
        <w:rPr>
          <w:rFonts w:ascii="宋体" w:hAnsi="宋体" w:cs="宋体" w:hint="eastAsia"/>
        </w:rPr>
        <w:t>(</w:t>
      </w:r>
      <w:r>
        <w:rPr>
          <w:rFonts w:ascii="宋体" w:hAnsi="宋体" w:cs="宋体" w:hint="eastAsia"/>
        </w:rPr>
        <w:t>二</w:t>
      </w:r>
      <w:r>
        <w:rPr>
          <w:rFonts w:ascii="宋体" w:hAnsi="宋体" w:cs="宋体" w:hint="eastAsia"/>
        </w:rPr>
        <w:t xml:space="preserve">)  </w:t>
      </w:r>
      <w:r>
        <w:rPr>
          <w:rFonts w:ascii="宋体" w:hAnsi="宋体" w:cs="宋体" w:hint="eastAsia"/>
        </w:rPr>
        <w:t>提供资料</w:t>
      </w:r>
    </w:p>
    <w:p w:rsidR="00B76ABC" w:rsidRDefault="009E0F03">
      <w:pPr>
        <w:tabs>
          <w:tab w:val="left" w:pos="1080"/>
        </w:tabs>
        <w:spacing w:line="360" w:lineRule="auto"/>
        <w:ind w:left="360"/>
        <w:rPr>
          <w:rFonts w:ascii="宋体" w:hAnsi="宋体" w:cs="宋体"/>
        </w:rPr>
      </w:pPr>
      <w:r>
        <w:rPr>
          <w:rFonts w:ascii="宋体" w:hAnsi="宋体" w:cs="宋体" w:hint="eastAsia"/>
        </w:rPr>
        <w:t>1</w:t>
      </w:r>
      <w:r>
        <w:rPr>
          <w:rFonts w:ascii="宋体" w:hAnsi="宋体" w:cs="宋体" w:hint="eastAsia"/>
        </w:rPr>
        <w:t>、营业执照副本原件及正本复印件一份（加盖公章）。</w:t>
      </w:r>
    </w:p>
    <w:p w:rsidR="00B76ABC" w:rsidRDefault="009E0F03">
      <w:pPr>
        <w:tabs>
          <w:tab w:val="left" w:pos="1080"/>
        </w:tabs>
        <w:spacing w:line="360" w:lineRule="auto"/>
        <w:ind w:left="360"/>
        <w:rPr>
          <w:rFonts w:ascii="宋体" w:hAnsi="宋体" w:cs="宋体"/>
        </w:rPr>
      </w:pPr>
      <w:r>
        <w:rPr>
          <w:rFonts w:ascii="宋体" w:hAnsi="宋体" w:cs="宋体" w:hint="eastAsia"/>
        </w:rPr>
        <w:t>2</w:t>
      </w:r>
      <w:r>
        <w:rPr>
          <w:rFonts w:ascii="宋体" w:hAnsi="宋体" w:cs="宋体" w:hint="eastAsia"/>
        </w:rPr>
        <w:t>、税务登记证副本原件及正本复印件一份（加盖公章）（三证合一的仅需提供</w:t>
      </w:r>
      <w:r>
        <w:rPr>
          <w:rFonts w:ascii="宋体" w:hAnsi="宋体" w:cs="宋体" w:hint="eastAsia"/>
        </w:rPr>
        <w:t>营业执照）。</w:t>
      </w:r>
    </w:p>
    <w:p w:rsidR="00B76ABC" w:rsidRDefault="009E0F03">
      <w:pPr>
        <w:tabs>
          <w:tab w:val="left" w:pos="1080"/>
        </w:tabs>
        <w:spacing w:line="360" w:lineRule="auto"/>
        <w:ind w:left="360"/>
        <w:rPr>
          <w:rFonts w:ascii="宋体" w:hAnsi="宋体" w:cs="宋体"/>
        </w:rPr>
      </w:pPr>
      <w:r>
        <w:rPr>
          <w:rFonts w:ascii="宋体" w:hAnsi="宋体" w:cs="宋体" w:hint="eastAsia"/>
        </w:rPr>
        <w:t>3</w:t>
      </w:r>
      <w:r>
        <w:rPr>
          <w:rFonts w:ascii="宋体" w:hAnsi="宋体" w:cs="宋体" w:hint="eastAsia"/>
        </w:rPr>
        <w:t>、有效授权委托书原件。</w:t>
      </w:r>
    </w:p>
    <w:p w:rsidR="00B76ABC" w:rsidRDefault="009E0F03">
      <w:pPr>
        <w:tabs>
          <w:tab w:val="left" w:pos="1080"/>
        </w:tabs>
        <w:spacing w:line="360" w:lineRule="auto"/>
        <w:ind w:leftChars="86" w:left="181" w:firstLineChars="100" w:firstLine="210"/>
        <w:rPr>
          <w:rFonts w:ascii="宋体" w:hAnsi="宋体" w:cs="宋体"/>
          <w:highlight w:val="red"/>
        </w:rPr>
      </w:pPr>
      <w:r>
        <w:rPr>
          <w:rFonts w:ascii="宋体" w:hAnsi="宋体" w:cs="宋体" w:hint="eastAsia"/>
        </w:rPr>
        <w:t>4</w:t>
      </w:r>
      <w:r>
        <w:rPr>
          <w:rFonts w:ascii="宋体" w:hAnsi="宋体" w:cs="宋体" w:hint="eastAsia"/>
        </w:rPr>
        <w:t>、</w:t>
      </w:r>
      <w:r>
        <w:rPr>
          <w:rStyle w:val="p9Char"/>
          <w:rFonts w:ascii="宋体" w:eastAsia="宋体" w:hAnsi="宋体" w:cs="宋体" w:hint="eastAsia"/>
          <w:color w:val="auto"/>
          <w:kern w:val="0"/>
          <w:sz w:val="21"/>
        </w:rPr>
        <w:t>代表人身份证复印件及授权人身份证复印件。</w:t>
      </w:r>
    </w:p>
    <w:p w:rsidR="00B76ABC" w:rsidRDefault="009E0F03">
      <w:pPr>
        <w:spacing w:line="360" w:lineRule="auto"/>
        <w:rPr>
          <w:rFonts w:ascii="宋体" w:hAnsi="宋体" w:cs="宋体"/>
        </w:rPr>
      </w:pPr>
      <w:r>
        <w:rPr>
          <w:rFonts w:ascii="宋体" w:hAnsi="宋体" w:cs="宋体" w:hint="eastAsia"/>
        </w:rPr>
        <w:t>四、接受投标文件及标投时间、地点</w:t>
      </w:r>
    </w:p>
    <w:p w:rsidR="00B76ABC" w:rsidRDefault="009E0F03">
      <w:pPr>
        <w:numPr>
          <w:ilvl w:val="1"/>
          <w:numId w:val="1"/>
        </w:numPr>
        <w:tabs>
          <w:tab w:val="left" w:pos="1140"/>
        </w:tabs>
        <w:spacing w:line="360" w:lineRule="auto"/>
        <w:ind w:left="900"/>
        <w:rPr>
          <w:rFonts w:ascii="宋体" w:hAnsi="宋体" w:cs="宋体"/>
        </w:rPr>
      </w:pPr>
      <w:r>
        <w:rPr>
          <w:rFonts w:ascii="宋体" w:hAnsi="宋体" w:cs="宋体" w:hint="eastAsia"/>
        </w:rPr>
        <w:t>接受投标文件时间：</w:t>
      </w:r>
      <w:r>
        <w:rPr>
          <w:rFonts w:ascii="宋体" w:hAnsi="宋体" w:cs="宋体" w:hint="eastAsia"/>
        </w:rPr>
        <w:t>20</w:t>
      </w:r>
      <w:r>
        <w:rPr>
          <w:rFonts w:ascii="宋体" w:hAnsi="宋体" w:cs="宋体" w:hint="eastAsia"/>
        </w:rPr>
        <w:t>02</w:t>
      </w:r>
      <w:r>
        <w:rPr>
          <w:rFonts w:ascii="宋体" w:hAnsi="宋体" w:cs="宋体" w:hint="eastAsia"/>
        </w:rPr>
        <w:t>年</w:t>
      </w:r>
      <w:r>
        <w:rPr>
          <w:rFonts w:ascii="宋体" w:hAnsi="宋体" w:cs="宋体" w:hint="eastAsia"/>
        </w:rPr>
        <w:t>07</w:t>
      </w:r>
      <w:r>
        <w:rPr>
          <w:rFonts w:ascii="宋体" w:hAnsi="宋体" w:cs="宋体" w:hint="eastAsia"/>
        </w:rPr>
        <w:t>月</w:t>
      </w:r>
      <w:r>
        <w:rPr>
          <w:rFonts w:ascii="宋体" w:hAnsi="宋体" w:cs="宋体" w:hint="eastAsia"/>
        </w:rPr>
        <w:t>20</w:t>
      </w:r>
      <w:r>
        <w:rPr>
          <w:rFonts w:ascii="宋体" w:hAnsi="宋体" w:cs="宋体" w:hint="eastAsia"/>
        </w:rPr>
        <w:t>日</w:t>
      </w:r>
      <w:r>
        <w:rPr>
          <w:rFonts w:ascii="宋体" w:hAnsi="宋体" w:cs="宋体" w:hint="eastAsia"/>
        </w:rPr>
        <w:t>1</w:t>
      </w:r>
      <w:r>
        <w:rPr>
          <w:rFonts w:ascii="宋体" w:hAnsi="宋体" w:cs="宋体" w:hint="eastAsia"/>
        </w:rPr>
        <w:t>7</w:t>
      </w:r>
      <w:r>
        <w:rPr>
          <w:rFonts w:ascii="宋体" w:hAnsi="宋体" w:cs="宋体" w:hint="eastAsia"/>
        </w:rPr>
        <w:t>：</w:t>
      </w:r>
      <w:r>
        <w:rPr>
          <w:rFonts w:ascii="宋体" w:hAnsi="宋体" w:cs="宋体" w:hint="eastAsia"/>
        </w:rPr>
        <w:t>00</w:t>
      </w:r>
      <w:r>
        <w:rPr>
          <w:rFonts w:ascii="宋体" w:hAnsi="宋体" w:cs="宋体" w:hint="eastAsia"/>
        </w:rPr>
        <w:t>时之前；</w:t>
      </w:r>
    </w:p>
    <w:p w:rsidR="00B76ABC" w:rsidRDefault="009E0F03">
      <w:pPr>
        <w:numPr>
          <w:ilvl w:val="1"/>
          <w:numId w:val="1"/>
        </w:numPr>
        <w:tabs>
          <w:tab w:val="left" w:pos="1140"/>
        </w:tabs>
        <w:spacing w:line="360" w:lineRule="auto"/>
        <w:ind w:left="900"/>
        <w:rPr>
          <w:rFonts w:ascii="宋体" w:hAnsi="宋体" w:cs="宋体"/>
        </w:rPr>
      </w:pPr>
      <w:r>
        <w:rPr>
          <w:rFonts w:ascii="宋体" w:hAnsi="宋体" w:cs="宋体" w:hint="eastAsia"/>
        </w:rPr>
        <w:t>地点：东莞市寮步镇文昌路</w:t>
      </w:r>
      <w:r>
        <w:rPr>
          <w:rFonts w:ascii="宋体" w:hAnsi="宋体" w:cs="宋体" w:hint="eastAsia"/>
        </w:rPr>
        <w:t>1</w:t>
      </w:r>
      <w:r>
        <w:rPr>
          <w:rFonts w:ascii="宋体" w:hAnsi="宋体" w:cs="宋体" w:hint="eastAsia"/>
        </w:rPr>
        <w:t>号，东莞理工学院城市学院行政楼</w:t>
      </w:r>
      <w:r>
        <w:rPr>
          <w:rFonts w:ascii="宋体" w:hAnsi="宋体" w:cs="宋体" w:hint="eastAsia"/>
        </w:rPr>
        <w:t>315</w:t>
      </w:r>
      <w:r>
        <w:rPr>
          <w:rFonts w:ascii="宋体" w:hAnsi="宋体" w:cs="宋体" w:hint="eastAsia"/>
        </w:rPr>
        <w:t>室；</w:t>
      </w:r>
    </w:p>
    <w:p w:rsidR="00B76ABC" w:rsidRDefault="009E0F03">
      <w:pPr>
        <w:numPr>
          <w:ilvl w:val="1"/>
          <w:numId w:val="1"/>
        </w:numPr>
        <w:tabs>
          <w:tab w:val="left" w:pos="1140"/>
        </w:tabs>
        <w:spacing w:line="360" w:lineRule="auto"/>
        <w:ind w:left="900"/>
        <w:rPr>
          <w:rFonts w:ascii="宋体" w:hAnsi="宋体" w:cs="宋体"/>
        </w:rPr>
      </w:pPr>
      <w:r>
        <w:rPr>
          <w:rFonts w:ascii="宋体" w:hAnsi="宋体" w:cs="宋体" w:hint="eastAsia"/>
        </w:rPr>
        <w:t>标书可快递</w:t>
      </w:r>
      <w:r>
        <w:rPr>
          <w:rFonts w:ascii="宋体" w:hAnsi="宋体" w:cs="宋体" w:hint="eastAsia"/>
        </w:rPr>
        <w:t>(</w:t>
      </w:r>
      <w:r>
        <w:rPr>
          <w:rFonts w:ascii="宋体" w:hAnsi="宋体" w:cs="宋体" w:hint="eastAsia"/>
        </w:rPr>
        <w:t>快递时请电</w:t>
      </w:r>
      <w:proofErr w:type="gramStart"/>
      <w:r>
        <w:rPr>
          <w:rFonts w:ascii="宋体" w:hAnsi="宋体" w:cs="宋体" w:hint="eastAsia"/>
        </w:rPr>
        <w:t>话通知</w:t>
      </w:r>
      <w:proofErr w:type="gramEnd"/>
      <w:r>
        <w:rPr>
          <w:rFonts w:ascii="宋体" w:hAnsi="宋体" w:cs="宋体" w:hint="eastAsia"/>
        </w:rPr>
        <w:t>)</w:t>
      </w:r>
      <w:r>
        <w:rPr>
          <w:rFonts w:ascii="宋体" w:hAnsi="宋体" w:cs="宋体" w:hint="eastAsia"/>
        </w:rPr>
        <w:t>；</w:t>
      </w:r>
    </w:p>
    <w:p w:rsidR="00B76ABC" w:rsidRDefault="009E0F03">
      <w:pPr>
        <w:numPr>
          <w:ilvl w:val="1"/>
          <w:numId w:val="1"/>
        </w:numPr>
        <w:tabs>
          <w:tab w:val="left" w:pos="1140"/>
        </w:tabs>
        <w:spacing w:line="360" w:lineRule="auto"/>
        <w:ind w:left="900"/>
        <w:rPr>
          <w:rFonts w:ascii="宋体" w:hAnsi="宋体" w:cs="宋体"/>
        </w:rPr>
      </w:pPr>
      <w:r>
        <w:rPr>
          <w:rFonts w:ascii="宋体" w:hAnsi="宋体" w:cs="宋体" w:hint="eastAsia"/>
        </w:rPr>
        <w:t>开标时间及地点：另行通知。</w:t>
      </w:r>
    </w:p>
    <w:p w:rsidR="00B76ABC" w:rsidRDefault="009E0F03">
      <w:pPr>
        <w:spacing w:line="360" w:lineRule="auto"/>
        <w:rPr>
          <w:rFonts w:ascii="宋体" w:hAnsi="宋体" w:cs="宋体"/>
        </w:rPr>
      </w:pPr>
      <w:r>
        <w:rPr>
          <w:rFonts w:ascii="宋体" w:hAnsi="宋体" w:cs="宋体" w:hint="eastAsia"/>
        </w:rPr>
        <w:t>五、联系电话：</w:t>
      </w:r>
      <w:r>
        <w:rPr>
          <w:rFonts w:ascii="宋体" w:hAnsi="宋体" w:cs="宋体" w:hint="eastAsia"/>
        </w:rPr>
        <w:t xml:space="preserve">0769-23382660  23382668   </w:t>
      </w:r>
      <w:r>
        <w:rPr>
          <w:rFonts w:ascii="宋体" w:hAnsi="宋体" w:cs="宋体" w:hint="eastAsia"/>
        </w:rPr>
        <w:t>联系人：陈老师</w:t>
      </w:r>
      <w:r>
        <w:rPr>
          <w:rFonts w:ascii="宋体" w:hAnsi="宋体" w:cs="宋体" w:hint="eastAsia"/>
        </w:rPr>
        <w:t xml:space="preserve">  </w:t>
      </w:r>
      <w:r>
        <w:rPr>
          <w:rFonts w:ascii="宋体" w:hAnsi="宋体" w:cs="宋体" w:hint="eastAsia"/>
        </w:rPr>
        <w:t>谢老师</w:t>
      </w:r>
    </w:p>
    <w:p w:rsidR="00B76ABC" w:rsidRDefault="009E0F03">
      <w:pPr>
        <w:spacing w:line="360" w:lineRule="auto"/>
        <w:rPr>
          <w:rFonts w:ascii="宋体" w:hAnsi="宋体" w:cs="宋体"/>
        </w:rPr>
      </w:pPr>
      <w:r>
        <w:rPr>
          <w:rFonts w:ascii="宋体" w:hAnsi="宋体" w:cs="宋体" w:hint="eastAsia"/>
        </w:rPr>
        <w:t>六、注意事项</w:t>
      </w:r>
    </w:p>
    <w:p w:rsidR="00B76ABC" w:rsidRDefault="009E0F03">
      <w:pPr>
        <w:numPr>
          <w:ilvl w:val="0"/>
          <w:numId w:val="2"/>
        </w:numPr>
        <w:spacing w:line="360" w:lineRule="auto"/>
        <w:rPr>
          <w:rFonts w:ascii="宋体" w:hAnsi="宋体" w:cs="宋体"/>
          <w:b/>
          <w:bCs/>
        </w:rPr>
      </w:pPr>
      <w:r>
        <w:rPr>
          <w:rFonts w:ascii="宋体" w:hAnsi="宋体" w:cs="宋体" w:hint="eastAsia"/>
          <w:b/>
          <w:bCs/>
        </w:rPr>
        <w:t>本次采购，供应商进行一次性报价。</w:t>
      </w:r>
    </w:p>
    <w:p w:rsidR="00B76ABC" w:rsidRDefault="009E0F03">
      <w:pPr>
        <w:numPr>
          <w:ilvl w:val="0"/>
          <w:numId w:val="2"/>
        </w:numPr>
        <w:spacing w:line="360" w:lineRule="auto"/>
        <w:rPr>
          <w:rFonts w:ascii="宋体" w:hAnsi="宋体" w:cs="宋体"/>
        </w:rPr>
      </w:pPr>
      <w:r>
        <w:rPr>
          <w:rFonts w:ascii="宋体" w:hAnsi="宋体" w:cs="宋体" w:hint="eastAsia"/>
        </w:rPr>
        <w:t>中标通知书送达后，成交供应商必须按照招标人的要求于</w:t>
      </w:r>
      <w:r>
        <w:rPr>
          <w:rFonts w:ascii="宋体" w:hAnsi="宋体" w:cs="宋体" w:hint="eastAsia"/>
          <w:color w:val="FF0000"/>
        </w:rPr>
        <w:t>20</w:t>
      </w:r>
      <w:r>
        <w:rPr>
          <w:rFonts w:ascii="宋体" w:hAnsi="宋体" w:cs="宋体" w:hint="eastAsia"/>
          <w:color w:val="FF0000"/>
        </w:rPr>
        <w:t>日内交货并安装完毕</w:t>
      </w:r>
      <w:r>
        <w:rPr>
          <w:rFonts w:ascii="宋体" w:hAnsi="宋体" w:cs="宋体" w:hint="eastAsia"/>
        </w:rPr>
        <w:t>。</w:t>
      </w:r>
    </w:p>
    <w:p w:rsidR="00B76ABC" w:rsidRDefault="009E0F03">
      <w:pPr>
        <w:numPr>
          <w:ilvl w:val="0"/>
          <w:numId w:val="2"/>
        </w:numPr>
        <w:spacing w:line="360" w:lineRule="auto"/>
        <w:rPr>
          <w:rFonts w:ascii="宋体" w:hAnsi="宋体" w:cs="宋体"/>
        </w:rPr>
      </w:pPr>
      <w:r>
        <w:rPr>
          <w:rFonts w:ascii="宋体" w:hAnsi="宋体" w:cs="宋体" w:hint="eastAsia"/>
        </w:rPr>
        <w:t>货物要求</w:t>
      </w:r>
    </w:p>
    <w:p w:rsidR="00B76ABC" w:rsidRDefault="009E0F03">
      <w:pPr>
        <w:numPr>
          <w:ilvl w:val="1"/>
          <w:numId w:val="3"/>
        </w:numPr>
        <w:spacing w:line="360" w:lineRule="auto"/>
        <w:rPr>
          <w:rFonts w:ascii="宋体" w:hAnsi="宋体" w:cs="宋体"/>
        </w:rPr>
      </w:pPr>
      <w:r>
        <w:rPr>
          <w:rFonts w:ascii="宋体" w:hAnsi="宋体" w:cs="宋体" w:hint="eastAsia"/>
        </w:rPr>
        <w:lastRenderedPageBreak/>
        <w:t>所有货物均需上门交货、安装、施工、调试，</w:t>
      </w:r>
      <w:proofErr w:type="gramStart"/>
      <w:r>
        <w:rPr>
          <w:rFonts w:ascii="宋体" w:hAnsi="宋体" w:cs="宋体" w:hint="eastAsia"/>
        </w:rPr>
        <w:t>含一切</w:t>
      </w:r>
      <w:proofErr w:type="gramEnd"/>
      <w:r>
        <w:rPr>
          <w:rFonts w:ascii="宋体" w:hAnsi="宋体" w:cs="宋体" w:hint="eastAsia"/>
        </w:rPr>
        <w:t>必需辅材。均需提供包修、包退、包换等售后服务。</w:t>
      </w:r>
    </w:p>
    <w:p w:rsidR="00B76ABC" w:rsidRDefault="009E0F03">
      <w:pPr>
        <w:numPr>
          <w:ilvl w:val="1"/>
          <w:numId w:val="3"/>
        </w:numPr>
        <w:spacing w:line="360" w:lineRule="auto"/>
        <w:rPr>
          <w:rFonts w:ascii="宋体" w:hAnsi="宋体" w:cs="宋体"/>
        </w:rPr>
      </w:pPr>
      <w:r>
        <w:rPr>
          <w:rFonts w:ascii="宋体" w:hAnsi="宋体" w:cs="宋体" w:hint="eastAsia"/>
        </w:rPr>
        <w:t>所有货物都必须全新、原装。</w:t>
      </w:r>
    </w:p>
    <w:p w:rsidR="00B76ABC" w:rsidRDefault="009E0F03">
      <w:pPr>
        <w:numPr>
          <w:ilvl w:val="1"/>
          <w:numId w:val="3"/>
        </w:numPr>
        <w:spacing w:line="360" w:lineRule="auto"/>
        <w:rPr>
          <w:rFonts w:ascii="宋体" w:hAnsi="宋体" w:cs="宋体"/>
        </w:rPr>
      </w:pPr>
      <w:r>
        <w:rPr>
          <w:rFonts w:ascii="宋体" w:hAnsi="宋体" w:cs="宋体" w:hint="eastAsia"/>
        </w:rPr>
        <w:t>每件货物包装箱内附一份详细清单及质量合格证。</w:t>
      </w:r>
    </w:p>
    <w:p w:rsidR="00B76ABC" w:rsidRDefault="009E0F03">
      <w:pPr>
        <w:numPr>
          <w:ilvl w:val="0"/>
          <w:numId w:val="3"/>
        </w:numPr>
        <w:spacing w:line="360" w:lineRule="auto"/>
        <w:rPr>
          <w:rFonts w:ascii="宋体" w:hAnsi="宋体" w:cs="宋体"/>
        </w:rPr>
      </w:pPr>
      <w:r>
        <w:rPr>
          <w:rFonts w:ascii="宋体" w:hAnsi="宋体" w:cs="宋体" w:hint="eastAsia"/>
        </w:rPr>
        <w:t>报价要求</w:t>
      </w:r>
    </w:p>
    <w:p w:rsidR="00B76ABC" w:rsidRDefault="009E0F03">
      <w:pPr>
        <w:numPr>
          <w:ilvl w:val="1"/>
          <w:numId w:val="3"/>
        </w:numPr>
        <w:spacing w:line="360" w:lineRule="auto"/>
        <w:rPr>
          <w:rFonts w:ascii="宋体" w:hAnsi="宋体" w:cs="宋体"/>
        </w:rPr>
      </w:pPr>
      <w:r>
        <w:rPr>
          <w:rFonts w:ascii="宋体" w:hAnsi="宋体" w:cs="宋体" w:hint="eastAsia"/>
        </w:rPr>
        <w:t>报价应包括：</w:t>
      </w:r>
    </w:p>
    <w:p w:rsidR="00B76ABC" w:rsidRDefault="009E0F03">
      <w:pPr>
        <w:numPr>
          <w:ilvl w:val="2"/>
          <w:numId w:val="4"/>
        </w:numPr>
        <w:spacing w:line="360" w:lineRule="auto"/>
        <w:rPr>
          <w:rFonts w:ascii="宋体" w:hAnsi="宋体" w:cs="宋体"/>
        </w:rPr>
      </w:pPr>
      <w:r>
        <w:rPr>
          <w:rFonts w:ascii="宋体" w:hAnsi="宋体" w:cs="宋体" w:hint="eastAsia"/>
        </w:rPr>
        <w:t>设备材料购置费（</w:t>
      </w:r>
      <w:proofErr w:type="gramStart"/>
      <w:r>
        <w:rPr>
          <w:rFonts w:ascii="宋体" w:hAnsi="宋体" w:cs="宋体" w:hint="eastAsia"/>
        </w:rPr>
        <w:t>含一切</w:t>
      </w:r>
      <w:proofErr w:type="gramEnd"/>
      <w:r>
        <w:rPr>
          <w:rFonts w:ascii="宋体" w:hAnsi="宋体" w:cs="宋体" w:hint="eastAsia"/>
        </w:rPr>
        <w:t>必需辅材）；</w:t>
      </w:r>
    </w:p>
    <w:p w:rsidR="00B76ABC" w:rsidRDefault="009E0F03">
      <w:pPr>
        <w:numPr>
          <w:ilvl w:val="2"/>
          <w:numId w:val="4"/>
        </w:numPr>
        <w:spacing w:line="360" w:lineRule="auto"/>
        <w:rPr>
          <w:rFonts w:ascii="宋体" w:hAnsi="宋体" w:cs="宋体"/>
        </w:rPr>
      </w:pPr>
      <w:r>
        <w:rPr>
          <w:rFonts w:ascii="宋体" w:hAnsi="宋体" w:cs="宋体" w:hint="eastAsia"/>
        </w:rPr>
        <w:t>安装、施工、调试、运输费；</w:t>
      </w:r>
    </w:p>
    <w:p w:rsidR="00B76ABC" w:rsidRDefault="009E0F03">
      <w:pPr>
        <w:numPr>
          <w:ilvl w:val="2"/>
          <w:numId w:val="4"/>
        </w:numPr>
        <w:spacing w:line="360" w:lineRule="auto"/>
        <w:rPr>
          <w:rFonts w:ascii="宋体" w:hAnsi="宋体" w:cs="宋体"/>
        </w:rPr>
      </w:pPr>
      <w:r>
        <w:rPr>
          <w:rFonts w:ascii="宋体" w:hAnsi="宋体" w:cs="宋体" w:hint="eastAsia"/>
        </w:rPr>
        <w:t>售后服务费。</w:t>
      </w:r>
    </w:p>
    <w:p w:rsidR="00B76ABC" w:rsidRDefault="009E0F03">
      <w:pPr>
        <w:numPr>
          <w:ilvl w:val="2"/>
          <w:numId w:val="4"/>
        </w:numPr>
        <w:spacing w:line="360" w:lineRule="auto"/>
        <w:rPr>
          <w:rFonts w:ascii="宋体" w:hAnsi="宋体" w:cs="宋体"/>
        </w:rPr>
      </w:pPr>
      <w:r>
        <w:rPr>
          <w:rFonts w:ascii="宋体" w:hAnsi="宋体" w:cs="宋体" w:hint="eastAsia"/>
        </w:rPr>
        <w:t>供货时间。</w:t>
      </w:r>
    </w:p>
    <w:p w:rsidR="00B76ABC" w:rsidRDefault="009E0F03">
      <w:pPr>
        <w:numPr>
          <w:ilvl w:val="1"/>
          <w:numId w:val="4"/>
        </w:numPr>
        <w:spacing w:line="360" w:lineRule="auto"/>
        <w:rPr>
          <w:rFonts w:ascii="宋体" w:hAnsi="宋体" w:cs="宋体"/>
        </w:rPr>
      </w:pPr>
      <w:r>
        <w:rPr>
          <w:rFonts w:ascii="宋体" w:hAnsi="宋体" w:cs="宋体" w:hint="eastAsia"/>
        </w:rPr>
        <w:t>以上报价为交钥匙价，</w:t>
      </w:r>
      <w:proofErr w:type="gramStart"/>
      <w:r>
        <w:rPr>
          <w:rFonts w:ascii="宋体" w:hAnsi="宋体" w:cs="宋体" w:hint="eastAsia"/>
        </w:rPr>
        <w:t>含一切</w:t>
      </w:r>
      <w:proofErr w:type="gramEnd"/>
      <w:r>
        <w:rPr>
          <w:rFonts w:ascii="宋体" w:hAnsi="宋体" w:cs="宋体" w:hint="eastAsia"/>
        </w:rPr>
        <w:t>税费，以人民币为报价和结算货币。确定成交供应商后，成交供应商不得以任何理由追加材料和辅材等费用。</w:t>
      </w:r>
    </w:p>
    <w:p w:rsidR="00B76ABC" w:rsidRDefault="009E0F03">
      <w:pPr>
        <w:numPr>
          <w:ilvl w:val="1"/>
          <w:numId w:val="4"/>
        </w:numPr>
        <w:spacing w:line="360" w:lineRule="auto"/>
        <w:rPr>
          <w:rFonts w:ascii="宋体" w:hAnsi="宋体" w:cs="宋体"/>
        </w:rPr>
      </w:pPr>
      <w:r>
        <w:rPr>
          <w:rFonts w:ascii="宋体" w:hAnsi="宋体" w:cs="宋体" w:hint="eastAsia"/>
        </w:rPr>
        <w:t>开出的所有票据（增值税专用发票）应与成交供应商的名称一致。</w:t>
      </w:r>
    </w:p>
    <w:p w:rsidR="00B76ABC" w:rsidRDefault="009E0F03">
      <w:pPr>
        <w:numPr>
          <w:ilvl w:val="0"/>
          <w:numId w:val="4"/>
        </w:numPr>
        <w:tabs>
          <w:tab w:val="left" w:pos="900"/>
        </w:tabs>
        <w:spacing w:line="360" w:lineRule="auto"/>
        <w:rPr>
          <w:rFonts w:ascii="宋体" w:hAnsi="宋体" w:cs="宋体"/>
        </w:rPr>
      </w:pPr>
      <w:r>
        <w:rPr>
          <w:rFonts w:ascii="宋体" w:hAnsi="宋体" w:cs="宋体" w:hint="eastAsia"/>
        </w:rPr>
        <w:t>若报价合计</w:t>
      </w:r>
      <w:r>
        <w:rPr>
          <w:rFonts w:ascii="宋体" w:hAnsi="宋体" w:cs="宋体" w:hint="eastAsia"/>
        </w:rPr>
        <w:t>与明细不符，以合计为准，小写与大写存在差异，以大写为准。</w:t>
      </w:r>
    </w:p>
    <w:p w:rsidR="00B76ABC" w:rsidRDefault="009E0F03">
      <w:pPr>
        <w:pStyle w:val="22"/>
        <w:numPr>
          <w:ilvl w:val="0"/>
          <w:numId w:val="4"/>
        </w:numPr>
        <w:spacing w:line="360" w:lineRule="auto"/>
        <w:ind w:firstLineChars="0"/>
        <w:rPr>
          <w:rFonts w:ascii="宋体" w:hAnsi="宋体" w:cs="宋体"/>
        </w:rPr>
      </w:pPr>
      <w:r>
        <w:rPr>
          <w:rFonts w:ascii="宋体" w:hAnsi="宋体" w:cs="宋体" w:hint="eastAsia"/>
        </w:rPr>
        <w:t>投标保证金</w:t>
      </w:r>
    </w:p>
    <w:p w:rsidR="00B76ABC" w:rsidRDefault="009E0F03">
      <w:pPr>
        <w:pStyle w:val="22"/>
        <w:numPr>
          <w:ilvl w:val="0"/>
          <w:numId w:val="5"/>
        </w:numPr>
        <w:spacing w:line="360" w:lineRule="auto"/>
        <w:ind w:firstLineChars="0"/>
        <w:rPr>
          <w:rFonts w:ascii="宋体" w:hAnsi="宋体" w:cs="宋体"/>
        </w:rPr>
      </w:pPr>
      <w:r>
        <w:rPr>
          <w:rFonts w:ascii="宋体" w:hAnsi="宋体" w:cs="宋体" w:hint="eastAsia"/>
        </w:rPr>
        <w:t>投标人在正式提交投标文件之前，须向招标人以银行转账方式缴纳</w:t>
      </w:r>
      <w:r>
        <w:rPr>
          <w:rFonts w:ascii="宋体" w:hAnsi="宋体" w:cs="宋体" w:hint="eastAsia"/>
          <w:b/>
          <w:bCs/>
        </w:rPr>
        <w:t>叁万</w:t>
      </w:r>
      <w:r>
        <w:rPr>
          <w:rFonts w:ascii="宋体" w:hAnsi="宋体" w:cs="宋体" w:hint="eastAsia"/>
        </w:rPr>
        <w:t>元投标保证金。提交标书时，投标人提供缴款凭证复印件并加盖公章；逾期缴纳将视为自动放弃该项目的投标。不中标者待开标后一次性无息退还，中标者投标保证金将转为履约保证金待项目验收合格后</w:t>
      </w:r>
      <w:proofErr w:type="gramStart"/>
      <w:r>
        <w:rPr>
          <w:rFonts w:ascii="宋体" w:hAnsi="宋体" w:cs="宋体" w:hint="eastAsia"/>
        </w:rPr>
        <w:t>随合同</w:t>
      </w:r>
      <w:proofErr w:type="gramEnd"/>
      <w:r>
        <w:rPr>
          <w:rFonts w:ascii="宋体" w:hAnsi="宋体" w:cs="宋体" w:hint="eastAsia"/>
        </w:rPr>
        <w:t>款项一同无息支付。</w:t>
      </w:r>
    </w:p>
    <w:p w:rsidR="00B76ABC" w:rsidRDefault="009E0F03">
      <w:pPr>
        <w:pStyle w:val="22"/>
        <w:numPr>
          <w:ilvl w:val="0"/>
          <w:numId w:val="5"/>
        </w:numPr>
        <w:spacing w:line="360" w:lineRule="auto"/>
        <w:ind w:firstLineChars="0"/>
        <w:rPr>
          <w:rFonts w:ascii="宋体" w:hAnsi="宋体" w:cs="宋体"/>
        </w:rPr>
      </w:pPr>
      <w:r>
        <w:rPr>
          <w:rFonts w:ascii="宋体" w:hAnsi="宋体" w:cs="宋体" w:hint="eastAsia"/>
        </w:rPr>
        <w:t>投标保证金收款</w:t>
      </w:r>
      <w:proofErr w:type="gramStart"/>
      <w:r>
        <w:rPr>
          <w:rFonts w:ascii="宋体" w:hAnsi="宋体" w:cs="宋体" w:hint="eastAsia"/>
        </w:rPr>
        <w:t>帐户</w:t>
      </w:r>
      <w:proofErr w:type="gramEnd"/>
      <w:r>
        <w:rPr>
          <w:rFonts w:ascii="宋体" w:hAnsi="宋体" w:cs="宋体" w:hint="eastAsia"/>
        </w:rPr>
        <w:t>资料如下：</w:t>
      </w:r>
    </w:p>
    <w:p w:rsidR="00B76ABC" w:rsidRDefault="009E0F03">
      <w:pPr>
        <w:pStyle w:val="22"/>
        <w:spacing w:line="360" w:lineRule="auto"/>
        <w:ind w:left="927" w:firstLineChars="0" w:firstLine="0"/>
        <w:rPr>
          <w:rFonts w:ascii="宋体" w:hAnsi="宋体" w:cs="宋体"/>
        </w:rPr>
      </w:pPr>
      <w:r>
        <w:rPr>
          <w:rFonts w:ascii="宋体" w:hAnsi="宋体" w:cs="宋体" w:hint="eastAsia"/>
        </w:rPr>
        <w:t>收款人名称：东莞理工学院城市学院。</w:t>
      </w:r>
    </w:p>
    <w:p w:rsidR="00B76ABC" w:rsidRDefault="009E0F03">
      <w:pPr>
        <w:pStyle w:val="22"/>
        <w:spacing w:line="360" w:lineRule="auto"/>
        <w:ind w:left="927" w:firstLineChars="0" w:firstLine="0"/>
        <w:rPr>
          <w:rFonts w:ascii="宋体" w:hAnsi="宋体" w:cs="宋体"/>
        </w:rPr>
      </w:pPr>
      <w:r>
        <w:rPr>
          <w:rFonts w:ascii="宋体" w:hAnsi="宋体" w:cs="宋体" w:hint="eastAsia"/>
        </w:rPr>
        <w:t>开户银行名称：东莞银行松山湖支行。</w:t>
      </w:r>
    </w:p>
    <w:p w:rsidR="00B76ABC" w:rsidRDefault="009E0F03">
      <w:pPr>
        <w:pStyle w:val="22"/>
        <w:spacing w:line="360" w:lineRule="auto"/>
        <w:ind w:left="927" w:firstLineChars="0" w:firstLine="0"/>
        <w:rPr>
          <w:rFonts w:ascii="宋体" w:hAnsi="宋体" w:cs="宋体"/>
        </w:rPr>
      </w:pPr>
      <w:r>
        <w:rPr>
          <w:rFonts w:ascii="宋体" w:hAnsi="宋体" w:cs="宋体" w:hint="eastAsia"/>
        </w:rPr>
        <w:t>开户银行帐号：</w:t>
      </w:r>
      <w:r>
        <w:rPr>
          <w:rFonts w:ascii="宋体" w:hAnsi="宋体" w:cs="宋体" w:hint="eastAsia"/>
        </w:rPr>
        <w:t>520000115000698</w:t>
      </w:r>
    </w:p>
    <w:p w:rsidR="00B76ABC" w:rsidRDefault="009E0F03">
      <w:pPr>
        <w:tabs>
          <w:tab w:val="left" w:pos="900"/>
        </w:tabs>
        <w:spacing w:line="360" w:lineRule="auto"/>
        <w:rPr>
          <w:rFonts w:ascii="宋体" w:hAnsi="宋体" w:cs="宋体"/>
        </w:rPr>
      </w:pPr>
      <w:r>
        <w:rPr>
          <w:rFonts w:ascii="宋体" w:hAnsi="宋体" w:cs="宋体" w:hint="eastAsia"/>
        </w:rPr>
        <w:t>七、投标文件</w:t>
      </w:r>
    </w:p>
    <w:p w:rsidR="00B76ABC" w:rsidRDefault="009E0F03">
      <w:pPr>
        <w:numPr>
          <w:ilvl w:val="0"/>
          <w:numId w:val="6"/>
        </w:numPr>
        <w:spacing w:line="360" w:lineRule="auto"/>
        <w:rPr>
          <w:rFonts w:ascii="宋体" w:hAnsi="宋体" w:cs="宋体"/>
        </w:rPr>
      </w:pPr>
      <w:r>
        <w:rPr>
          <w:rFonts w:ascii="宋体" w:hAnsi="宋体" w:cs="宋体" w:hint="eastAsia"/>
        </w:rPr>
        <w:t>供应商应提供以下投标文件正本一份和副本三份。正、副本内容完全一致，一旦正本与副本有差异，以正本为准。一份正本与三份副本必须密封包装，缺少份数的报价文件无效。</w:t>
      </w:r>
    </w:p>
    <w:p w:rsidR="00B76ABC" w:rsidRDefault="009E0F03">
      <w:pPr>
        <w:numPr>
          <w:ilvl w:val="0"/>
          <w:numId w:val="6"/>
        </w:numPr>
        <w:spacing w:line="360" w:lineRule="auto"/>
        <w:rPr>
          <w:rFonts w:ascii="宋体" w:hAnsi="宋体" w:cs="宋体"/>
        </w:rPr>
      </w:pPr>
      <w:r>
        <w:rPr>
          <w:rFonts w:ascii="宋体" w:hAnsi="宋体" w:cs="宋体" w:hint="eastAsia"/>
        </w:rPr>
        <w:t>投标文件包括以下内容：</w:t>
      </w:r>
    </w:p>
    <w:p w:rsidR="00B76ABC" w:rsidRDefault="009E0F03">
      <w:pPr>
        <w:numPr>
          <w:ilvl w:val="2"/>
          <w:numId w:val="7"/>
        </w:numPr>
        <w:tabs>
          <w:tab w:val="left" w:pos="2310"/>
        </w:tabs>
        <w:spacing w:line="360" w:lineRule="auto"/>
        <w:rPr>
          <w:rFonts w:ascii="宋体" w:hAnsi="宋体" w:cs="宋体"/>
        </w:rPr>
      </w:pPr>
      <w:r>
        <w:rPr>
          <w:rFonts w:ascii="宋体" w:hAnsi="宋体" w:cs="宋体" w:hint="eastAsia"/>
        </w:rPr>
        <w:t>投标承诺书；</w:t>
      </w:r>
    </w:p>
    <w:p w:rsidR="00B76ABC" w:rsidRDefault="009E0F03">
      <w:pPr>
        <w:numPr>
          <w:ilvl w:val="2"/>
          <w:numId w:val="7"/>
        </w:numPr>
        <w:tabs>
          <w:tab w:val="left" w:pos="2310"/>
        </w:tabs>
        <w:spacing w:line="360" w:lineRule="auto"/>
        <w:rPr>
          <w:rFonts w:ascii="宋体" w:hAnsi="宋体" w:cs="宋体"/>
        </w:rPr>
      </w:pPr>
      <w:r>
        <w:rPr>
          <w:rFonts w:ascii="宋体" w:hAnsi="宋体" w:cs="宋体" w:hint="eastAsia"/>
        </w:rPr>
        <w:t>报价总表（只报总价，不报品目详细价）；</w:t>
      </w:r>
    </w:p>
    <w:p w:rsidR="00B76ABC" w:rsidRDefault="009E0F03">
      <w:pPr>
        <w:numPr>
          <w:ilvl w:val="2"/>
          <w:numId w:val="7"/>
        </w:numPr>
        <w:tabs>
          <w:tab w:val="left" w:pos="2310"/>
        </w:tabs>
        <w:spacing w:line="360" w:lineRule="auto"/>
        <w:rPr>
          <w:rFonts w:ascii="宋体" w:hAnsi="宋体" w:cs="宋体"/>
        </w:rPr>
      </w:pPr>
      <w:r>
        <w:rPr>
          <w:rFonts w:ascii="宋体" w:hAnsi="宋体" w:cs="宋体" w:hint="eastAsia"/>
        </w:rPr>
        <w:lastRenderedPageBreak/>
        <w:t>报价明细表；</w:t>
      </w:r>
    </w:p>
    <w:p w:rsidR="00B76ABC" w:rsidRDefault="009E0F03">
      <w:pPr>
        <w:numPr>
          <w:ilvl w:val="2"/>
          <w:numId w:val="7"/>
        </w:numPr>
        <w:tabs>
          <w:tab w:val="left" w:pos="2310"/>
        </w:tabs>
        <w:spacing w:line="360" w:lineRule="auto"/>
        <w:rPr>
          <w:rFonts w:ascii="宋体" w:hAnsi="宋体" w:cs="宋体"/>
        </w:rPr>
      </w:pPr>
      <w:r>
        <w:rPr>
          <w:rFonts w:ascii="宋体" w:hAnsi="宋体" w:cs="宋体" w:hint="eastAsia"/>
        </w:rPr>
        <w:t>货物交货期及安装；</w:t>
      </w:r>
    </w:p>
    <w:p w:rsidR="00B76ABC" w:rsidRDefault="009E0F03">
      <w:pPr>
        <w:numPr>
          <w:ilvl w:val="2"/>
          <w:numId w:val="7"/>
        </w:numPr>
        <w:tabs>
          <w:tab w:val="left" w:pos="2310"/>
        </w:tabs>
        <w:spacing w:line="360" w:lineRule="auto"/>
        <w:rPr>
          <w:rFonts w:ascii="宋体" w:hAnsi="宋体" w:cs="宋体"/>
        </w:rPr>
      </w:pPr>
      <w:r>
        <w:rPr>
          <w:rFonts w:ascii="宋体" w:hAnsi="宋体" w:cs="宋体" w:hint="eastAsia"/>
        </w:rPr>
        <w:t>售后服务措施及承诺；</w:t>
      </w:r>
    </w:p>
    <w:p w:rsidR="00B76ABC" w:rsidRDefault="009E0F03">
      <w:pPr>
        <w:numPr>
          <w:ilvl w:val="2"/>
          <w:numId w:val="7"/>
        </w:numPr>
        <w:tabs>
          <w:tab w:val="left" w:pos="2310"/>
        </w:tabs>
        <w:spacing w:line="360" w:lineRule="auto"/>
        <w:rPr>
          <w:rFonts w:ascii="宋体" w:hAnsi="宋体" w:cs="宋体"/>
        </w:rPr>
      </w:pPr>
      <w:r>
        <w:rPr>
          <w:rFonts w:ascii="宋体" w:hAnsi="宋体" w:cs="宋体" w:hint="eastAsia"/>
        </w:rPr>
        <w:t>从业人员及技术人员状况；</w:t>
      </w:r>
    </w:p>
    <w:p w:rsidR="00B76ABC" w:rsidRDefault="009E0F03">
      <w:pPr>
        <w:numPr>
          <w:ilvl w:val="2"/>
          <w:numId w:val="7"/>
        </w:numPr>
        <w:tabs>
          <w:tab w:val="left" w:pos="2310"/>
        </w:tabs>
        <w:spacing w:line="360" w:lineRule="auto"/>
        <w:rPr>
          <w:rFonts w:ascii="宋体" w:hAnsi="宋体" w:cs="宋体"/>
        </w:rPr>
      </w:pPr>
      <w:r>
        <w:rPr>
          <w:rFonts w:ascii="宋体" w:hAnsi="宋体" w:cs="宋体" w:hint="eastAsia"/>
        </w:rPr>
        <w:t>资格证明材料，包括营业执照、税务登记证、法定代表人授权委托书、法定代表人及委托代理人身份证明、软件开发单位或代理单位资格文件、经营业绩等；</w:t>
      </w:r>
    </w:p>
    <w:p w:rsidR="00B76ABC" w:rsidRDefault="009E0F03">
      <w:pPr>
        <w:numPr>
          <w:ilvl w:val="2"/>
          <w:numId w:val="7"/>
        </w:numPr>
        <w:tabs>
          <w:tab w:val="left" w:pos="1440"/>
          <w:tab w:val="left" w:pos="1620"/>
        </w:tabs>
        <w:spacing w:line="360" w:lineRule="auto"/>
        <w:rPr>
          <w:rFonts w:ascii="宋体" w:hAnsi="宋体" w:cs="宋体"/>
        </w:rPr>
      </w:pPr>
      <w:r>
        <w:rPr>
          <w:rFonts w:ascii="宋体" w:hAnsi="宋体" w:cs="宋体" w:hint="eastAsia"/>
        </w:rPr>
        <w:t>其它优惠条件或需说明的其他内容。</w:t>
      </w:r>
    </w:p>
    <w:p w:rsidR="00B76ABC" w:rsidRDefault="009E0F03">
      <w:pPr>
        <w:numPr>
          <w:ilvl w:val="0"/>
          <w:numId w:val="7"/>
        </w:numPr>
        <w:spacing w:line="360" w:lineRule="auto"/>
        <w:rPr>
          <w:rFonts w:ascii="宋体" w:hAnsi="宋体" w:cs="宋体"/>
        </w:rPr>
      </w:pPr>
      <w:r>
        <w:rPr>
          <w:rFonts w:ascii="宋体" w:hAnsi="宋体" w:cs="宋体" w:hint="eastAsia"/>
        </w:rPr>
        <w:t>投标文件必须是书面打</w:t>
      </w:r>
      <w:r>
        <w:rPr>
          <w:rFonts w:ascii="宋体" w:hAnsi="宋体" w:cs="宋体" w:hint="eastAsia"/>
        </w:rPr>
        <w:t>印并装订成册，正本每页必须盖有法定代表人或委托代理人签字和法人单位公章，副本盖骑缝章，否则将导致投标无效。不接受电报、电话、传真、电子文档形式的投标文件。投标文件必须在规定的时间前送至东莞理工学院城市学院行政楼</w:t>
      </w:r>
      <w:r>
        <w:rPr>
          <w:rFonts w:ascii="宋体" w:hAnsi="宋体" w:cs="宋体" w:hint="eastAsia"/>
        </w:rPr>
        <w:t>315</w:t>
      </w:r>
      <w:r>
        <w:rPr>
          <w:rFonts w:ascii="宋体" w:hAnsi="宋体" w:cs="宋体" w:hint="eastAsia"/>
        </w:rPr>
        <w:t>室签收，迟到者拒收。</w:t>
      </w:r>
    </w:p>
    <w:p w:rsidR="00B76ABC" w:rsidRDefault="009E0F03">
      <w:pPr>
        <w:spacing w:line="360" w:lineRule="auto"/>
        <w:rPr>
          <w:rFonts w:ascii="宋体" w:hAnsi="宋体" w:cs="宋体"/>
        </w:rPr>
      </w:pPr>
      <w:r>
        <w:rPr>
          <w:rFonts w:ascii="宋体" w:hAnsi="宋体" w:cs="宋体" w:hint="eastAsia"/>
        </w:rPr>
        <w:t>八、评标</w:t>
      </w:r>
    </w:p>
    <w:p w:rsidR="00B76ABC" w:rsidRDefault="009E0F03">
      <w:pPr>
        <w:spacing w:line="360" w:lineRule="auto"/>
        <w:ind w:left="210"/>
        <w:rPr>
          <w:rFonts w:ascii="宋体" w:hAnsi="宋体" w:cs="宋体"/>
          <w:b/>
          <w:bCs/>
        </w:rPr>
      </w:pPr>
      <w:r>
        <w:rPr>
          <w:rFonts w:ascii="宋体" w:hAnsi="宋体" w:cs="宋体" w:hint="eastAsia"/>
          <w:b/>
          <w:bCs/>
        </w:rPr>
        <w:t>（一）</w:t>
      </w:r>
      <w:r>
        <w:rPr>
          <w:rFonts w:ascii="宋体" w:hAnsi="宋体" w:cs="宋体" w:hint="eastAsia"/>
          <w:b/>
          <w:bCs/>
          <w:color w:val="FF0000"/>
        </w:rPr>
        <w:t>本次招标，采用满足参数要求低价中标</w:t>
      </w:r>
      <w:r>
        <w:rPr>
          <w:rFonts w:ascii="宋体" w:hAnsi="宋体" w:cs="宋体" w:hint="eastAsia"/>
          <w:b/>
          <w:bCs/>
          <w:color w:val="FF0000"/>
        </w:rPr>
        <w:t>原则</w:t>
      </w:r>
      <w:r>
        <w:rPr>
          <w:rFonts w:ascii="宋体" w:hAnsi="宋体" w:cs="宋体" w:hint="eastAsia"/>
          <w:b/>
          <w:bCs/>
        </w:rPr>
        <w:t>。</w:t>
      </w:r>
    </w:p>
    <w:p w:rsidR="00B76ABC" w:rsidRDefault="009E0F03">
      <w:pPr>
        <w:spacing w:line="360" w:lineRule="auto"/>
        <w:ind w:left="210"/>
        <w:rPr>
          <w:rFonts w:ascii="宋体" w:hAnsi="宋体" w:cs="宋体"/>
          <w:b/>
        </w:rPr>
      </w:pPr>
      <w:r>
        <w:rPr>
          <w:rFonts w:ascii="宋体" w:hAnsi="宋体" w:cs="宋体" w:hint="eastAsia"/>
        </w:rPr>
        <w:t>（二）确定成交供应商后三个工作日内由东莞理工学院城市学院采购中心发出《中标通知书》。</w:t>
      </w:r>
    </w:p>
    <w:p w:rsidR="00B76ABC" w:rsidRDefault="009E0F03">
      <w:pPr>
        <w:spacing w:line="360" w:lineRule="auto"/>
        <w:rPr>
          <w:rFonts w:ascii="宋体" w:hAnsi="宋体" w:cs="宋体"/>
        </w:rPr>
      </w:pPr>
      <w:r>
        <w:rPr>
          <w:rFonts w:ascii="宋体" w:hAnsi="宋体" w:cs="宋体" w:hint="eastAsia"/>
        </w:rPr>
        <w:t>九、合同的签订和履行</w:t>
      </w:r>
    </w:p>
    <w:p w:rsidR="00B76ABC" w:rsidRDefault="009E0F03">
      <w:pPr>
        <w:spacing w:line="360" w:lineRule="auto"/>
        <w:ind w:left="120"/>
        <w:rPr>
          <w:rFonts w:ascii="宋体" w:hAnsi="宋体" w:cs="宋体"/>
        </w:rPr>
      </w:pPr>
      <w:r>
        <w:rPr>
          <w:rFonts w:ascii="宋体" w:hAnsi="宋体" w:cs="宋体" w:hint="eastAsia"/>
        </w:rPr>
        <w:t>（一）成交供应商不得将成交项目转让他人，也不得将成交项目肢解后转让他人。</w:t>
      </w:r>
    </w:p>
    <w:p w:rsidR="00B76ABC" w:rsidRDefault="009E0F03">
      <w:pPr>
        <w:pStyle w:val="31"/>
        <w:spacing w:after="0" w:afterAutospacing="0"/>
        <w:ind w:left="718"/>
        <w:rPr>
          <w:rFonts w:ascii="宋体" w:hAnsi="宋体" w:cs="宋体"/>
          <w:sz w:val="21"/>
        </w:rPr>
      </w:pPr>
      <w:r>
        <w:rPr>
          <w:rFonts w:ascii="宋体" w:hAnsi="宋体" w:cs="宋体" w:hint="eastAsia"/>
          <w:sz w:val="21"/>
        </w:rPr>
        <w:t>（二）收到成交通知书后，成交供应商与使用方按通知要求签订合同。合同签订的依据为谈判文件、报价文件、谈判记录及补充说明等。</w:t>
      </w:r>
    </w:p>
    <w:p w:rsidR="00B76ABC" w:rsidRDefault="009E0F03">
      <w:pPr>
        <w:pStyle w:val="31"/>
        <w:spacing w:after="0" w:afterAutospacing="0"/>
        <w:ind w:left="718"/>
        <w:rPr>
          <w:rFonts w:ascii="宋体" w:hAnsi="宋体" w:cs="宋体"/>
          <w:sz w:val="21"/>
        </w:rPr>
      </w:pPr>
      <w:r>
        <w:rPr>
          <w:rFonts w:ascii="宋体" w:hAnsi="宋体" w:cs="宋体" w:hint="eastAsia"/>
          <w:sz w:val="21"/>
        </w:rPr>
        <w:t>（三）合同签订后，供需双方均应严格按合同履行。</w:t>
      </w:r>
    </w:p>
    <w:p w:rsidR="00B76ABC" w:rsidRDefault="009E0F03">
      <w:pPr>
        <w:spacing w:line="360" w:lineRule="auto"/>
        <w:rPr>
          <w:rFonts w:ascii="宋体" w:hAnsi="宋体" w:cs="宋体"/>
          <w:b/>
        </w:rPr>
      </w:pPr>
      <w:r>
        <w:rPr>
          <w:rFonts w:ascii="宋体" w:hAnsi="宋体" w:cs="宋体" w:hint="eastAsia"/>
          <w:b/>
        </w:rPr>
        <w:t>十：付款方式</w:t>
      </w:r>
    </w:p>
    <w:p w:rsidR="00B76ABC" w:rsidRDefault="009E0F03">
      <w:pPr>
        <w:tabs>
          <w:tab w:val="left" w:pos="7920"/>
        </w:tabs>
        <w:spacing w:line="360" w:lineRule="auto"/>
        <w:ind w:firstLineChars="196" w:firstLine="431"/>
        <w:rPr>
          <w:rFonts w:ascii="宋体" w:hAnsi="宋体" w:cs="宋体"/>
          <w:sz w:val="22"/>
          <w:szCs w:val="22"/>
        </w:rPr>
      </w:pPr>
      <w:r>
        <w:rPr>
          <w:rFonts w:ascii="宋体" w:hAnsi="宋体" w:cs="宋体" w:hint="eastAsia"/>
          <w:sz w:val="22"/>
          <w:szCs w:val="22"/>
        </w:rPr>
        <w:t>货物到达招标人指定的地点且安装、调试完毕，经招标人验收合格、办理完全部验收手续后，十五个工作日内凭全额增值税普通发票向中标供应商支付合同总价的</w:t>
      </w:r>
      <w:r>
        <w:rPr>
          <w:rFonts w:ascii="宋体" w:hAnsi="宋体" w:cs="宋体" w:hint="eastAsia"/>
          <w:sz w:val="22"/>
          <w:szCs w:val="22"/>
        </w:rPr>
        <w:t>95%</w:t>
      </w:r>
      <w:r>
        <w:rPr>
          <w:rFonts w:ascii="宋体" w:hAnsi="宋体" w:cs="宋体" w:hint="eastAsia"/>
          <w:sz w:val="22"/>
          <w:szCs w:val="22"/>
        </w:rPr>
        <w:t>，余款待三年质保期满后十五个工作日内支付。</w:t>
      </w:r>
    </w:p>
    <w:p w:rsidR="00B76ABC" w:rsidRDefault="00B76ABC">
      <w:pPr>
        <w:tabs>
          <w:tab w:val="left" w:pos="7920"/>
        </w:tabs>
        <w:spacing w:line="360" w:lineRule="auto"/>
        <w:ind w:firstLineChars="196" w:firstLine="431"/>
        <w:rPr>
          <w:rFonts w:ascii="宋体" w:hAnsi="宋体" w:cs="宋体"/>
          <w:sz w:val="22"/>
          <w:szCs w:val="22"/>
        </w:rPr>
      </w:pPr>
    </w:p>
    <w:p w:rsidR="00B76ABC" w:rsidRDefault="009E0F03">
      <w:pPr>
        <w:pStyle w:val="1"/>
        <w:rPr>
          <w:rFonts w:ascii="宋体" w:hAnsi="宋体" w:cs="宋体"/>
        </w:rPr>
      </w:pPr>
      <w:r>
        <w:rPr>
          <w:rFonts w:ascii="宋体" w:hAnsi="宋体" w:cs="宋体" w:hint="eastAsia"/>
        </w:rPr>
        <w:lastRenderedPageBreak/>
        <w:t>附件：</w:t>
      </w:r>
    </w:p>
    <w:p w:rsidR="00B76ABC" w:rsidRDefault="00B76ABC">
      <w:pPr>
        <w:ind w:firstLineChars="100" w:firstLine="522"/>
        <w:rPr>
          <w:rFonts w:ascii="宋体" w:hAnsi="宋体" w:cs="宋体"/>
          <w:b/>
          <w:bCs/>
          <w:sz w:val="52"/>
          <w:szCs w:val="52"/>
        </w:rPr>
      </w:pPr>
    </w:p>
    <w:p w:rsidR="00B76ABC" w:rsidRDefault="009E0F03">
      <w:pPr>
        <w:numPr>
          <w:ilvl w:val="0"/>
          <w:numId w:val="8"/>
        </w:numPr>
        <w:rPr>
          <w:rFonts w:ascii="宋体" w:hAnsi="宋体" w:cs="宋体"/>
          <w:sz w:val="44"/>
          <w:szCs w:val="44"/>
        </w:rPr>
      </w:pPr>
      <w:r>
        <w:rPr>
          <w:rFonts w:ascii="宋体" w:hAnsi="宋体" w:cs="宋体" w:hint="eastAsia"/>
          <w:sz w:val="44"/>
          <w:szCs w:val="44"/>
        </w:rPr>
        <w:t>用户需求书</w:t>
      </w:r>
    </w:p>
    <w:p w:rsidR="00B76ABC" w:rsidRDefault="009E0F03">
      <w:pPr>
        <w:numPr>
          <w:ilvl w:val="0"/>
          <w:numId w:val="8"/>
        </w:numPr>
        <w:rPr>
          <w:rFonts w:ascii="宋体" w:hAnsi="宋体" w:cs="宋体"/>
          <w:sz w:val="44"/>
          <w:szCs w:val="44"/>
        </w:rPr>
      </w:pPr>
      <w:r>
        <w:rPr>
          <w:rFonts w:ascii="宋体" w:hAnsi="宋体" w:cs="宋体" w:hint="eastAsia"/>
          <w:sz w:val="44"/>
          <w:szCs w:val="44"/>
        </w:rPr>
        <w:t>投标文件格式</w:t>
      </w:r>
    </w:p>
    <w:p w:rsidR="00B76ABC" w:rsidRDefault="009E0F03">
      <w:pPr>
        <w:ind w:left="2180"/>
        <w:rPr>
          <w:rFonts w:ascii="宋体" w:hAnsi="宋体" w:cs="宋体"/>
          <w:sz w:val="36"/>
          <w:szCs w:val="36"/>
        </w:rPr>
      </w:pPr>
      <w:r>
        <w:rPr>
          <w:rFonts w:ascii="宋体" w:hAnsi="宋体" w:cs="宋体" w:hint="eastAsia"/>
          <w:sz w:val="36"/>
          <w:szCs w:val="36"/>
        </w:rPr>
        <w:t>1</w:t>
      </w:r>
      <w:r>
        <w:rPr>
          <w:rFonts w:ascii="宋体" w:hAnsi="宋体" w:cs="宋体" w:hint="eastAsia"/>
          <w:sz w:val="36"/>
          <w:szCs w:val="36"/>
        </w:rPr>
        <w:t>、投标承诺书</w:t>
      </w:r>
    </w:p>
    <w:p w:rsidR="00B76ABC" w:rsidRDefault="009E0F03">
      <w:pPr>
        <w:ind w:left="2180"/>
        <w:rPr>
          <w:rFonts w:ascii="宋体" w:hAnsi="宋体" w:cs="宋体"/>
          <w:sz w:val="36"/>
          <w:szCs w:val="36"/>
        </w:rPr>
      </w:pPr>
      <w:r>
        <w:rPr>
          <w:rFonts w:ascii="宋体" w:hAnsi="宋体" w:cs="宋体" w:hint="eastAsia"/>
          <w:bCs/>
          <w:sz w:val="36"/>
          <w:szCs w:val="36"/>
        </w:rPr>
        <w:t>2</w:t>
      </w:r>
      <w:r>
        <w:rPr>
          <w:rFonts w:ascii="宋体" w:hAnsi="宋体" w:cs="宋体" w:hint="eastAsia"/>
          <w:bCs/>
          <w:sz w:val="36"/>
          <w:szCs w:val="36"/>
        </w:rPr>
        <w:t>、商务技术条款偏离表</w:t>
      </w:r>
    </w:p>
    <w:p w:rsidR="00B76ABC" w:rsidRDefault="009E0F03">
      <w:pPr>
        <w:ind w:left="2180"/>
        <w:rPr>
          <w:rFonts w:ascii="宋体" w:hAnsi="宋体" w:cs="宋体"/>
          <w:sz w:val="36"/>
          <w:szCs w:val="36"/>
        </w:rPr>
      </w:pPr>
      <w:r>
        <w:rPr>
          <w:rFonts w:ascii="宋体" w:hAnsi="宋体" w:cs="宋体" w:hint="eastAsia"/>
          <w:sz w:val="36"/>
          <w:szCs w:val="36"/>
        </w:rPr>
        <w:t>3</w:t>
      </w:r>
      <w:r>
        <w:rPr>
          <w:rFonts w:ascii="宋体" w:hAnsi="宋体" w:cs="宋体" w:hint="eastAsia"/>
          <w:sz w:val="36"/>
          <w:szCs w:val="36"/>
        </w:rPr>
        <w:t>、报价总表</w:t>
      </w:r>
    </w:p>
    <w:p w:rsidR="00B76ABC" w:rsidRDefault="009E0F03">
      <w:pPr>
        <w:ind w:left="2180"/>
        <w:rPr>
          <w:rFonts w:ascii="宋体" w:hAnsi="宋体" w:cs="宋体"/>
          <w:sz w:val="36"/>
          <w:szCs w:val="36"/>
        </w:rPr>
      </w:pPr>
      <w:r>
        <w:rPr>
          <w:rFonts w:ascii="宋体" w:hAnsi="宋体" w:cs="宋体" w:hint="eastAsia"/>
          <w:sz w:val="36"/>
          <w:szCs w:val="36"/>
        </w:rPr>
        <w:t>4</w:t>
      </w:r>
      <w:r>
        <w:rPr>
          <w:rFonts w:ascii="宋体" w:hAnsi="宋体" w:cs="宋体" w:hint="eastAsia"/>
          <w:sz w:val="36"/>
          <w:szCs w:val="36"/>
        </w:rPr>
        <w:t>、报价明细表</w:t>
      </w:r>
    </w:p>
    <w:p w:rsidR="00B76ABC" w:rsidRDefault="009E0F03">
      <w:pPr>
        <w:ind w:left="2180"/>
        <w:rPr>
          <w:rFonts w:ascii="宋体" w:hAnsi="宋体" w:cs="宋体"/>
          <w:sz w:val="36"/>
          <w:szCs w:val="36"/>
        </w:rPr>
      </w:pPr>
      <w:r>
        <w:rPr>
          <w:rFonts w:ascii="宋体" w:hAnsi="宋体" w:cs="宋体" w:hint="eastAsia"/>
          <w:sz w:val="36"/>
          <w:szCs w:val="36"/>
        </w:rPr>
        <w:t>5</w:t>
      </w:r>
      <w:r>
        <w:rPr>
          <w:rFonts w:ascii="宋体" w:hAnsi="宋体" w:cs="宋体" w:hint="eastAsia"/>
          <w:sz w:val="36"/>
          <w:szCs w:val="36"/>
        </w:rPr>
        <w:t>、售后服务措施和承诺</w:t>
      </w:r>
    </w:p>
    <w:p w:rsidR="00B76ABC" w:rsidRDefault="009E0F03">
      <w:pPr>
        <w:ind w:left="2180"/>
        <w:rPr>
          <w:rFonts w:ascii="宋体" w:hAnsi="宋体" w:cs="宋体"/>
          <w:sz w:val="36"/>
          <w:szCs w:val="36"/>
        </w:rPr>
      </w:pPr>
      <w:r>
        <w:rPr>
          <w:rFonts w:ascii="宋体" w:hAnsi="宋体" w:cs="宋体" w:hint="eastAsia"/>
          <w:sz w:val="36"/>
          <w:szCs w:val="36"/>
        </w:rPr>
        <w:t>6</w:t>
      </w:r>
      <w:r>
        <w:rPr>
          <w:rFonts w:ascii="宋体" w:hAnsi="宋体" w:cs="宋体" w:hint="eastAsia"/>
          <w:sz w:val="36"/>
          <w:szCs w:val="36"/>
        </w:rPr>
        <w:t>、从业人员及其技术资格一览表</w:t>
      </w:r>
    </w:p>
    <w:p w:rsidR="00B76ABC" w:rsidRDefault="009E0F03">
      <w:pPr>
        <w:tabs>
          <w:tab w:val="left" w:pos="2900"/>
          <w:tab w:val="left" w:pos="6300"/>
        </w:tabs>
        <w:ind w:left="2180"/>
        <w:rPr>
          <w:rFonts w:ascii="宋体" w:hAnsi="宋体" w:cs="宋体"/>
          <w:sz w:val="36"/>
          <w:szCs w:val="36"/>
        </w:rPr>
      </w:pPr>
      <w:r>
        <w:rPr>
          <w:rFonts w:ascii="宋体" w:hAnsi="宋体" w:cs="宋体" w:hint="eastAsia"/>
          <w:sz w:val="36"/>
          <w:szCs w:val="36"/>
        </w:rPr>
        <w:t>7</w:t>
      </w:r>
      <w:r>
        <w:rPr>
          <w:rFonts w:ascii="宋体" w:hAnsi="宋体" w:cs="宋体" w:hint="eastAsia"/>
          <w:sz w:val="36"/>
          <w:szCs w:val="36"/>
        </w:rPr>
        <w:t>、其它资格证明材料</w:t>
      </w:r>
    </w:p>
    <w:p w:rsidR="00B76ABC" w:rsidRDefault="009E0F03">
      <w:pPr>
        <w:tabs>
          <w:tab w:val="left" w:pos="2900"/>
          <w:tab w:val="left" w:pos="6300"/>
        </w:tabs>
        <w:ind w:left="2180"/>
        <w:rPr>
          <w:rFonts w:ascii="宋体" w:hAnsi="宋体" w:cs="宋体"/>
          <w:sz w:val="32"/>
          <w:szCs w:val="24"/>
        </w:rPr>
      </w:pPr>
      <w:r>
        <w:rPr>
          <w:rFonts w:ascii="宋体" w:hAnsi="宋体" w:cs="宋体" w:hint="eastAsia"/>
          <w:sz w:val="36"/>
          <w:szCs w:val="36"/>
        </w:rPr>
        <w:t>8</w:t>
      </w:r>
      <w:r>
        <w:rPr>
          <w:rFonts w:ascii="宋体" w:hAnsi="宋体" w:cs="宋体" w:hint="eastAsia"/>
          <w:sz w:val="36"/>
          <w:szCs w:val="36"/>
        </w:rPr>
        <w:t>、诚信投标承诺函</w:t>
      </w:r>
    </w:p>
    <w:p w:rsidR="00B76ABC" w:rsidRDefault="009E0F03">
      <w:pPr>
        <w:jc w:val="center"/>
        <w:rPr>
          <w:rFonts w:ascii="宋体" w:hAnsi="宋体" w:cs="宋体"/>
          <w:sz w:val="44"/>
          <w:szCs w:val="44"/>
        </w:rPr>
      </w:pPr>
      <w:r>
        <w:rPr>
          <w:rFonts w:ascii="宋体" w:hAnsi="宋体" w:cs="宋体" w:hint="eastAsia"/>
          <w:sz w:val="44"/>
          <w:szCs w:val="44"/>
        </w:rPr>
        <w:t>三、合同格式（供参考）</w:t>
      </w:r>
    </w:p>
    <w:p w:rsidR="00B76ABC" w:rsidRDefault="00B76ABC">
      <w:pPr>
        <w:rPr>
          <w:rFonts w:ascii="宋体" w:hAnsi="宋体" w:cs="宋体"/>
        </w:rPr>
      </w:pPr>
    </w:p>
    <w:p w:rsidR="00B76ABC" w:rsidRDefault="00B76ABC">
      <w:pPr>
        <w:rPr>
          <w:rFonts w:ascii="宋体" w:hAnsi="宋体" w:cs="宋体"/>
        </w:rPr>
      </w:pPr>
    </w:p>
    <w:p w:rsidR="00B76ABC" w:rsidRDefault="00B76ABC">
      <w:pPr>
        <w:rPr>
          <w:rFonts w:ascii="宋体" w:hAnsi="宋体" w:cs="宋体"/>
        </w:rPr>
      </w:pPr>
    </w:p>
    <w:p w:rsidR="00B76ABC" w:rsidRDefault="00B76ABC">
      <w:pPr>
        <w:rPr>
          <w:rFonts w:ascii="宋体" w:hAnsi="宋体" w:cs="宋体"/>
        </w:rPr>
      </w:pPr>
    </w:p>
    <w:p w:rsidR="00B76ABC" w:rsidRDefault="00B76ABC">
      <w:pPr>
        <w:rPr>
          <w:rFonts w:ascii="宋体" w:hAnsi="宋体" w:cs="宋体"/>
        </w:rPr>
      </w:pPr>
    </w:p>
    <w:p w:rsidR="00B76ABC" w:rsidRDefault="00B76ABC">
      <w:pPr>
        <w:rPr>
          <w:rFonts w:ascii="宋体" w:hAnsi="宋体" w:cs="宋体"/>
        </w:rPr>
      </w:pPr>
    </w:p>
    <w:p w:rsidR="00B76ABC" w:rsidRDefault="00B76ABC">
      <w:pPr>
        <w:rPr>
          <w:rFonts w:ascii="宋体" w:hAnsi="宋体" w:cs="宋体"/>
        </w:rPr>
      </w:pPr>
    </w:p>
    <w:p w:rsidR="00B76ABC" w:rsidRDefault="00B76ABC">
      <w:pPr>
        <w:rPr>
          <w:rFonts w:ascii="宋体" w:hAnsi="宋体" w:cs="宋体"/>
        </w:rPr>
      </w:pPr>
    </w:p>
    <w:p w:rsidR="00B76ABC" w:rsidRDefault="00B76ABC">
      <w:pPr>
        <w:rPr>
          <w:rFonts w:ascii="宋体" w:hAnsi="宋体" w:cs="宋体"/>
          <w:sz w:val="28"/>
          <w:szCs w:val="28"/>
        </w:rPr>
        <w:sectPr w:rsidR="00B76ABC">
          <w:headerReference w:type="default" r:id="rId9"/>
          <w:footerReference w:type="default" r:id="rId10"/>
          <w:pgSz w:w="11906" w:h="16838"/>
          <w:pgMar w:top="1440" w:right="1800" w:bottom="1440" w:left="1800" w:header="851" w:footer="992" w:gutter="0"/>
          <w:cols w:space="720"/>
          <w:docGrid w:type="lines" w:linePitch="312"/>
        </w:sectPr>
      </w:pPr>
    </w:p>
    <w:p w:rsidR="00B76ABC" w:rsidRDefault="009E0F03">
      <w:pPr>
        <w:pStyle w:val="22"/>
        <w:tabs>
          <w:tab w:val="left" w:pos="1800"/>
        </w:tabs>
        <w:ind w:firstLineChars="0" w:firstLine="0"/>
        <w:rPr>
          <w:rFonts w:ascii="宋体" w:hAnsi="宋体" w:cs="宋体"/>
          <w:b/>
          <w:bCs/>
          <w:sz w:val="36"/>
          <w:szCs w:val="36"/>
        </w:rPr>
      </w:pPr>
      <w:r>
        <w:rPr>
          <w:rFonts w:ascii="宋体" w:hAnsi="宋体" w:cs="宋体" w:hint="eastAsia"/>
          <w:b/>
          <w:bCs/>
          <w:sz w:val="36"/>
          <w:szCs w:val="36"/>
        </w:rPr>
        <w:lastRenderedPageBreak/>
        <w:t>附件一、</w:t>
      </w:r>
      <w:proofErr w:type="gramStart"/>
      <w:r>
        <w:rPr>
          <w:rFonts w:ascii="宋体" w:hAnsi="宋体" w:cs="宋体" w:hint="eastAsia"/>
          <w:b/>
          <w:bCs/>
          <w:sz w:val="36"/>
          <w:szCs w:val="36"/>
        </w:rPr>
        <w:t xml:space="preserve">　　　　　　</w:t>
      </w:r>
      <w:proofErr w:type="gramEnd"/>
      <w:r>
        <w:rPr>
          <w:rFonts w:ascii="宋体" w:hAnsi="宋体" w:cs="宋体" w:hint="eastAsia"/>
          <w:b/>
          <w:bCs/>
          <w:sz w:val="36"/>
          <w:szCs w:val="36"/>
        </w:rPr>
        <w:t>用户需求书</w:t>
      </w: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
        <w:gridCol w:w="1415"/>
        <w:gridCol w:w="735"/>
        <w:gridCol w:w="1116"/>
        <w:gridCol w:w="2912"/>
        <w:gridCol w:w="709"/>
        <w:gridCol w:w="1134"/>
        <w:gridCol w:w="1320"/>
      </w:tblGrid>
      <w:tr w:rsidR="00B76ABC">
        <w:trPr>
          <w:trHeight w:val="283"/>
          <w:jc w:val="center"/>
        </w:trPr>
        <w:tc>
          <w:tcPr>
            <w:tcW w:w="587" w:type="dxa"/>
            <w:vAlign w:val="center"/>
          </w:tcPr>
          <w:p w:rsidR="00B76ABC" w:rsidRDefault="009E0F03">
            <w:pPr>
              <w:jc w:val="center"/>
              <w:rPr>
                <w:rFonts w:ascii="宋体" w:hAnsi="宋体" w:cs="宋体"/>
                <w:b/>
                <w:bCs/>
                <w:sz w:val="24"/>
              </w:rPr>
            </w:pPr>
            <w:r>
              <w:rPr>
                <w:rFonts w:ascii="宋体" w:hAnsi="宋体" w:cs="宋体" w:hint="eastAsia"/>
                <w:b/>
                <w:bCs/>
                <w:sz w:val="24"/>
              </w:rPr>
              <w:t>序号</w:t>
            </w:r>
          </w:p>
        </w:tc>
        <w:tc>
          <w:tcPr>
            <w:tcW w:w="1415" w:type="dxa"/>
            <w:vAlign w:val="center"/>
          </w:tcPr>
          <w:p w:rsidR="00B76ABC" w:rsidRDefault="009E0F03">
            <w:pPr>
              <w:jc w:val="center"/>
              <w:rPr>
                <w:rFonts w:ascii="宋体" w:hAnsi="宋体" w:cs="宋体"/>
                <w:b/>
                <w:bCs/>
                <w:sz w:val="24"/>
              </w:rPr>
            </w:pPr>
            <w:r>
              <w:rPr>
                <w:rFonts w:ascii="宋体" w:hAnsi="宋体" w:cs="宋体" w:hint="eastAsia"/>
                <w:b/>
                <w:bCs/>
                <w:sz w:val="24"/>
              </w:rPr>
              <w:t>设备名称</w:t>
            </w:r>
          </w:p>
        </w:tc>
        <w:tc>
          <w:tcPr>
            <w:tcW w:w="735" w:type="dxa"/>
            <w:vAlign w:val="center"/>
          </w:tcPr>
          <w:p w:rsidR="00B76ABC" w:rsidRDefault="009E0F03">
            <w:pPr>
              <w:jc w:val="center"/>
              <w:rPr>
                <w:rFonts w:ascii="宋体" w:hAnsi="宋体" w:cs="宋体"/>
                <w:b/>
                <w:bCs/>
                <w:sz w:val="24"/>
              </w:rPr>
            </w:pPr>
            <w:r>
              <w:rPr>
                <w:rFonts w:ascii="宋体" w:hAnsi="宋体" w:cs="宋体" w:hint="eastAsia"/>
                <w:b/>
                <w:bCs/>
                <w:sz w:val="24"/>
              </w:rPr>
              <w:t>参考厂家</w:t>
            </w:r>
          </w:p>
        </w:tc>
        <w:tc>
          <w:tcPr>
            <w:tcW w:w="1116" w:type="dxa"/>
            <w:vAlign w:val="center"/>
          </w:tcPr>
          <w:p w:rsidR="00B76ABC" w:rsidRDefault="009E0F03">
            <w:pPr>
              <w:jc w:val="center"/>
              <w:rPr>
                <w:rFonts w:ascii="宋体" w:hAnsi="宋体" w:cs="宋体"/>
                <w:b/>
                <w:bCs/>
                <w:sz w:val="24"/>
              </w:rPr>
            </w:pPr>
            <w:r>
              <w:rPr>
                <w:rFonts w:ascii="宋体" w:hAnsi="宋体" w:cs="宋体" w:hint="eastAsia"/>
                <w:b/>
                <w:bCs/>
                <w:sz w:val="24"/>
              </w:rPr>
              <w:t>型号与</w:t>
            </w:r>
          </w:p>
          <w:p w:rsidR="00B76ABC" w:rsidRDefault="009E0F03">
            <w:pPr>
              <w:jc w:val="center"/>
              <w:rPr>
                <w:rFonts w:ascii="宋体" w:hAnsi="宋体" w:cs="宋体"/>
                <w:b/>
                <w:bCs/>
                <w:sz w:val="24"/>
              </w:rPr>
            </w:pPr>
            <w:r>
              <w:rPr>
                <w:rFonts w:ascii="宋体" w:hAnsi="宋体" w:cs="宋体" w:hint="eastAsia"/>
                <w:b/>
                <w:bCs/>
                <w:sz w:val="24"/>
              </w:rPr>
              <w:t>规格</w:t>
            </w:r>
          </w:p>
        </w:tc>
        <w:tc>
          <w:tcPr>
            <w:tcW w:w="2912" w:type="dxa"/>
            <w:vAlign w:val="center"/>
          </w:tcPr>
          <w:p w:rsidR="00B76ABC" w:rsidRDefault="009E0F03">
            <w:pPr>
              <w:jc w:val="center"/>
              <w:rPr>
                <w:rFonts w:ascii="宋体" w:hAnsi="宋体" w:cs="宋体"/>
                <w:b/>
                <w:bCs/>
                <w:sz w:val="24"/>
              </w:rPr>
            </w:pPr>
            <w:r>
              <w:rPr>
                <w:rFonts w:ascii="宋体" w:hAnsi="宋体" w:cs="宋体" w:hint="eastAsia"/>
                <w:b/>
                <w:bCs/>
                <w:sz w:val="24"/>
              </w:rPr>
              <w:t>主要性能指标</w:t>
            </w:r>
          </w:p>
        </w:tc>
        <w:tc>
          <w:tcPr>
            <w:tcW w:w="709" w:type="dxa"/>
            <w:vAlign w:val="center"/>
          </w:tcPr>
          <w:p w:rsidR="00B76ABC" w:rsidRDefault="009E0F03">
            <w:pPr>
              <w:jc w:val="center"/>
              <w:rPr>
                <w:rFonts w:ascii="宋体" w:hAnsi="宋体" w:cs="宋体"/>
                <w:b/>
                <w:bCs/>
                <w:sz w:val="24"/>
              </w:rPr>
            </w:pPr>
            <w:r>
              <w:rPr>
                <w:rFonts w:ascii="宋体" w:hAnsi="宋体" w:cs="宋体" w:hint="eastAsia"/>
                <w:b/>
                <w:bCs/>
                <w:sz w:val="24"/>
              </w:rPr>
              <w:t>数量</w:t>
            </w:r>
            <w:r>
              <w:rPr>
                <w:rFonts w:ascii="宋体" w:hAnsi="宋体" w:cs="宋体" w:hint="eastAsia"/>
                <w:b/>
                <w:bCs/>
                <w:sz w:val="24"/>
              </w:rPr>
              <w:t xml:space="preserve"> </w:t>
            </w:r>
          </w:p>
        </w:tc>
        <w:tc>
          <w:tcPr>
            <w:tcW w:w="1134" w:type="dxa"/>
            <w:vAlign w:val="center"/>
          </w:tcPr>
          <w:p w:rsidR="00B76ABC" w:rsidRDefault="009E0F03">
            <w:pPr>
              <w:jc w:val="center"/>
              <w:rPr>
                <w:rFonts w:ascii="宋体" w:hAnsi="宋体" w:cs="宋体"/>
                <w:b/>
                <w:bCs/>
                <w:sz w:val="24"/>
              </w:rPr>
            </w:pPr>
            <w:r>
              <w:rPr>
                <w:rFonts w:ascii="宋体" w:hAnsi="宋体" w:cs="宋体" w:hint="eastAsia"/>
                <w:b/>
                <w:bCs/>
                <w:sz w:val="24"/>
              </w:rPr>
              <w:t>单价</w:t>
            </w:r>
          </w:p>
          <w:p w:rsidR="00B76ABC" w:rsidRDefault="009E0F03">
            <w:pPr>
              <w:jc w:val="center"/>
              <w:rPr>
                <w:rFonts w:ascii="宋体" w:hAnsi="宋体" w:cs="宋体"/>
                <w:b/>
                <w:bCs/>
                <w:sz w:val="24"/>
              </w:rPr>
            </w:pPr>
            <w:r>
              <w:rPr>
                <w:rFonts w:ascii="宋体" w:hAnsi="宋体" w:cs="宋体" w:hint="eastAsia"/>
                <w:b/>
                <w:bCs/>
                <w:sz w:val="24"/>
              </w:rPr>
              <w:t>（万元）</w:t>
            </w:r>
          </w:p>
        </w:tc>
        <w:tc>
          <w:tcPr>
            <w:tcW w:w="1320" w:type="dxa"/>
            <w:vAlign w:val="center"/>
          </w:tcPr>
          <w:p w:rsidR="00B76ABC" w:rsidRDefault="009E0F03">
            <w:pPr>
              <w:jc w:val="center"/>
              <w:rPr>
                <w:rFonts w:ascii="宋体" w:hAnsi="宋体" w:cs="宋体"/>
                <w:b/>
                <w:bCs/>
                <w:sz w:val="24"/>
              </w:rPr>
            </w:pPr>
            <w:r>
              <w:rPr>
                <w:rFonts w:ascii="宋体" w:hAnsi="宋体" w:cs="宋体" w:hint="eastAsia"/>
                <w:b/>
                <w:bCs/>
                <w:sz w:val="24"/>
              </w:rPr>
              <w:t>总价</w:t>
            </w:r>
          </w:p>
          <w:p w:rsidR="00B76ABC" w:rsidRDefault="009E0F03">
            <w:pPr>
              <w:jc w:val="center"/>
              <w:rPr>
                <w:rFonts w:ascii="宋体" w:hAnsi="宋体" w:cs="宋体"/>
                <w:b/>
                <w:bCs/>
                <w:sz w:val="24"/>
              </w:rPr>
            </w:pPr>
            <w:r>
              <w:rPr>
                <w:rFonts w:ascii="宋体" w:hAnsi="宋体" w:cs="宋体" w:hint="eastAsia"/>
                <w:b/>
                <w:bCs/>
                <w:sz w:val="24"/>
              </w:rPr>
              <w:t>（万元）</w:t>
            </w:r>
          </w:p>
        </w:tc>
      </w:tr>
      <w:tr w:rsidR="00B76ABC">
        <w:trPr>
          <w:trHeight w:val="1658"/>
          <w:jc w:val="center"/>
        </w:trPr>
        <w:tc>
          <w:tcPr>
            <w:tcW w:w="587" w:type="dxa"/>
            <w:vAlign w:val="center"/>
          </w:tcPr>
          <w:p w:rsidR="00B76ABC" w:rsidRDefault="009E0F03">
            <w:pPr>
              <w:jc w:val="center"/>
              <w:rPr>
                <w:rFonts w:ascii="宋体" w:hAnsi="宋体" w:cs="宋体"/>
              </w:rPr>
            </w:pPr>
            <w:r>
              <w:rPr>
                <w:rFonts w:ascii="宋体" w:hAnsi="宋体" w:cs="宋体" w:hint="eastAsia"/>
              </w:rPr>
              <w:t>1</w:t>
            </w:r>
          </w:p>
        </w:tc>
        <w:tc>
          <w:tcPr>
            <w:tcW w:w="1415" w:type="dxa"/>
            <w:vAlign w:val="center"/>
          </w:tcPr>
          <w:p w:rsidR="00B76ABC" w:rsidRDefault="009E0F03">
            <w:pPr>
              <w:jc w:val="center"/>
              <w:rPr>
                <w:rFonts w:ascii="宋体" w:hAnsi="宋体" w:cs="宋体"/>
              </w:rPr>
            </w:pPr>
            <w:r>
              <w:rPr>
                <w:rFonts w:ascii="宋体" w:hAnsi="宋体" w:cs="宋体" w:hint="eastAsia"/>
              </w:rPr>
              <w:t>卫星接收机基准站</w:t>
            </w:r>
            <w:r>
              <w:rPr>
                <w:rFonts w:ascii="宋体" w:hAnsi="宋体" w:cs="宋体" w:hint="eastAsia"/>
              </w:rPr>
              <w:t>+</w:t>
            </w:r>
            <w:r>
              <w:rPr>
                <w:rFonts w:ascii="宋体" w:hAnsi="宋体" w:cs="宋体" w:hint="eastAsia"/>
              </w:rPr>
              <w:t>卫星接收机移动站</w:t>
            </w:r>
          </w:p>
        </w:tc>
        <w:tc>
          <w:tcPr>
            <w:tcW w:w="735" w:type="dxa"/>
            <w:vAlign w:val="center"/>
          </w:tcPr>
          <w:p w:rsidR="00B76ABC" w:rsidRDefault="00B76ABC">
            <w:pPr>
              <w:jc w:val="center"/>
              <w:rPr>
                <w:rFonts w:ascii="宋体" w:hAnsi="宋体" w:cs="宋体"/>
              </w:rPr>
            </w:pPr>
          </w:p>
        </w:tc>
        <w:tc>
          <w:tcPr>
            <w:tcW w:w="1116" w:type="dxa"/>
            <w:vAlign w:val="center"/>
          </w:tcPr>
          <w:p w:rsidR="00B76ABC" w:rsidRDefault="00B76ABC">
            <w:pPr>
              <w:jc w:val="center"/>
              <w:rPr>
                <w:rFonts w:ascii="宋体" w:hAnsi="宋体" w:cs="宋体"/>
              </w:rPr>
            </w:pPr>
          </w:p>
        </w:tc>
        <w:tc>
          <w:tcPr>
            <w:tcW w:w="2912" w:type="dxa"/>
            <w:vAlign w:val="center"/>
          </w:tcPr>
          <w:p w:rsidR="00B76ABC" w:rsidRDefault="009E0F03">
            <w:pPr>
              <w:jc w:val="left"/>
              <w:rPr>
                <w:rFonts w:ascii="宋体" w:hAnsi="宋体" w:cs="宋体"/>
              </w:rPr>
            </w:pPr>
            <w:r>
              <w:rPr>
                <w:rFonts w:ascii="宋体" w:hAnsi="宋体" w:cs="宋体" w:hint="eastAsia"/>
                <w:b/>
                <w:bCs/>
                <w:color w:val="0000FF"/>
              </w:rPr>
              <w:t>南方测绘杯高校比赛指定用机</w:t>
            </w:r>
            <w:r>
              <w:rPr>
                <w:rFonts w:ascii="宋体" w:hAnsi="宋体" w:cs="宋体" w:hint="eastAsia"/>
              </w:rPr>
              <w:t>，</w:t>
            </w:r>
            <w:r>
              <w:rPr>
                <w:rFonts w:ascii="宋体" w:hAnsi="宋体" w:cs="宋体" w:hint="eastAsia"/>
              </w:rPr>
              <w:t>使用银河</w:t>
            </w:r>
            <w:r>
              <w:rPr>
                <w:rFonts w:ascii="宋体" w:hAnsi="宋体" w:cs="宋体" w:hint="eastAsia"/>
              </w:rPr>
              <w:t>6</w:t>
            </w:r>
            <w:r>
              <w:rPr>
                <w:rFonts w:ascii="宋体" w:hAnsi="宋体" w:cs="宋体" w:hint="eastAsia"/>
              </w:rPr>
              <w:t>的内置电台模式半径距离可达</w:t>
            </w:r>
            <w:r>
              <w:rPr>
                <w:rFonts w:ascii="宋体" w:hAnsi="宋体" w:cs="宋体" w:hint="eastAsia"/>
                <w:b/>
                <w:bCs/>
                <w:color w:val="0000FF"/>
              </w:rPr>
              <w:t>5</w:t>
            </w:r>
            <w:r>
              <w:rPr>
                <w:rFonts w:ascii="宋体" w:hAnsi="宋体" w:cs="宋体" w:hint="eastAsia"/>
                <w:b/>
                <w:bCs/>
                <w:color w:val="0000FF"/>
              </w:rPr>
              <w:t>公里</w:t>
            </w:r>
            <w:r>
              <w:rPr>
                <w:rFonts w:ascii="宋体" w:hAnsi="宋体" w:cs="宋体" w:hint="eastAsia"/>
              </w:rPr>
              <w:t>，满足校园教学使用。</w:t>
            </w:r>
          </w:p>
          <w:p w:rsidR="00B76ABC" w:rsidRDefault="009E0F03">
            <w:pPr>
              <w:jc w:val="left"/>
              <w:rPr>
                <w:rFonts w:ascii="宋体" w:hAnsi="宋体" w:cs="宋体"/>
              </w:rPr>
            </w:pPr>
            <w:r>
              <w:rPr>
                <w:rFonts w:ascii="宋体" w:hAnsi="宋体" w:cs="宋体" w:hint="eastAsia"/>
              </w:rPr>
              <w:t>信号跟踪</w:t>
            </w:r>
            <w:r>
              <w:rPr>
                <w:rFonts w:ascii="宋体" w:hAnsi="宋体" w:cs="宋体" w:hint="eastAsia"/>
              </w:rPr>
              <w:t>：</w:t>
            </w:r>
            <w:r>
              <w:rPr>
                <w:rFonts w:ascii="宋体" w:hAnsi="宋体" w:cs="宋体" w:hint="eastAsia"/>
              </w:rPr>
              <w:t>336</w:t>
            </w:r>
            <w:r>
              <w:rPr>
                <w:rFonts w:ascii="宋体" w:hAnsi="宋体" w:cs="宋体" w:hint="eastAsia"/>
              </w:rPr>
              <w:t>通道</w:t>
            </w:r>
            <w:r>
              <w:rPr>
                <w:rFonts w:ascii="宋体" w:hAnsi="宋体" w:cs="宋体" w:hint="eastAsia"/>
              </w:rPr>
              <w:t>；</w:t>
            </w:r>
            <w:r>
              <w:rPr>
                <w:rFonts w:ascii="宋体" w:hAnsi="宋体" w:cs="宋体" w:hint="eastAsia"/>
              </w:rPr>
              <w:t>定位精度</w:t>
            </w:r>
            <w:r>
              <w:rPr>
                <w:rFonts w:ascii="宋体" w:hAnsi="宋体" w:cs="宋体" w:hint="eastAsia"/>
              </w:rPr>
              <w:t>：</w:t>
            </w:r>
            <w:r>
              <w:rPr>
                <w:rFonts w:ascii="宋体" w:hAnsi="宋体" w:cs="宋体" w:hint="eastAsia"/>
              </w:rPr>
              <w:t>码差分</w:t>
            </w:r>
            <w:r>
              <w:rPr>
                <w:rFonts w:ascii="宋体" w:hAnsi="宋体" w:cs="宋体" w:hint="eastAsia"/>
              </w:rPr>
              <w:t>GNSS</w:t>
            </w:r>
            <w:r>
              <w:rPr>
                <w:rFonts w:ascii="宋体" w:hAnsi="宋体" w:cs="宋体" w:hint="eastAsia"/>
              </w:rPr>
              <w:t>定位</w:t>
            </w:r>
            <w:r>
              <w:rPr>
                <w:rFonts w:ascii="宋体" w:hAnsi="宋体" w:cs="宋体" w:hint="eastAsia"/>
              </w:rPr>
              <w:t>（</w:t>
            </w:r>
            <w:r>
              <w:rPr>
                <w:rFonts w:ascii="宋体" w:hAnsi="宋体" w:cs="宋体" w:hint="eastAsia"/>
              </w:rPr>
              <w:t>水平：</w:t>
            </w:r>
            <w:r>
              <w:rPr>
                <w:rFonts w:ascii="宋体" w:hAnsi="宋体" w:cs="宋体" w:hint="eastAsia"/>
              </w:rPr>
              <w:t>0.25 m + 1 ppm RMS</w:t>
            </w:r>
            <w:r>
              <w:rPr>
                <w:rFonts w:ascii="宋体" w:hAnsi="宋体" w:cs="宋体" w:hint="eastAsia"/>
              </w:rPr>
              <w:br/>
            </w:r>
            <w:r>
              <w:rPr>
                <w:rFonts w:ascii="宋体" w:hAnsi="宋体" w:cs="宋体" w:hint="eastAsia"/>
              </w:rPr>
              <w:t>垂直：</w:t>
            </w:r>
            <w:r>
              <w:rPr>
                <w:rFonts w:ascii="宋体" w:hAnsi="宋体" w:cs="宋体" w:hint="eastAsia"/>
              </w:rPr>
              <w:t>0.50 m + 1 ppm RMS</w:t>
            </w:r>
            <w:r>
              <w:rPr>
                <w:rFonts w:ascii="宋体" w:hAnsi="宋体" w:cs="宋体" w:hint="eastAsia"/>
              </w:rPr>
              <w:br/>
              <w:t>SBAS</w:t>
            </w:r>
            <w:r>
              <w:rPr>
                <w:rFonts w:ascii="宋体" w:hAnsi="宋体" w:cs="宋体" w:hint="eastAsia"/>
              </w:rPr>
              <w:t>差分定位精度：典型</w:t>
            </w:r>
            <w:r>
              <w:rPr>
                <w:rFonts w:ascii="宋体" w:hAnsi="宋体" w:cs="宋体" w:hint="eastAsia"/>
              </w:rPr>
              <w:t>&lt;5m 3DRMS</w:t>
            </w:r>
            <w:r>
              <w:rPr>
                <w:rFonts w:ascii="宋体" w:hAnsi="宋体" w:cs="宋体" w:hint="eastAsia"/>
              </w:rPr>
              <w:t>）；</w:t>
            </w:r>
            <w:r>
              <w:rPr>
                <w:rFonts w:ascii="宋体" w:hAnsi="宋体" w:cs="宋体" w:hint="eastAsia"/>
              </w:rPr>
              <w:t>静态</w:t>
            </w:r>
            <w:r>
              <w:rPr>
                <w:rFonts w:ascii="宋体" w:hAnsi="宋体" w:cs="宋体" w:hint="eastAsia"/>
              </w:rPr>
              <w:t>GNSS</w:t>
            </w:r>
            <w:r>
              <w:rPr>
                <w:rFonts w:ascii="宋体" w:hAnsi="宋体" w:cs="宋体" w:hint="eastAsia"/>
              </w:rPr>
              <w:t>测量</w:t>
            </w:r>
            <w:r>
              <w:rPr>
                <w:rFonts w:ascii="宋体" w:hAnsi="宋体" w:cs="宋体" w:hint="eastAsia"/>
              </w:rPr>
              <w:t>（</w:t>
            </w:r>
            <w:r>
              <w:rPr>
                <w:rFonts w:ascii="宋体" w:hAnsi="宋体" w:cs="宋体" w:hint="eastAsia"/>
              </w:rPr>
              <w:t>±（</w:t>
            </w:r>
            <w:r>
              <w:rPr>
                <w:rFonts w:ascii="宋体" w:hAnsi="宋体" w:cs="宋体" w:hint="eastAsia"/>
              </w:rPr>
              <w:t>2.5 mm + 0.5mm/km</w:t>
            </w:r>
            <w:r>
              <w:rPr>
                <w:rFonts w:ascii="宋体" w:hAnsi="宋体" w:cs="宋体" w:hint="eastAsia"/>
              </w:rPr>
              <w:t>×</w:t>
            </w:r>
            <w:r>
              <w:rPr>
                <w:rFonts w:ascii="宋体" w:hAnsi="宋体" w:cs="宋体" w:hint="eastAsia"/>
              </w:rPr>
              <w:t>d</w:t>
            </w:r>
            <w:r>
              <w:rPr>
                <w:rFonts w:ascii="宋体" w:hAnsi="宋体" w:cs="宋体" w:hint="eastAsia"/>
              </w:rPr>
              <w:t>）</w:t>
            </w:r>
            <w:r>
              <w:rPr>
                <w:rFonts w:ascii="宋体" w:hAnsi="宋体" w:cs="宋体" w:hint="eastAsia"/>
              </w:rPr>
              <w:br/>
            </w:r>
            <w:r>
              <w:rPr>
                <w:rFonts w:ascii="宋体" w:hAnsi="宋体" w:cs="宋体" w:hint="eastAsia"/>
              </w:rPr>
              <w:t>（</w:t>
            </w:r>
            <w:proofErr w:type="spellStart"/>
            <w:r>
              <w:rPr>
                <w:rFonts w:ascii="宋体" w:hAnsi="宋体" w:cs="宋体" w:hint="eastAsia"/>
              </w:rPr>
              <w:t>d</w:t>
            </w:r>
            <w:proofErr w:type="spellEnd"/>
            <w:r>
              <w:rPr>
                <w:rFonts w:ascii="宋体" w:hAnsi="宋体" w:cs="宋体" w:hint="eastAsia"/>
              </w:rPr>
              <w:t>为被测点间距离，</w:t>
            </w:r>
            <w:r>
              <w:rPr>
                <w:rFonts w:ascii="宋体" w:hAnsi="宋体" w:cs="宋体" w:hint="eastAsia"/>
              </w:rPr>
              <w:t>km</w:t>
            </w:r>
            <w:r>
              <w:rPr>
                <w:rFonts w:ascii="宋体" w:hAnsi="宋体" w:cs="宋体" w:hint="eastAsia"/>
              </w:rPr>
              <w:t>）</w:t>
            </w:r>
            <w:r>
              <w:rPr>
                <w:rFonts w:ascii="宋体" w:hAnsi="宋体" w:cs="宋体" w:hint="eastAsia"/>
              </w:rPr>
              <w:t>）；</w:t>
            </w:r>
            <w:r>
              <w:rPr>
                <w:rFonts w:ascii="宋体" w:hAnsi="宋体" w:cs="宋体" w:hint="eastAsia"/>
              </w:rPr>
              <w:t>实时动态测量</w:t>
            </w:r>
            <w:r>
              <w:rPr>
                <w:rFonts w:ascii="宋体" w:hAnsi="宋体" w:cs="宋体" w:hint="eastAsia"/>
              </w:rPr>
              <w:t>（</w:t>
            </w:r>
            <w:r>
              <w:rPr>
                <w:rFonts w:ascii="宋体" w:hAnsi="宋体" w:cs="宋体" w:hint="eastAsia"/>
              </w:rPr>
              <w:t>±（</w:t>
            </w:r>
            <w:r>
              <w:rPr>
                <w:rFonts w:ascii="宋体" w:hAnsi="宋体" w:cs="宋体" w:hint="eastAsia"/>
              </w:rPr>
              <w:t>10 mm + 1mm/km</w:t>
            </w:r>
            <w:r>
              <w:rPr>
                <w:rFonts w:ascii="宋体" w:hAnsi="宋体" w:cs="宋体" w:hint="eastAsia"/>
              </w:rPr>
              <w:t>×</w:t>
            </w:r>
            <w:r>
              <w:rPr>
                <w:rFonts w:ascii="宋体" w:hAnsi="宋体" w:cs="宋体" w:hint="eastAsia"/>
              </w:rPr>
              <w:t>d</w:t>
            </w:r>
            <w:r>
              <w:rPr>
                <w:rFonts w:ascii="宋体" w:hAnsi="宋体" w:cs="宋体" w:hint="eastAsia"/>
              </w:rPr>
              <w:t>）（</w:t>
            </w:r>
            <w:proofErr w:type="spellStart"/>
            <w:r>
              <w:rPr>
                <w:rFonts w:ascii="宋体" w:hAnsi="宋体" w:cs="宋体" w:hint="eastAsia"/>
              </w:rPr>
              <w:t>d</w:t>
            </w:r>
            <w:proofErr w:type="spellEnd"/>
            <w:r>
              <w:rPr>
                <w:rFonts w:ascii="宋体" w:hAnsi="宋体" w:cs="宋体" w:hint="eastAsia"/>
              </w:rPr>
              <w:t>为被测点间距离，</w:t>
            </w:r>
            <w:r>
              <w:rPr>
                <w:rFonts w:ascii="宋体" w:hAnsi="宋体" w:cs="宋体" w:hint="eastAsia"/>
              </w:rPr>
              <w:t>km</w:t>
            </w:r>
            <w:r>
              <w:rPr>
                <w:rFonts w:ascii="宋体" w:hAnsi="宋体" w:cs="宋体" w:hint="eastAsia"/>
              </w:rPr>
              <w:t>）</w:t>
            </w:r>
            <w:r>
              <w:rPr>
                <w:rFonts w:ascii="宋体" w:hAnsi="宋体" w:cs="宋体" w:hint="eastAsia"/>
              </w:rPr>
              <w:t>）；</w:t>
            </w:r>
          </w:p>
          <w:p w:rsidR="00B76ABC" w:rsidRDefault="009E0F03">
            <w:pPr>
              <w:jc w:val="left"/>
              <w:rPr>
                <w:rFonts w:ascii="宋体" w:hAnsi="宋体" w:cs="宋体"/>
              </w:rPr>
            </w:pPr>
            <w:r>
              <w:rPr>
                <w:rFonts w:ascii="宋体" w:hAnsi="宋体" w:cs="宋体" w:hint="eastAsia"/>
              </w:rPr>
              <w:t>内置收发一体电台</w:t>
            </w:r>
            <w:r>
              <w:rPr>
                <w:rFonts w:ascii="宋体" w:hAnsi="宋体" w:cs="宋体" w:hint="eastAsia"/>
              </w:rPr>
              <w:t>,</w:t>
            </w:r>
            <w:r>
              <w:rPr>
                <w:rFonts w:ascii="宋体" w:hAnsi="宋体" w:cs="宋体" w:hint="eastAsia"/>
              </w:rPr>
              <w:t>高中低三挡可（</w:t>
            </w:r>
            <w:r>
              <w:rPr>
                <w:rFonts w:ascii="宋体" w:hAnsi="宋体" w:cs="宋体" w:hint="eastAsia"/>
              </w:rPr>
              <w:t>1W/2W/3W</w:t>
            </w:r>
            <w:r>
              <w:rPr>
                <w:rFonts w:ascii="宋体" w:hAnsi="宋体" w:cs="宋体" w:hint="eastAsia"/>
              </w:rPr>
              <w:t>）</w:t>
            </w:r>
            <w:r>
              <w:rPr>
                <w:rFonts w:ascii="宋体" w:hAnsi="宋体" w:cs="宋体" w:hint="eastAsia"/>
              </w:rPr>
              <w:br/>
            </w:r>
            <w:r>
              <w:rPr>
                <w:rFonts w:ascii="宋体" w:hAnsi="宋体" w:cs="宋体" w:hint="eastAsia"/>
              </w:rPr>
              <w:t>外置发射</w:t>
            </w:r>
            <w:r>
              <w:rPr>
                <w:rFonts w:ascii="宋体" w:hAnsi="宋体" w:cs="宋体" w:hint="eastAsia"/>
              </w:rPr>
              <w:t xml:space="preserve"> 5W/25W</w:t>
            </w:r>
            <w:r>
              <w:rPr>
                <w:rFonts w:ascii="宋体" w:hAnsi="宋体" w:cs="宋体" w:hint="eastAsia"/>
              </w:rPr>
              <w:t>；</w:t>
            </w:r>
            <w:r>
              <w:rPr>
                <w:rFonts w:ascii="宋体" w:hAnsi="宋体" w:cs="宋体" w:hint="eastAsia"/>
              </w:rPr>
              <w:t>工作频率</w:t>
            </w:r>
            <w:r>
              <w:rPr>
                <w:rFonts w:ascii="宋体" w:hAnsi="宋体" w:cs="宋体" w:hint="eastAsia"/>
              </w:rPr>
              <w:t xml:space="preserve"> 450-470MHz</w:t>
            </w:r>
            <w:r>
              <w:rPr>
                <w:rFonts w:ascii="宋体" w:hAnsi="宋体" w:cs="宋体" w:hint="eastAsia"/>
              </w:rPr>
              <w:br/>
            </w:r>
            <w:r>
              <w:rPr>
                <w:rFonts w:ascii="宋体" w:hAnsi="宋体" w:cs="宋体" w:hint="eastAsia"/>
              </w:rPr>
              <w:t>通讯协议：</w:t>
            </w:r>
            <w:r>
              <w:rPr>
                <w:rFonts w:ascii="宋体" w:hAnsi="宋体" w:cs="宋体" w:hint="eastAsia"/>
              </w:rPr>
              <w:t xml:space="preserve"> TrimTalk450S,TrimMark3, PCC EOT, SOUTH</w:t>
            </w:r>
          </w:p>
          <w:p w:rsidR="00B76ABC" w:rsidRDefault="009E0F03">
            <w:pPr>
              <w:jc w:val="left"/>
              <w:rPr>
                <w:rFonts w:ascii="宋体" w:hAnsi="宋体" w:cs="宋体"/>
              </w:rPr>
            </w:pPr>
            <w:r>
              <w:rPr>
                <w:rFonts w:ascii="宋体" w:hAnsi="宋体" w:cs="宋体" w:hint="eastAsia"/>
              </w:rPr>
              <w:t>配</w:t>
            </w:r>
            <w:r>
              <w:rPr>
                <w:rFonts w:ascii="宋体" w:hAnsi="宋体" w:cs="宋体" w:hint="eastAsia"/>
              </w:rPr>
              <w:t>手薄采集器</w:t>
            </w:r>
            <w:r>
              <w:rPr>
                <w:rFonts w:ascii="宋体" w:hAnsi="宋体" w:cs="宋体" w:hint="eastAsia"/>
              </w:rPr>
              <w:t>及软件：</w:t>
            </w:r>
          </w:p>
          <w:p w:rsidR="00B76ABC" w:rsidRDefault="009E0F03">
            <w:pPr>
              <w:jc w:val="left"/>
              <w:rPr>
                <w:rFonts w:ascii="宋体" w:hAnsi="宋体" w:cs="宋体"/>
              </w:rPr>
            </w:pPr>
            <w:r>
              <w:rPr>
                <w:rFonts w:ascii="宋体" w:hAnsi="宋体" w:cs="宋体" w:hint="eastAsia"/>
              </w:rPr>
              <w:t>处理器芯片</w:t>
            </w:r>
            <w:r>
              <w:rPr>
                <w:rFonts w:ascii="宋体" w:hAnsi="宋体" w:cs="宋体" w:hint="eastAsia"/>
              </w:rPr>
              <w:t>：</w:t>
            </w:r>
            <w:r>
              <w:rPr>
                <w:rFonts w:ascii="宋体" w:hAnsi="宋体" w:cs="宋体" w:hint="eastAsia"/>
              </w:rPr>
              <w:t>4</w:t>
            </w:r>
            <w:r>
              <w:rPr>
                <w:rFonts w:ascii="宋体" w:hAnsi="宋体" w:cs="宋体" w:hint="eastAsia"/>
              </w:rPr>
              <w:t>核</w:t>
            </w:r>
            <w:r>
              <w:rPr>
                <w:rFonts w:ascii="宋体" w:hAnsi="宋体" w:cs="宋体" w:hint="eastAsia"/>
              </w:rPr>
              <w:t xml:space="preserve"> 1.3GHz</w:t>
            </w:r>
            <w:r>
              <w:rPr>
                <w:rFonts w:ascii="宋体" w:hAnsi="宋体" w:cs="宋体" w:hint="eastAsia"/>
              </w:rPr>
              <w:t>（全网通）</w:t>
            </w:r>
          </w:p>
          <w:p w:rsidR="00B76ABC" w:rsidRDefault="009E0F03">
            <w:pPr>
              <w:jc w:val="left"/>
              <w:rPr>
                <w:rFonts w:ascii="宋体" w:hAnsi="宋体" w:cs="宋体"/>
              </w:rPr>
            </w:pPr>
            <w:r>
              <w:rPr>
                <w:rFonts w:ascii="宋体" w:hAnsi="宋体" w:cs="宋体" w:hint="eastAsia"/>
              </w:rPr>
              <w:t>内存</w:t>
            </w:r>
            <w:r>
              <w:rPr>
                <w:rFonts w:ascii="宋体" w:hAnsi="宋体" w:cs="宋体" w:hint="eastAsia"/>
              </w:rPr>
              <w:t>：</w:t>
            </w:r>
            <w:r>
              <w:rPr>
                <w:rFonts w:ascii="宋体" w:hAnsi="宋体" w:cs="宋体" w:hint="eastAsia"/>
              </w:rPr>
              <w:t>2GBRAM+16GB ROM</w:t>
            </w:r>
          </w:p>
        </w:tc>
        <w:tc>
          <w:tcPr>
            <w:tcW w:w="709" w:type="dxa"/>
            <w:vAlign w:val="center"/>
          </w:tcPr>
          <w:p w:rsidR="00B76ABC" w:rsidRDefault="009E0F03">
            <w:pPr>
              <w:jc w:val="center"/>
              <w:rPr>
                <w:rFonts w:ascii="宋体" w:hAnsi="宋体" w:cs="宋体"/>
              </w:rPr>
            </w:pPr>
            <w:r>
              <w:rPr>
                <w:rFonts w:ascii="宋体" w:hAnsi="宋体" w:cs="宋体" w:hint="eastAsia"/>
              </w:rPr>
              <w:t>1</w:t>
            </w:r>
            <w:r>
              <w:rPr>
                <w:rFonts w:ascii="宋体" w:hAnsi="宋体" w:cs="宋体" w:hint="eastAsia"/>
              </w:rPr>
              <w:t>套</w:t>
            </w:r>
          </w:p>
        </w:tc>
        <w:tc>
          <w:tcPr>
            <w:tcW w:w="1134" w:type="dxa"/>
            <w:vAlign w:val="center"/>
          </w:tcPr>
          <w:p w:rsidR="00B76ABC" w:rsidRDefault="00B76ABC">
            <w:pPr>
              <w:jc w:val="center"/>
              <w:rPr>
                <w:rFonts w:ascii="宋体" w:hAnsi="宋体" w:cs="宋体"/>
              </w:rPr>
            </w:pPr>
          </w:p>
        </w:tc>
        <w:tc>
          <w:tcPr>
            <w:tcW w:w="1320" w:type="dxa"/>
            <w:vAlign w:val="center"/>
          </w:tcPr>
          <w:p w:rsidR="00B76ABC" w:rsidRDefault="00B76ABC">
            <w:pPr>
              <w:jc w:val="center"/>
              <w:rPr>
                <w:rFonts w:ascii="宋体" w:hAnsi="宋体" w:cs="宋体"/>
              </w:rPr>
            </w:pPr>
          </w:p>
        </w:tc>
      </w:tr>
      <w:tr w:rsidR="00B76ABC">
        <w:trPr>
          <w:trHeight w:val="1625"/>
          <w:jc w:val="center"/>
        </w:trPr>
        <w:tc>
          <w:tcPr>
            <w:tcW w:w="587" w:type="dxa"/>
            <w:vAlign w:val="center"/>
          </w:tcPr>
          <w:p w:rsidR="00B76ABC" w:rsidRDefault="009E0F03">
            <w:pPr>
              <w:jc w:val="center"/>
              <w:rPr>
                <w:rFonts w:ascii="宋体" w:hAnsi="宋体" w:cs="宋体"/>
              </w:rPr>
            </w:pPr>
            <w:r>
              <w:rPr>
                <w:rFonts w:ascii="宋体" w:hAnsi="宋体" w:cs="宋体" w:hint="eastAsia"/>
              </w:rPr>
              <w:t>2</w:t>
            </w:r>
          </w:p>
        </w:tc>
        <w:tc>
          <w:tcPr>
            <w:tcW w:w="1415" w:type="dxa"/>
            <w:vAlign w:val="center"/>
          </w:tcPr>
          <w:p w:rsidR="00B76ABC" w:rsidRDefault="009E0F03">
            <w:pPr>
              <w:jc w:val="left"/>
              <w:rPr>
                <w:rFonts w:ascii="宋体" w:hAnsi="宋体" w:cs="宋体"/>
              </w:rPr>
            </w:pPr>
            <w:r>
              <w:rPr>
                <w:rFonts w:ascii="宋体" w:hAnsi="宋体" w:cs="宋体" w:hint="eastAsia"/>
              </w:rPr>
              <w:t>卫星接收机基准站</w:t>
            </w:r>
          </w:p>
        </w:tc>
        <w:tc>
          <w:tcPr>
            <w:tcW w:w="735" w:type="dxa"/>
            <w:vAlign w:val="center"/>
          </w:tcPr>
          <w:p w:rsidR="00B76ABC" w:rsidRDefault="00B76ABC">
            <w:pPr>
              <w:jc w:val="center"/>
              <w:rPr>
                <w:rFonts w:ascii="宋体" w:hAnsi="宋体" w:cs="宋体"/>
              </w:rPr>
            </w:pPr>
          </w:p>
        </w:tc>
        <w:tc>
          <w:tcPr>
            <w:tcW w:w="1116" w:type="dxa"/>
            <w:vAlign w:val="center"/>
          </w:tcPr>
          <w:p w:rsidR="00B76ABC" w:rsidRDefault="00B76ABC">
            <w:pPr>
              <w:jc w:val="center"/>
              <w:rPr>
                <w:rFonts w:ascii="宋体" w:hAnsi="宋体" w:cs="宋体"/>
              </w:rPr>
            </w:pPr>
          </w:p>
        </w:tc>
        <w:tc>
          <w:tcPr>
            <w:tcW w:w="2912" w:type="dxa"/>
            <w:vAlign w:val="center"/>
          </w:tcPr>
          <w:p w:rsidR="00B76ABC" w:rsidRDefault="009E0F03">
            <w:pPr>
              <w:jc w:val="left"/>
              <w:rPr>
                <w:rFonts w:ascii="宋体" w:hAnsi="宋体" w:cs="宋体"/>
              </w:rPr>
            </w:pPr>
            <w:r>
              <w:rPr>
                <w:rFonts w:ascii="宋体" w:hAnsi="宋体" w:cs="宋体" w:hint="eastAsia"/>
              </w:rPr>
              <w:t>使用银河</w:t>
            </w:r>
            <w:r>
              <w:rPr>
                <w:rFonts w:ascii="宋体" w:hAnsi="宋体" w:cs="宋体" w:hint="eastAsia"/>
              </w:rPr>
              <w:t>1</w:t>
            </w:r>
            <w:r>
              <w:rPr>
                <w:rFonts w:ascii="宋体" w:hAnsi="宋体" w:cs="宋体" w:hint="eastAsia"/>
              </w:rPr>
              <w:t>的内置电台模式半径</w:t>
            </w:r>
            <w:r>
              <w:rPr>
                <w:rFonts w:ascii="宋体" w:hAnsi="宋体" w:cs="宋体" w:hint="eastAsia"/>
                <w:b/>
                <w:bCs/>
                <w:color w:val="0000FF"/>
              </w:rPr>
              <w:t>距离</w:t>
            </w:r>
            <w:r>
              <w:rPr>
                <w:rFonts w:ascii="宋体" w:hAnsi="宋体" w:cs="宋体" w:hint="eastAsia"/>
                <w:b/>
                <w:bCs/>
                <w:color w:val="0000FF"/>
              </w:rPr>
              <w:t>1</w:t>
            </w:r>
            <w:r>
              <w:rPr>
                <w:rFonts w:ascii="宋体" w:hAnsi="宋体" w:cs="宋体" w:hint="eastAsia"/>
                <w:b/>
                <w:bCs/>
                <w:color w:val="0000FF"/>
              </w:rPr>
              <w:t>公里</w:t>
            </w:r>
            <w:r>
              <w:rPr>
                <w:rFonts w:ascii="宋体" w:hAnsi="宋体" w:cs="宋体" w:hint="eastAsia"/>
              </w:rPr>
              <w:t>，</w:t>
            </w:r>
            <w:r>
              <w:rPr>
                <w:rFonts w:ascii="宋体" w:hAnsi="宋体" w:cs="宋体" w:hint="eastAsia"/>
                <w:b/>
                <w:bCs/>
                <w:color w:val="0000FF"/>
              </w:rPr>
              <w:t>配南方</w:t>
            </w:r>
            <w:r>
              <w:rPr>
                <w:rFonts w:ascii="宋体" w:hAnsi="宋体" w:cs="宋体" w:hint="eastAsia"/>
                <w:b/>
                <w:bCs/>
                <w:color w:val="0000FF"/>
              </w:rPr>
              <w:t>S1</w:t>
            </w:r>
            <w:r>
              <w:rPr>
                <w:rFonts w:ascii="宋体" w:hAnsi="宋体" w:cs="宋体" w:hint="eastAsia"/>
                <w:b/>
                <w:bCs/>
                <w:color w:val="0000FF"/>
              </w:rPr>
              <w:t>极光外置电台</w:t>
            </w:r>
            <w:r>
              <w:rPr>
                <w:rFonts w:ascii="宋体" w:hAnsi="宋体" w:cs="宋体" w:hint="eastAsia"/>
              </w:rPr>
              <w:t>，用外置电台作用距离最远</w:t>
            </w:r>
            <w:r>
              <w:rPr>
                <w:rFonts w:ascii="宋体" w:hAnsi="宋体" w:cs="宋体" w:hint="eastAsia"/>
              </w:rPr>
              <w:t>10</w:t>
            </w:r>
            <w:r>
              <w:rPr>
                <w:rFonts w:ascii="宋体" w:hAnsi="宋体" w:cs="宋体" w:hint="eastAsia"/>
              </w:rPr>
              <w:t>公里满足校园教学使用。</w:t>
            </w:r>
          </w:p>
          <w:p w:rsidR="00B76ABC" w:rsidRDefault="009E0F03">
            <w:pPr>
              <w:jc w:val="left"/>
              <w:rPr>
                <w:rFonts w:ascii="宋体" w:hAnsi="宋体" w:cs="宋体"/>
              </w:rPr>
            </w:pPr>
            <w:r>
              <w:rPr>
                <w:rFonts w:ascii="宋体" w:hAnsi="宋体" w:cs="宋体" w:hint="eastAsia"/>
              </w:rPr>
              <w:t>信号跟踪</w:t>
            </w:r>
            <w:r>
              <w:rPr>
                <w:rFonts w:ascii="宋体" w:hAnsi="宋体" w:cs="宋体" w:hint="eastAsia"/>
              </w:rPr>
              <w:t>：</w:t>
            </w:r>
            <w:r>
              <w:rPr>
                <w:rFonts w:ascii="宋体" w:hAnsi="宋体" w:cs="宋体" w:hint="eastAsia"/>
              </w:rPr>
              <w:t>220</w:t>
            </w:r>
            <w:r>
              <w:rPr>
                <w:rFonts w:ascii="宋体" w:hAnsi="宋体" w:cs="宋体" w:hint="eastAsia"/>
              </w:rPr>
              <w:t>通道</w:t>
            </w:r>
            <w:r>
              <w:rPr>
                <w:rFonts w:ascii="宋体" w:hAnsi="宋体" w:cs="宋体" w:hint="eastAsia"/>
              </w:rPr>
              <w:t>；</w:t>
            </w:r>
          </w:p>
          <w:p w:rsidR="00B76ABC" w:rsidRDefault="009E0F03">
            <w:pPr>
              <w:rPr>
                <w:rFonts w:ascii="宋体" w:hAnsi="宋体" w:cs="宋体"/>
                <w:color w:val="000000"/>
                <w:sz w:val="20"/>
                <w:szCs w:val="20"/>
              </w:rPr>
            </w:pPr>
            <w:r>
              <w:rPr>
                <w:rFonts w:ascii="宋体" w:hAnsi="宋体" w:cs="宋体" w:hint="eastAsia"/>
                <w:color w:val="000000"/>
                <w:sz w:val="20"/>
                <w:szCs w:val="20"/>
              </w:rPr>
              <w:t>码差分定位精度</w:t>
            </w:r>
            <w:r>
              <w:rPr>
                <w:rFonts w:ascii="宋体" w:hAnsi="宋体" w:cs="宋体" w:hint="eastAsia"/>
                <w:color w:val="000000"/>
                <w:sz w:val="20"/>
                <w:szCs w:val="20"/>
              </w:rPr>
              <w:t>：</w:t>
            </w:r>
            <w:proofErr w:type="gramStart"/>
            <w:r>
              <w:rPr>
                <w:rFonts w:ascii="宋体" w:hAnsi="宋体" w:cs="宋体" w:hint="eastAsia"/>
                <w:color w:val="000000"/>
                <w:sz w:val="20"/>
                <w:szCs w:val="20"/>
              </w:rPr>
              <w:t>【</w:t>
            </w:r>
            <w:proofErr w:type="gramEnd"/>
            <w:r>
              <w:rPr>
                <w:rFonts w:ascii="宋体" w:hAnsi="宋体" w:cs="宋体" w:hint="eastAsia"/>
                <w:color w:val="000000"/>
                <w:sz w:val="20"/>
                <w:szCs w:val="20"/>
              </w:rPr>
              <w:t>水平：</w:t>
            </w:r>
            <w:r>
              <w:rPr>
                <w:rFonts w:ascii="宋体" w:hAnsi="宋体" w:cs="宋体" w:hint="eastAsia"/>
                <w:color w:val="000000"/>
                <w:sz w:val="20"/>
                <w:szCs w:val="20"/>
              </w:rPr>
              <w:t>0.25 m + 1 ppm RMS</w:t>
            </w:r>
          </w:p>
          <w:p w:rsidR="00B76ABC" w:rsidRDefault="009E0F03">
            <w:pPr>
              <w:rPr>
                <w:rFonts w:ascii="宋体" w:hAnsi="宋体" w:cs="宋体"/>
                <w:color w:val="000000"/>
                <w:sz w:val="20"/>
                <w:szCs w:val="20"/>
              </w:rPr>
            </w:pPr>
            <w:r>
              <w:rPr>
                <w:rFonts w:ascii="宋体" w:hAnsi="宋体" w:cs="宋体" w:hint="eastAsia"/>
                <w:color w:val="000000"/>
                <w:sz w:val="20"/>
                <w:szCs w:val="20"/>
              </w:rPr>
              <w:t>垂直：</w:t>
            </w:r>
            <w:r>
              <w:rPr>
                <w:rFonts w:ascii="宋体" w:hAnsi="宋体" w:cs="宋体" w:hint="eastAsia"/>
                <w:color w:val="000000"/>
                <w:sz w:val="20"/>
                <w:szCs w:val="20"/>
              </w:rPr>
              <w:t>0.50 m + 1 ppm RMS</w:t>
            </w:r>
          </w:p>
          <w:p w:rsidR="00B76ABC" w:rsidRDefault="009E0F03">
            <w:pPr>
              <w:jc w:val="left"/>
              <w:rPr>
                <w:rFonts w:ascii="宋体" w:hAnsi="宋体" w:cs="宋体"/>
                <w:color w:val="000000"/>
                <w:sz w:val="20"/>
                <w:szCs w:val="20"/>
              </w:rPr>
            </w:pPr>
            <w:r>
              <w:rPr>
                <w:rFonts w:ascii="宋体" w:hAnsi="宋体" w:cs="宋体" w:hint="eastAsia"/>
                <w:color w:val="000000"/>
                <w:sz w:val="20"/>
                <w:szCs w:val="20"/>
              </w:rPr>
              <w:t>SBAS</w:t>
            </w:r>
            <w:r>
              <w:rPr>
                <w:rFonts w:ascii="宋体" w:hAnsi="宋体" w:cs="宋体" w:hint="eastAsia"/>
                <w:color w:val="000000"/>
                <w:sz w:val="20"/>
                <w:szCs w:val="20"/>
              </w:rPr>
              <w:t>差分定位精度：典型</w:t>
            </w:r>
            <w:r>
              <w:rPr>
                <w:rFonts w:ascii="宋体" w:hAnsi="宋体" w:cs="宋体" w:hint="eastAsia"/>
                <w:color w:val="000000"/>
                <w:sz w:val="20"/>
                <w:szCs w:val="20"/>
              </w:rPr>
              <w:t>&lt;5m 3DRMS</w:t>
            </w:r>
            <w:r>
              <w:rPr>
                <w:rFonts w:ascii="宋体" w:hAnsi="宋体" w:cs="宋体" w:hint="eastAsia"/>
                <w:color w:val="000000"/>
                <w:sz w:val="20"/>
                <w:szCs w:val="20"/>
              </w:rPr>
              <w:t>】</w:t>
            </w:r>
          </w:p>
          <w:p w:rsidR="00B76ABC" w:rsidRDefault="009E0F03">
            <w:pPr>
              <w:rPr>
                <w:rFonts w:ascii="宋体" w:hAnsi="宋体" w:cs="宋体"/>
                <w:color w:val="000000"/>
                <w:sz w:val="20"/>
                <w:szCs w:val="20"/>
              </w:rPr>
            </w:pPr>
            <w:r>
              <w:rPr>
                <w:rFonts w:ascii="宋体" w:hAnsi="宋体" w:cs="宋体" w:hint="eastAsia"/>
                <w:color w:val="000000"/>
                <w:sz w:val="20"/>
                <w:szCs w:val="20"/>
              </w:rPr>
              <w:t>静态</w:t>
            </w:r>
            <w:r>
              <w:rPr>
                <w:rFonts w:ascii="宋体" w:hAnsi="宋体" w:cs="宋体" w:hint="eastAsia"/>
                <w:color w:val="000000"/>
                <w:sz w:val="20"/>
                <w:szCs w:val="20"/>
              </w:rPr>
              <w:t>GNSS</w:t>
            </w:r>
            <w:r>
              <w:rPr>
                <w:rFonts w:ascii="宋体" w:hAnsi="宋体" w:cs="宋体" w:hint="eastAsia"/>
                <w:color w:val="000000"/>
                <w:sz w:val="20"/>
                <w:szCs w:val="20"/>
              </w:rPr>
              <w:t>测量</w:t>
            </w:r>
            <w:r>
              <w:rPr>
                <w:rFonts w:ascii="宋体" w:hAnsi="宋体" w:cs="宋体" w:hint="eastAsia"/>
                <w:color w:val="000000"/>
                <w:sz w:val="20"/>
                <w:szCs w:val="20"/>
              </w:rPr>
              <w:t>：</w:t>
            </w:r>
            <w:proofErr w:type="gramStart"/>
            <w:r>
              <w:rPr>
                <w:rFonts w:ascii="宋体" w:hAnsi="宋体" w:cs="宋体" w:hint="eastAsia"/>
                <w:color w:val="000000"/>
                <w:sz w:val="20"/>
                <w:szCs w:val="20"/>
              </w:rPr>
              <w:t>【</w:t>
            </w:r>
            <w:proofErr w:type="gramEnd"/>
            <w:r>
              <w:rPr>
                <w:rFonts w:ascii="宋体" w:hAnsi="宋体" w:cs="宋体" w:hint="eastAsia"/>
                <w:color w:val="000000"/>
                <w:sz w:val="20"/>
                <w:szCs w:val="20"/>
              </w:rPr>
              <w:t>±（</w:t>
            </w:r>
            <w:r>
              <w:rPr>
                <w:rFonts w:ascii="宋体" w:hAnsi="宋体" w:cs="宋体" w:hint="eastAsia"/>
                <w:color w:val="000000"/>
                <w:sz w:val="20"/>
                <w:szCs w:val="20"/>
              </w:rPr>
              <w:t>2.5 mm + 0.5mm/km</w:t>
            </w:r>
            <w:r>
              <w:rPr>
                <w:rFonts w:ascii="宋体" w:hAnsi="宋体" w:cs="宋体" w:hint="eastAsia"/>
                <w:color w:val="000000"/>
                <w:sz w:val="20"/>
                <w:szCs w:val="20"/>
              </w:rPr>
              <w:t>×</w:t>
            </w:r>
            <w:r>
              <w:rPr>
                <w:rFonts w:ascii="宋体" w:hAnsi="宋体" w:cs="宋体" w:hint="eastAsia"/>
                <w:color w:val="000000"/>
                <w:sz w:val="20"/>
                <w:szCs w:val="20"/>
              </w:rPr>
              <w:t>d</w:t>
            </w:r>
            <w:r>
              <w:rPr>
                <w:rFonts w:ascii="宋体" w:hAnsi="宋体" w:cs="宋体" w:hint="eastAsia"/>
                <w:color w:val="000000"/>
                <w:sz w:val="20"/>
                <w:szCs w:val="20"/>
              </w:rPr>
              <w:t>）</w:t>
            </w:r>
          </w:p>
          <w:p w:rsidR="00B76ABC" w:rsidRDefault="009E0F03">
            <w:pPr>
              <w:jc w:val="left"/>
              <w:rPr>
                <w:rFonts w:ascii="宋体" w:hAnsi="宋体" w:cs="宋体"/>
                <w:color w:val="000000"/>
                <w:sz w:val="20"/>
                <w:szCs w:val="20"/>
              </w:rPr>
            </w:pPr>
            <w:r>
              <w:rPr>
                <w:rFonts w:ascii="宋体" w:hAnsi="宋体" w:cs="宋体" w:hint="eastAsia"/>
                <w:color w:val="000000"/>
                <w:sz w:val="20"/>
                <w:szCs w:val="20"/>
              </w:rPr>
              <w:t>（</w:t>
            </w:r>
            <w:r>
              <w:rPr>
                <w:rFonts w:ascii="宋体" w:hAnsi="宋体" w:cs="宋体" w:hint="eastAsia"/>
                <w:color w:val="000000"/>
                <w:sz w:val="20"/>
                <w:szCs w:val="20"/>
              </w:rPr>
              <w:t>d</w:t>
            </w:r>
            <w:r>
              <w:rPr>
                <w:rFonts w:ascii="宋体" w:hAnsi="宋体" w:cs="宋体" w:hint="eastAsia"/>
                <w:color w:val="000000"/>
                <w:sz w:val="20"/>
                <w:szCs w:val="20"/>
              </w:rPr>
              <w:t>为被测点间距离，</w:t>
            </w:r>
            <w:r>
              <w:rPr>
                <w:rFonts w:ascii="宋体" w:hAnsi="宋体" w:cs="宋体" w:hint="eastAsia"/>
                <w:color w:val="000000"/>
                <w:sz w:val="20"/>
                <w:szCs w:val="20"/>
              </w:rPr>
              <w:t>km</w:t>
            </w:r>
            <w:r>
              <w:rPr>
                <w:rFonts w:ascii="宋体" w:hAnsi="宋体" w:cs="宋体" w:hint="eastAsia"/>
                <w:color w:val="000000"/>
                <w:sz w:val="20"/>
                <w:szCs w:val="20"/>
              </w:rPr>
              <w:t>）</w:t>
            </w:r>
            <w:r>
              <w:rPr>
                <w:rFonts w:ascii="宋体" w:hAnsi="宋体" w:cs="宋体" w:hint="eastAsia"/>
                <w:color w:val="000000"/>
                <w:sz w:val="20"/>
                <w:szCs w:val="20"/>
              </w:rPr>
              <w:t>】</w:t>
            </w:r>
          </w:p>
          <w:p w:rsidR="00B76ABC" w:rsidRDefault="009E0F03">
            <w:pPr>
              <w:rPr>
                <w:rFonts w:ascii="宋体" w:hAnsi="宋体" w:cs="宋体"/>
                <w:color w:val="000000"/>
                <w:sz w:val="20"/>
                <w:szCs w:val="20"/>
              </w:rPr>
            </w:pPr>
            <w:r>
              <w:rPr>
                <w:rFonts w:ascii="宋体" w:hAnsi="宋体" w:cs="宋体" w:hint="eastAsia"/>
                <w:color w:val="000000"/>
                <w:sz w:val="20"/>
                <w:szCs w:val="20"/>
              </w:rPr>
              <w:lastRenderedPageBreak/>
              <w:t>实时动态测量</w:t>
            </w:r>
            <w:r>
              <w:rPr>
                <w:rFonts w:ascii="宋体" w:hAnsi="宋体" w:cs="宋体" w:hint="eastAsia"/>
                <w:color w:val="000000"/>
                <w:sz w:val="20"/>
                <w:szCs w:val="20"/>
              </w:rPr>
              <w:t>(RTK)</w:t>
            </w:r>
            <w:r>
              <w:rPr>
                <w:rFonts w:ascii="宋体" w:hAnsi="宋体" w:cs="宋体" w:hint="eastAsia"/>
                <w:color w:val="000000"/>
                <w:sz w:val="20"/>
                <w:szCs w:val="20"/>
              </w:rPr>
              <w:t>：</w:t>
            </w:r>
            <w:proofErr w:type="gramStart"/>
            <w:r>
              <w:rPr>
                <w:rFonts w:ascii="宋体" w:hAnsi="宋体" w:cs="宋体" w:hint="eastAsia"/>
                <w:color w:val="000000"/>
                <w:sz w:val="20"/>
                <w:szCs w:val="20"/>
              </w:rPr>
              <w:t>【</w:t>
            </w:r>
            <w:proofErr w:type="gramEnd"/>
            <w:r>
              <w:rPr>
                <w:rFonts w:ascii="宋体" w:hAnsi="宋体" w:cs="宋体" w:hint="eastAsia"/>
                <w:color w:val="000000"/>
                <w:sz w:val="20"/>
                <w:szCs w:val="20"/>
              </w:rPr>
              <w:t>±（</w:t>
            </w:r>
            <w:r>
              <w:rPr>
                <w:rFonts w:ascii="宋体" w:hAnsi="宋体" w:cs="宋体" w:hint="eastAsia"/>
                <w:color w:val="000000"/>
                <w:sz w:val="20"/>
                <w:szCs w:val="20"/>
              </w:rPr>
              <w:t>10 mm + 1mm/km</w:t>
            </w:r>
            <w:r>
              <w:rPr>
                <w:rFonts w:ascii="宋体" w:hAnsi="宋体" w:cs="宋体" w:hint="eastAsia"/>
                <w:color w:val="000000"/>
                <w:sz w:val="20"/>
                <w:szCs w:val="20"/>
              </w:rPr>
              <w:t>×</w:t>
            </w:r>
            <w:r>
              <w:rPr>
                <w:rFonts w:ascii="宋体" w:hAnsi="宋体" w:cs="宋体" w:hint="eastAsia"/>
                <w:color w:val="000000"/>
                <w:sz w:val="20"/>
                <w:szCs w:val="20"/>
              </w:rPr>
              <w:t>d</w:t>
            </w:r>
            <w:r>
              <w:rPr>
                <w:rFonts w:ascii="宋体" w:hAnsi="宋体" w:cs="宋体" w:hint="eastAsia"/>
                <w:color w:val="000000"/>
                <w:sz w:val="20"/>
                <w:szCs w:val="20"/>
              </w:rPr>
              <w:t>）</w:t>
            </w:r>
          </w:p>
          <w:p w:rsidR="00B76ABC" w:rsidRDefault="009E0F03">
            <w:pPr>
              <w:jc w:val="left"/>
              <w:rPr>
                <w:rFonts w:ascii="宋体" w:hAnsi="宋体" w:cs="宋体"/>
                <w:color w:val="000000"/>
                <w:sz w:val="20"/>
                <w:szCs w:val="20"/>
              </w:rPr>
            </w:pPr>
            <w:r>
              <w:rPr>
                <w:rFonts w:ascii="宋体" w:hAnsi="宋体" w:cs="宋体" w:hint="eastAsia"/>
                <w:color w:val="000000"/>
                <w:sz w:val="20"/>
                <w:szCs w:val="20"/>
              </w:rPr>
              <w:t>（</w:t>
            </w:r>
            <w:r>
              <w:rPr>
                <w:rFonts w:ascii="宋体" w:hAnsi="宋体" w:cs="宋体" w:hint="eastAsia"/>
                <w:color w:val="000000"/>
                <w:sz w:val="20"/>
                <w:szCs w:val="20"/>
              </w:rPr>
              <w:t>d</w:t>
            </w:r>
            <w:r>
              <w:rPr>
                <w:rFonts w:ascii="宋体" w:hAnsi="宋体" w:cs="宋体" w:hint="eastAsia"/>
                <w:color w:val="000000"/>
                <w:sz w:val="20"/>
                <w:szCs w:val="20"/>
              </w:rPr>
              <w:t>为被测点间距离，</w:t>
            </w:r>
            <w:r>
              <w:rPr>
                <w:rFonts w:ascii="宋体" w:hAnsi="宋体" w:cs="宋体" w:hint="eastAsia"/>
                <w:color w:val="000000"/>
                <w:sz w:val="20"/>
                <w:szCs w:val="20"/>
              </w:rPr>
              <w:t>km</w:t>
            </w:r>
            <w:r>
              <w:rPr>
                <w:rFonts w:ascii="宋体" w:hAnsi="宋体" w:cs="宋体" w:hint="eastAsia"/>
                <w:color w:val="000000"/>
                <w:sz w:val="20"/>
                <w:szCs w:val="20"/>
              </w:rPr>
              <w:t>）</w:t>
            </w:r>
            <w:r>
              <w:rPr>
                <w:rFonts w:ascii="宋体" w:hAnsi="宋体" w:cs="宋体" w:hint="eastAsia"/>
                <w:color w:val="000000"/>
                <w:sz w:val="20"/>
                <w:szCs w:val="20"/>
              </w:rPr>
              <w:t>】</w:t>
            </w:r>
          </w:p>
          <w:p w:rsidR="00B76ABC" w:rsidRDefault="009E0F03">
            <w:pPr>
              <w:jc w:val="left"/>
              <w:rPr>
                <w:rFonts w:ascii="宋体" w:hAnsi="宋体" w:cs="宋体"/>
              </w:rPr>
            </w:pPr>
            <w:r>
              <w:rPr>
                <w:rFonts w:ascii="宋体" w:hAnsi="宋体" w:cs="宋体" w:hint="eastAsia"/>
              </w:rPr>
              <w:t>内置收发一体电台</w:t>
            </w:r>
            <w:r>
              <w:rPr>
                <w:rFonts w:ascii="宋体" w:hAnsi="宋体" w:cs="宋体" w:hint="eastAsia"/>
              </w:rPr>
              <w:t xml:space="preserve"> 0.5W/2W</w:t>
            </w:r>
            <w:r>
              <w:rPr>
                <w:rFonts w:ascii="宋体" w:hAnsi="宋体" w:cs="宋体" w:hint="eastAsia"/>
              </w:rPr>
              <w:br/>
            </w:r>
            <w:r>
              <w:rPr>
                <w:rFonts w:ascii="宋体" w:hAnsi="宋体" w:cs="宋体" w:hint="eastAsia"/>
              </w:rPr>
              <w:t>外置发射电台</w:t>
            </w:r>
            <w:r>
              <w:rPr>
                <w:rFonts w:ascii="宋体" w:hAnsi="宋体" w:cs="宋体" w:hint="eastAsia"/>
              </w:rPr>
              <w:t xml:space="preserve"> 5W/25W</w:t>
            </w:r>
            <w:r>
              <w:rPr>
                <w:rFonts w:ascii="宋体" w:hAnsi="宋体" w:cs="宋体" w:hint="eastAsia"/>
              </w:rPr>
              <w:br/>
            </w:r>
            <w:r>
              <w:rPr>
                <w:rFonts w:ascii="宋体" w:hAnsi="宋体" w:cs="宋体" w:hint="eastAsia"/>
              </w:rPr>
              <w:t>工作频率</w:t>
            </w:r>
            <w:r>
              <w:rPr>
                <w:rFonts w:ascii="宋体" w:hAnsi="宋体" w:cs="宋体" w:hint="eastAsia"/>
              </w:rPr>
              <w:t xml:space="preserve"> 450-470MHz</w:t>
            </w:r>
            <w:r>
              <w:rPr>
                <w:rFonts w:ascii="宋体" w:hAnsi="宋体" w:cs="宋体" w:hint="eastAsia"/>
              </w:rPr>
              <w:br/>
            </w:r>
            <w:r>
              <w:rPr>
                <w:rFonts w:ascii="宋体" w:hAnsi="宋体" w:cs="宋体" w:hint="eastAsia"/>
              </w:rPr>
              <w:t>通讯协议：</w:t>
            </w:r>
            <w:r>
              <w:rPr>
                <w:rFonts w:ascii="宋体" w:hAnsi="宋体" w:cs="宋体" w:hint="eastAsia"/>
              </w:rPr>
              <w:t xml:space="preserve"> TrimTalk450S,TrimMark3, PCC EOT, SOUTH</w:t>
            </w:r>
          </w:p>
          <w:p w:rsidR="00B76ABC" w:rsidRDefault="009E0F03">
            <w:pPr>
              <w:jc w:val="left"/>
              <w:rPr>
                <w:rFonts w:ascii="宋体" w:hAnsi="宋体" w:cs="宋体"/>
              </w:rPr>
            </w:pPr>
            <w:r>
              <w:rPr>
                <w:rFonts w:ascii="宋体" w:hAnsi="宋体" w:cs="宋体" w:hint="eastAsia"/>
              </w:rPr>
              <w:t>配</w:t>
            </w:r>
            <w:r>
              <w:rPr>
                <w:rFonts w:ascii="宋体" w:hAnsi="宋体" w:cs="宋体" w:hint="eastAsia"/>
              </w:rPr>
              <w:t>手薄采集器</w:t>
            </w:r>
            <w:r>
              <w:rPr>
                <w:rFonts w:ascii="宋体" w:hAnsi="宋体" w:cs="宋体" w:hint="eastAsia"/>
              </w:rPr>
              <w:t>及软件：</w:t>
            </w:r>
          </w:p>
          <w:p w:rsidR="00B76ABC" w:rsidRDefault="009E0F03">
            <w:pPr>
              <w:jc w:val="left"/>
              <w:rPr>
                <w:rFonts w:ascii="宋体" w:hAnsi="宋体" w:cs="宋体"/>
              </w:rPr>
            </w:pPr>
            <w:r>
              <w:rPr>
                <w:rFonts w:ascii="宋体" w:hAnsi="宋体" w:cs="宋体" w:hint="eastAsia"/>
              </w:rPr>
              <w:t>处理器芯片</w:t>
            </w:r>
            <w:r>
              <w:rPr>
                <w:rFonts w:ascii="宋体" w:hAnsi="宋体" w:cs="宋体" w:hint="eastAsia"/>
              </w:rPr>
              <w:t>：</w:t>
            </w:r>
            <w:r>
              <w:rPr>
                <w:rFonts w:ascii="宋体" w:hAnsi="宋体" w:cs="宋体" w:hint="eastAsia"/>
              </w:rPr>
              <w:t>4</w:t>
            </w:r>
            <w:r>
              <w:rPr>
                <w:rFonts w:ascii="宋体" w:hAnsi="宋体" w:cs="宋体" w:hint="eastAsia"/>
              </w:rPr>
              <w:t>核</w:t>
            </w:r>
            <w:r>
              <w:rPr>
                <w:rFonts w:ascii="宋体" w:hAnsi="宋体" w:cs="宋体" w:hint="eastAsia"/>
              </w:rPr>
              <w:t xml:space="preserve"> 1.3GHz</w:t>
            </w:r>
          </w:p>
          <w:p w:rsidR="00B76ABC" w:rsidRDefault="009E0F03">
            <w:pPr>
              <w:jc w:val="left"/>
              <w:rPr>
                <w:rFonts w:ascii="宋体" w:hAnsi="宋体" w:cs="宋体"/>
                <w:color w:val="000000"/>
                <w:kern w:val="0"/>
              </w:rPr>
            </w:pPr>
            <w:r>
              <w:rPr>
                <w:rFonts w:ascii="宋体" w:hAnsi="宋体" w:cs="宋体" w:hint="eastAsia"/>
              </w:rPr>
              <w:t>内存</w:t>
            </w:r>
            <w:r>
              <w:rPr>
                <w:rFonts w:ascii="宋体" w:hAnsi="宋体" w:cs="宋体" w:hint="eastAsia"/>
              </w:rPr>
              <w:t>：</w:t>
            </w:r>
            <w:r>
              <w:rPr>
                <w:rFonts w:ascii="宋体" w:hAnsi="宋体" w:cs="宋体" w:hint="eastAsia"/>
                <w:color w:val="000000"/>
                <w:kern w:val="0"/>
              </w:rPr>
              <w:t>闪存</w:t>
            </w:r>
            <w:r>
              <w:rPr>
                <w:rFonts w:ascii="宋体" w:hAnsi="宋体" w:cs="宋体" w:hint="eastAsia"/>
                <w:color w:val="000000"/>
                <w:kern w:val="0"/>
              </w:rPr>
              <w:t>16GB</w:t>
            </w:r>
            <w:r>
              <w:rPr>
                <w:rFonts w:ascii="宋体" w:hAnsi="宋体" w:cs="宋体" w:hint="eastAsia"/>
                <w:color w:val="000000"/>
                <w:kern w:val="0"/>
              </w:rPr>
              <w:t>，内存</w:t>
            </w:r>
            <w:r>
              <w:rPr>
                <w:rFonts w:ascii="宋体" w:hAnsi="宋体" w:cs="宋体" w:hint="eastAsia"/>
                <w:color w:val="000000"/>
                <w:kern w:val="0"/>
              </w:rPr>
              <w:t>2GB</w:t>
            </w:r>
          </w:p>
        </w:tc>
        <w:tc>
          <w:tcPr>
            <w:tcW w:w="709" w:type="dxa"/>
            <w:vAlign w:val="center"/>
          </w:tcPr>
          <w:p w:rsidR="00B76ABC" w:rsidRDefault="009E0F03">
            <w:pPr>
              <w:jc w:val="center"/>
              <w:rPr>
                <w:rFonts w:ascii="宋体" w:hAnsi="宋体" w:cs="宋体"/>
              </w:rPr>
            </w:pPr>
            <w:r>
              <w:rPr>
                <w:rFonts w:ascii="宋体" w:hAnsi="宋体" w:cs="宋体" w:hint="eastAsia"/>
              </w:rPr>
              <w:lastRenderedPageBreak/>
              <w:t>1</w:t>
            </w:r>
          </w:p>
        </w:tc>
        <w:tc>
          <w:tcPr>
            <w:tcW w:w="1134" w:type="dxa"/>
            <w:vAlign w:val="center"/>
          </w:tcPr>
          <w:p w:rsidR="00B76ABC" w:rsidRDefault="00B76ABC">
            <w:pPr>
              <w:jc w:val="center"/>
              <w:rPr>
                <w:rFonts w:ascii="宋体" w:hAnsi="宋体" w:cs="宋体"/>
              </w:rPr>
            </w:pPr>
          </w:p>
        </w:tc>
        <w:tc>
          <w:tcPr>
            <w:tcW w:w="1320" w:type="dxa"/>
            <w:vAlign w:val="center"/>
          </w:tcPr>
          <w:p w:rsidR="00B76ABC" w:rsidRDefault="00B76ABC">
            <w:pPr>
              <w:jc w:val="center"/>
              <w:rPr>
                <w:rFonts w:ascii="宋体" w:hAnsi="宋体" w:cs="宋体"/>
              </w:rPr>
            </w:pPr>
          </w:p>
        </w:tc>
      </w:tr>
      <w:tr w:rsidR="00B76ABC">
        <w:trPr>
          <w:trHeight w:val="1166"/>
          <w:jc w:val="center"/>
        </w:trPr>
        <w:tc>
          <w:tcPr>
            <w:tcW w:w="587" w:type="dxa"/>
            <w:vAlign w:val="center"/>
          </w:tcPr>
          <w:p w:rsidR="00B76ABC" w:rsidRDefault="009E0F03">
            <w:pPr>
              <w:jc w:val="center"/>
              <w:rPr>
                <w:rFonts w:ascii="宋体" w:hAnsi="宋体" w:cs="宋体"/>
              </w:rPr>
            </w:pPr>
            <w:r>
              <w:rPr>
                <w:rFonts w:ascii="宋体" w:hAnsi="宋体" w:cs="宋体" w:hint="eastAsia"/>
              </w:rPr>
              <w:lastRenderedPageBreak/>
              <w:t>3</w:t>
            </w:r>
          </w:p>
        </w:tc>
        <w:tc>
          <w:tcPr>
            <w:tcW w:w="1415" w:type="dxa"/>
            <w:vAlign w:val="center"/>
          </w:tcPr>
          <w:p w:rsidR="00B76ABC" w:rsidRDefault="009E0F03">
            <w:pPr>
              <w:jc w:val="left"/>
              <w:rPr>
                <w:rFonts w:ascii="宋体" w:hAnsi="宋体" w:cs="宋体"/>
              </w:rPr>
            </w:pPr>
            <w:r>
              <w:rPr>
                <w:rFonts w:ascii="宋体" w:hAnsi="宋体" w:cs="宋体" w:hint="eastAsia"/>
              </w:rPr>
              <w:t>卫星接收机移动站</w:t>
            </w:r>
          </w:p>
        </w:tc>
        <w:tc>
          <w:tcPr>
            <w:tcW w:w="735" w:type="dxa"/>
            <w:vAlign w:val="center"/>
          </w:tcPr>
          <w:p w:rsidR="00B76ABC" w:rsidRDefault="00B76ABC">
            <w:pPr>
              <w:jc w:val="center"/>
              <w:rPr>
                <w:rFonts w:ascii="宋体" w:hAnsi="宋体" w:cs="宋体"/>
              </w:rPr>
            </w:pPr>
          </w:p>
        </w:tc>
        <w:tc>
          <w:tcPr>
            <w:tcW w:w="1116" w:type="dxa"/>
            <w:vAlign w:val="center"/>
          </w:tcPr>
          <w:p w:rsidR="00B76ABC" w:rsidRDefault="00B76ABC">
            <w:pPr>
              <w:jc w:val="center"/>
              <w:rPr>
                <w:rFonts w:ascii="宋体" w:hAnsi="宋体" w:cs="宋体"/>
              </w:rPr>
            </w:pPr>
          </w:p>
        </w:tc>
        <w:tc>
          <w:tcPr>
            <w:tcW w:w="2912" w:type="dxa"/>
            <w:vAlign w:val="center"/>
          </w:tcPr>
          <w:p w:rsidR="00B76ABC" w:rsidRDefault="00B76ABC">
            <w:pPr>
              <w:jc w:val="left"/>
              <w:rPr>
                <w:rFonts w:ascii="宋体" w:hAnsi="宋体" w:cs="宋体"/>
              </w:rPr>
            </w:pPr>
          </w:p>
          <w:p w:rsidR="00B76ABC" w:rsidRDefault="009E0F03">
            <w:pPr>
              <w:jc w:val="left"/>
              <w:rPr>
                <w:rFonts w:ascii="宋体" w:hAnsi="宋体" w:cs="宋体"/>
              </w:rPr>
            </w:pPr>
            <w:r>
              <w:rPr>
                <w:rFonts w:ascii="宋体" w:hAnsi="宋体" w:cs="宋体" w:hint="eastAsia"/>
              </w:rPr>
              <w:t>与第</w:t>
            </w:r>
            <w:r w:rsidR="009A60E8">
              <w:rPr>
                <w:rFonts w:ascii="宋体" w:hAnsi="宋体" w:cs="宋体" w:hint="eastAsia"/>
              </w:rPr>
              <w:t>2</w:t>
            </w:r>
            <w:bookmarkStart w:id="1" w:name="_GoBack"/>
            <w:bookmarkEnd w:id="1"/>
            <w:r>
              <w:rPr>
                <w:rFonts w:ascii="宋体" w:hAnsi="宋体" w:cs="宋体" w:hint="eastAsia"/>
              </w:rPr>
              <w:t>项设备配套使用。</w:t>
            </w:r>
            <w:r>
              <w:rPr>
                <w:rFonts w:ascii="宋体" w:hAnsi="宋体" w:cs="宋体" w:hint="eastAsia"/>
              </w:rPr>
              <w:t>移动站用于接收卫星，接收基准站数据记录测量数据，使用南方工程之星进行测量。</w:t>
            </w:r>
          </w:p>
          <w:p w:rsidR="00B76ABC" w:rsidRDefault="00B76ABC">
            <w:pPr>
              <w:jc w:val="left"/>
              <w:rPr>
                <w:rFonts w:ascii="宋体" w:hAnsi="宋体" w:cs="宋体"/>
              </w:rPr>
            </w:pPr>
          </w:p>
        </w:tc>
        <w:tc>
          <w:tcPr>
            <w:tcW w:w="709" w:type="dxa"/>
            <w:vAlign w:val="center"/>
          </w:tcPr>
          <w:p w:rsidR="00B76ABC" w:rsidRDefault="009E0F03">
            <w:pPr>
              <w:jc w:val="center"/>
              <w:rPr>
                <w:rFonts w:ascii="宋体" w:hAnsi="宋体" w:cs="宋体"/>
              </w:rPr>
            </w:pPr>
            <w:r>
              <w:rPr>
                <w:rFonts w:ascii="宋体" w:hAnsi="宋体" w:cs="宋体" w:hint="eastAsia"/>
              </w:rPr>
              <w:t>13</w:t>
            </w:r>
          </w:p>
        </w:tc>
        <w:tc>
          <w:tcPr>
            <w:tcW w:w="1134" w:type="dxa"/>
            <w:vAlign w:val="center"/>
          </w:tcPr>
          <w:p w:rsidR="00B76ABC" w:rsidRDefault="00B76ABC">
            <w:pPr>
              <w:jc w:val="center"/>
              <w:rPr>
                <w:rFonts w:ascii="宋体" w:hAnsi="宋体" w:cs="宋体"/>
              </w:rPr>
            </w:pPr>
          </w:p>
        </w:tc>
        <w:tc>
          <w:tcPr>
            <w:tcW w:w="1320" w:type="dxa"/>
            <w:vAlign w:val="center"/>
          </w:tcPr>
          <w:p w:rsidR="00B76ABC" w:rsidRDefault="00B76ABC">
            <w:pPr>
              <w:jc w:val="center"/>
              <w:rPr>
                <w:rFonts w:ascii="宋体" w:hAnsi="宋体" w:cs="宋体"/>
              </w:rPr>
            </w:pPr>
          </w:p>
        </w:tc>
      </w:tr>
      <w:tr w:rsidR="00B76ABC">
        <w:trPr>
          <w:trHeight w:val="283"/>
          <w:jc w:val="center"/>
        </w:trPr>
        <w:tc>
          <w:tcPr>
            <w:tcW w:w="587" w:type="dxa"/>
            <w:vAlign w:val="center"/>
          </w:tcPr>
          <w:p w:rsidR="00B76ABC" w:rsidRDefault="009E0F03">
            <w:pPr>
              <w:jc w:val="center"/>
              <w:rPr>
                <w:rFonts w:ascii="宋体" w:hAnsi="宋体" w:cs="宋体"/>
              </w:rPr>
            </w:pPr>
            <w:r>
              <w:rPr>
                <w:rFonts w:ascii="宋体" w:hAnsi="宋体" w:cs="宋体" w:hint="eastAsia"/>
              </w:rPr>
              <w:t>4</w:t>
            </w:r>
          </w:p>
        </w:tc>
        <w:tc>
          <w:tcPr>
            <w:tcW w:w="1415" w:type="dxa"/>
            <w:vAlign w:val="center"/>
          </w:tcPr>
          <w:p w:rsidR="00B76ABC" w:rsidRDefault="009E0F03">
            <w:pPr>
              <w:jc w:val="left"/>
              <w:rPr>
                <w:rFonts w:ascii="宋体" w:hAnsi="宋体" w:cs="宋体"/>
              </w:rPr>
            </w:pPr>
            <w:r>
              <w:rPr>
                <w:rFonts w:ascii="宋体" w:hAnsi="宋体" w:cs="宋体" w:hint="eastAsia"/>
                <w:color w:val="000000"/>
              </w:rPr>
              <w:t>地形地籍成</w:t>
            </w:r>
            <w:proofErr w:type="gramStart"/>
            <w:r>
              <w:rPr>
                <w:rFonts w:ascii="宋体" w:hAnsi="宋体" w:cs="宋体" w:hint="eastAsia"/>
                <w:color w:val="000000"/>
              </w:rPr>
              <w:t>图软件</w:t>
            </w:r>
            <w:proofErr w:type="gramEnd"/>
          </w:p>
        </w:tc>
        <w:tc>
          <w:tcPr>
            <w:tcW w:w="735" w:type="dxa"/>
            <w:vAlign w:val="center"/>
          </w:tcPr>
          <w:p w:rsidR="00B76ABC" w:rsidRDefault="00B76ABC">
            <w:pPr>
              <w:jc w:val="center"/>
              <w:rPr>
                <w:rFonts w:ascii="宋体" w:hAnsi="宋体" w:cs="宋体"/>
              </w:rPr>
            </w:pPr>
          </w:p>
        </w:tc>
        <w:tc>
          <w:tcPr>
            <w:tcW w:w="1116" w:type="dxa"/>
            <w:vAlign w:val="center"/>
          </w:tcPr>
          <w:p w:rsidR="00B76ABC" w:rsidRDefault="00B76ABC">
            <w:pPr>
              <w:jc w:val="center"/>
              <w:rPr>
                <w:rFonts w:ascii="宋体" w:hAnsi="宋体" w:cs="宋体"/>
              </w:rPr>
            </w:pPr>
          </w:p>
        </w:tc>
        <w:tc>
          <w:tcPr>
            <w:tcW w:w="2912" w:type="dxa"/>
            <w:vAlign w:val="center"/>
          </w:tcPr>
          <w:p w:rsidR="00B76ABC" w:rsidRDefault="009E0F03">
            <w:pPr>
              <w:jc w:val="left"/>
              <w:rPr>
                <w:rFonts w:ascii="宋体" w:hAnsi="宋体" w:cs="宋体"/>
              </w:rPr>
            </w:pPr>
            <w:r>
              <w:rPr>
                <w:rFonts w:ascii="宋体" w:hAnsi="宋体" w:cs="宋体" w:hint="eastAsia"/>
              </w:rPr>
              <w:t>南方</w:t>
            </w:r>
            <w:r>
              <w:rPr>
                <w:rFonts w:ascii="宋体" w:hAnsi="宋体" w:cs="宋体" w:hint="eastAsia"/>
              </w:rPr>
              <w:t>CASS10.1</w:t>
            </w:r>
            <w:r>
              <w:rPr>
                <w:rFonts w:ascii="宋体" w:hAnsi="宋体" w:cs="宋体" w:hint="eastAsia"/>
              </w:rPr>
              <w:t>地形地籍成</w:t>
            </w:r>
            <w:proofErr w:type="gramStart"/>
            <w:r>
              <w:rPr>
                <w:rFonts w:ascii="宋体" w:hAnsi="宋体" w:cs="宋体" w:hint="eastAsia"/>
              </w:rPr>
              <w:t>图软件</w:t>
            </w:r>
            <w:proofErr w:type="gramEnd"/>
            <w:r>
              <w:rPr>
                <w:rFonts w:ascii="宋体" w:hAnsi="宋体" w:cs="宋体" w:hint="eastAsia"/>
              </w:rPr>
              <w:t>基于</w:t>
            </w:r>
            <w:r>
              <w:rPr>
                <w:rFonts w:ascii="宋体" w:hAnsi="宋体" w:cs="宋体" w:hint="eastAsia"/>
              </w:rPr>
              <w:t>AutoCAD</w:t>
            </w:r>
            <w:r>
              <w:rPr>
                <w:rFonts w:ascii="宋体" w:hAnsi="宋体" w:cs="宋体" w:hint="eastAsia"/>
              </w:rPr>
              <w:t>平台自主研发的</w:t>
            </w:r>
            <w:r>
              <w:rPr>
                <w:rFonts w:ascii="宋体" w:hAnsi="宋体" w:cs="宋体" w:hint="eastAsia"/>
              </w:rPr>
              <w:t>GIS</w:t>
            </w:r>
            <w:r>
              <w:rPr>
                <w:rFonts w:ascii="宋体" w:hAnsi="宋体" w:cs="宋体" w:hint="eastAsia"/>
              </w:rPr>
              <w:t>前端数据处理系统。广泛应用于地形成图，地籍成图，工程测量应用。</w:t>
            </w:r>
          </w:p>
          <w:p w:rsidR="00B76ABC" w:rsidRDefault="009E0F03">
            <w:pPr>
              <w:jc w:val="left"/>
              <w:rPr>
                <w:rFonts w:ascii="宋体" w:hAnsi="宋体" w:cs="宋体"/>
              </w:rPr>
            </w:pPr>
            <w:r>
              <w:rPr>
                <w:rFonts w:ascii="宋体" w:hAnsi="宋体" w:cs="宋体" w:hint="eastAsia"/>
              </w:rPr>
              <w:t>软件支持</w:t>
            </w:r>
            <w:r>
              <w:rPr>
                <w:rFonts w:ascii="宋体" w:hAnsi="宋体" w:cs="宋体" w:hint="eastAsia"/>
              </w:rPr>
              <w:t>AutoCAD2010-2020</w:t>
            </w:r>
            <w:r>
              <w:rPr>
                <w:rFonts w:ascii="宋体" w:hAnsi="宋体" w:cs="宋体" w:hint="eastAsia"/>
              </w:rPr>
              <w:t>、中望</w:t>
            </w:r>
            <w:r>
              <w:rPr>
                <w:rFonts w:ascii="宋体" w:hAnsi="宋体" w:cs="宋体" w:hint="eastAsia"/>
              </w:rPr>
              <w:t>CAD</w:t>
            </w:r>
            <w:r>
              <w:rPr>
                <w:rFonts w:ascii="宋体" w:hAnsi="宋体" w:cs="宋体" w:hint="eastAsia"/>
              </w:rPr>
              <w:t>平台及</w:t>
            </w:r>
            <w:proofErr w:type="gramStart"/>
            <w:r>
              <w:rPr>
                <w:rFonts w:ascii="宋体" w:hAnsi="宋体" w:cs="宋体" w:hint="eastAsia"/>
              </w:rPr>
              <w:t>浩</w:t>
            </w:r>
            <w:proofErr w:type="gramEnd"/>
            <w:r>
              <w:rPr>
                <w:rFonts w:ascii="宋体" w:hAnsi="宋体" w:cs="宋体" w:hint="eastAsia"/>
              </w:rPr>
              <w:t>辰</w:t>
            </w:r>
            <w:r>
              <w:rPr>
                <w:rFonts w:ascii="宋体" w:hAnsi="宋体" w:cs="宋体" w:hint="eastAsia"/>
              </w:rPr>
              <w:t>CAD</w:t>
            </w:r>
            <w:r>
              <w:rPr>
                <w:rFonts w:ascii="宋体" w:hAnsi="宋体" w:cs="宋体" w:hint="eastAsia"/>
              </w:rPr>
              <w:t>平台，采用</w:t>
            </w:r>
            <w:proofErr w:type="spellStart"/>
            <w:r>
              <w:rPr>
                <w:rFonts w:ascii="宋体" w:hAnsi="宋体" w:cs="宋体" w:hint="eastAsia"/>
              </w:rPr>
              <w:t>ObjectARX</w:t>
            </w:r>
            <w:proofErr w:type="spellEnd"/>
            <w:r>
              <w:rPr>
                <w:rFonts w:ascii="宋体" w:hAnsi="宋体" w:cs="宋体" w:hint="eastAsia"/>
              </w:rPr>
              <w:t>开发技术；操作系统：</w:t>
            </w:r>
            <w:r>
              <w:rPr>
                <w:rFonts w:ascii="宋体" w:hAnsi="宋体" w:cs="宋体" w:hint="eastAsia"/>
              </w:rPr>
              <w:t>windows</w:t>
            </w:r>
          </w:p>
          <w:p w:rsidR="00B76ABC" w:rsidRDefault="009E0F03">
            <w:pPr>
              <w:jc w:val="left"/>
              <w:rPr>
                <w:rFonts w:ascii="宋体" w:hAnsi="宋体" w:cs="宋体"/>
              </w:rPr>
            </w:pPr>
            <w:proofErr w:type="spellStart"/>
            <w:r>
              <w:rPr>
                <w:rFonts w:ascii="宋体" w:hAnsi="宋体" w:cs="宋体" w:hint="eastAsia"/>
              </w:rPr>
              <w:t>xp</w:t>
            </w:r>
            <w:proofErr w:type="spellEnd"/>
            <w:r>
              <w:rPr>
                <w:rFonts w:ascii="宋体" w:hAnsi="宋体" w:cs="宋体" w:hint="eastAsia"/>
              </w:rPr>
              <w:t xml:space="preserve">/vista/windows7/ windows8/ </w:t>
            </w:r>
            <w:r>
              <w:rPr>
                <w:rFonts w:ascii="宋体" w:hAnsi="宋体" w:cs="宋体" w:hint="eastAsia"/>
              </w:rPr>
              <w:t>windows10 32</w:t>
            </w:r>
            <w:r>
              <w:rPr>
                <w:rFonts w:ascii="宋体" w:hAnsi="宋体" w:cs="宋体" w:hint="eastAsia"/>
              </w:rPr>
              <w:t>位、</w:t>
            </w:r>
            <w:r>
              <w:rPr>
                <w:rFonts w:ascii="宋体" w:hAnsi="宋体" w:cs="宋体" w:hint="eastAsia"/>
              </w:rPr>
              <w:t>64</w:t>
            </w:r>
            <w:r>
              <w:rPr>
                <w:rFonts w:ascii="宋体" w:hAnsi="宋体" w:cs="宋体" w:hint="eastAsia"/>
              </w:rPr>
              <w:t>位</w:t>
            </w:r>
            <w:r>
              <w:rPr>
                <w:rFonts w:ascii="宋体" w:hAnsi="宋体" w:cs="宋体" w:hint="eastAsia"/>
              </w:rPr>
              <w:t>；</w:t>
            </w:r>
            <w:r>
              <w:rPr>
                <w:rFonts w:ascii="宋体" w:hAnsi="宋体" w:cs="宋体" w:hint="eastAsia"/>
              </w:rPr>
              <w:t>支持多</w:t>
            </w:r>
            <w:proofErr w:type="gramStart"/>
            <w:r>
              <w:rPr>
                <w:rFonts w:ascii="宋体" w:hAnsi="宋体" w:cs="宋体" w:hint="eastAsia"/>
              </w:rPr>
              <w:t>源数据</w:t>
            </w:r>
            <w:proofErr w:type="gramEnd"/>
            <w:r>
              <w:rPr>
                <w:rFonts w:ascii="宋体" w:hAnsi="宋体" w:cs="宋体" w:hint="eastAsia"/>
              </w:rPr>
              <w:t>加载，包括</w:t>
            </w:r>
            <w:r>
              <w:rPr>
                <w:rFonts w:ascii="宋体" w:hAnsi="宋体" w:cs="宋体" w:hint="eastAsia"/>
              </w:rPr>
              <w:t>GB</w:t>
            </w:r>
            <w:r>
              <w:rPr>
                <w:rFonts w:ascii="宋体" w:hAnsi="宋体" w:cs="宋体" w:hint="eastAsia"/>
              </w:rPr>
              <w:t>级的大影像、主流点云格式数据、</w:t>
            </w:r>
            <w:proofErr w:type="spellStart"/>
            <w:r>
              <w:rPr>
                <w:rFonts w:ascii="宋体" w:hAnsi="宋体" w:cs="宋体" w:hint="eastAsia"/>
              </w:rPr>
              <w:t>osgb</w:t>
            </w:r>
            <w:proofErr w:type="spellEnd"/>
            <w:r>
              <w:rPr>
                <w:rFonts w:ascii="宋体" w:hAnsi="宋体" w:cs="宋体" w:hint="eastAsia"/>
              </w:rPr>
              <w:t xml:space="preserve"> </w:t>
            </w:r>
            <w:r>
              <w:rPr>
                <w:rFonts w:ascii="宋体" w:hAnsi="宋体" w:cs="宋体" w:hint="eastAsia"/>
              </w:rPr>
              <w:t>格式的倾斜三维模型等。</w:t>
            </w:r>
            <w:r>
              <w:rPr>
                <w:rFonts w:ascii="宋体" w:hAnsi="宋体" w:cs="宋体" w:hint="eastAsia"/>
              </w:rPr>
              <w:t>10GB</w:t>
            </w:r>
            <w:r>
              <w:rPr>
                <w:rFonts w:ascii="宋体" w:hAnsi="宋体" w:cs="宋体" w:hint="eastAsia"/>
              </w:rPr>
              <w:t>以上大影像能实现秒级加载，大体量的倾斜三维模型数据（</w:t>
            </w:r>
            <w:r>
              <w:rPr>
                <w:rFonts w:ascii="宋体" w:hAnsi="宋体" w:cs="宋体" w:hint="eastAsia"/>
              </w:rPr>
              <w:t>50GB</w:t>
            </w:r>
            <w:r>
              <w:rPr>
                <w:rFonts w:ascii="宋体" w:hAnsi="宋体" w:cs="宋体" w:hint="eastAsia"/>
              </w:rPr>
              <w:t>以上）能在软件中进行顺畅的浏览、不卡顿</w:t>
            </w:r>
            <w:r>
              <w:rPr>
                <w:rFonts w:ascii="宋体" w:hAnsi="宋体" w:cs="宋体" w:hint="eastAsia"/>
              </w:rPr>
              <w:t>。</w:t>
            </w:r>
            <w:r>
              <w:rPr>
                <w:rFonts w:ascii="宋体" w:hAnsi="宋体" w:cs="宋体" w:hint="eastAsia"/>
              </w:rPr>
              <w:t>能够支持</w:t>
            </w:r>
            <w:r>
              <w:rPr>
                <w:rFonts w:ascii="宋体" w:hAnsi="宋体" w:cs="宋体" w:hint="eastAsia"/>
              </w:rPr>
              <w:t>1:500</w:t>
            </w:r>
            <w:r>
              <w:rPr>
                <w:rFonts w:ascii="宋体" w:hAnsi="宋体" w:cs="宋体" w:hint="eastAsia"/>
              </w:rPr>
              <w:t>、</w:t>
            </w:r>
            <w:r>
              <w:rPr>
                <w:rFonts w:ascii="宋体" w:hAnsi="宋体" w:cs="宋体" w:hint="eastAsia"/>
              </w:rPr>
              <w:t>1:1000</w:t>
            </w:r>
            <w:r>
              <w:rPr>
                <w:rFonts w:ascii="宋体" w:hAnsi="宋体" w:cs="宋体" w:hint="eastAsia"/>
              </w:rPr>
              <w:t>、</w:t>
            </w:r>
            <w:r>
              <w:rPr>
                <w:rFonts w:ascii="宋体" w:hAnsi="宋体" w:cs="宋体" w:hint="eastAsia"/>
              </w:rPr>
              <w:t>1:2000</w:t>
            </w:r>
            <w:r>
              <w:rPr>
                <w:rFonts w:ascii="宋体" w:hAnsi="宋体" w:cs="宋体" w:hint="eastAsia"/>
              </w:rPr>
              <w:t>地形图绘制；具有完善的地形图式符号库，完全符合国家的最新地形图式标准，提供自定义符号接口。满足地籍调查规程</w:t>
            </w:r>
            <w:r>
              <w:rPr>
                <w:rFonts w:ascii="宋体" w:hAnsi="宋体" w:cs="宋体" w:hint="eastAsia"/>
              </w:rPr>
              <w:t>TD T1001-2012</w:t>
            </w:r>
            <w:r>
              <w:rPr>
                <w:rFonts w:ascii="宋体" w:hAnsi="宋体" w:cs="宋体" w:hint="eastAsia"/>
              </w:rPr>
              <w:t>、土地利用现状分类标准</w:t>
            </w:r>
            <w:r>
              <w:rPr>
                <w:rFonts w:ascii="宋体" w:hAnsi="宋体" w:cs="宋体" w:hint="eastAsia"/>
              </w:rPr>
              <w:t>GB/T 21010-2017</w:t>
            </w:r>
            <w:r>
              <w:rPr>
                <w:rFonts w:ascii="宋体" w:hAnsi="宋体" w:cs="宋体" w:hint="eastAsia"/>
              </w:rPr>
              <w:t>、土</w:t>
            </w:r>
            <w:r>
              <w:rPr>
                <w:rFonts w:ascii="宋体" w:hAnsi="宋体" w:cs="宋体" w:hint="eastAsia"/>
              </w:rPr>
              <w:lastRenderedPageBreak/>
              <w:t>地勘测定界规程</w:t>
            </w:r>
            <w:r>
              <w:rPr>
                <w:rFonts w:ascii="宋体" w:hAnsi="宋体" w:cs="宋体" w:hint="eastAsia"/>
              </w:rPr>
              <w:t>TD/T 1008-2007</w:t>
            </w:r>
            <w:r>
              <w:rPr>
                <w:rFonts w:ascii="宋体" w:hAnsi="宋体" w:cs="宋体" w:hint="eastAsia"/>
              </w:rPr>
              <w:t>、基</w:t>
            </w:r>
            <w:r>
              <w:rPr>
                <w:rFonts w:ascii="宋体" w:hAnsi="宋体" w:cs="宋体" w:hint="eastAsia"/>
              </w:rPr>
              <w:t>础地理信息要素数据字典</w:t>
            </w:r>
            <w:r>
              <w:rPr>
                <w:rFonts w:ascii="宋体" w:hAnsi="宋体" w:cs="宋体" w:hint="eastAsia"/>
              </w:rPr>
              <w:t>GB/T20258.1-2007</w:t>
            </w:r>
          </w:p>
        </w:tc>
        <w:tc>
          <w:tcPr>
            <w:tcW w:w="709" w:type="dxa"/>
            <w:vAlign w:val="center"/>
          </w:tcPr>
          <w:p w:rsidR="00B76ABC" w:rsidRDefault="009E0F03">
            <w:pPr>
              <w:jc w:val="center"/>
              <w:rPr>
                <w:rFonts w:ascii="宋体" w:hAnsi="宋体" w:cs="宋体"/>
              </w:rPr>
            </w:pPr>
            <w:r>
              <w:rPr>
                <w:rFonts w:ascii="宋体" w:hAnsi="宋体" w:cs="宋体" w:hint="eastAsia"/>
              </w:rPr>
              <w:lastRenderedPageBreak/>
              <w:t>1</w:t>
            </w:r>
          </w:p>
        </w:tc>
        <w:tc>
          <w:tcPr>
            <w:tcW w:w="1134" w:type="dxa"/>
            <w:vAlign w:val="center"/>
          </w:tcPr>
          <w:p w:rsidR="00B76ABC" w:rsidRDefault="00B76ABC">
            <w:pPr>
              <w:jc w:val="center"/>
              <w:rPr>
                <w:rFonts w:ascii="宋体" w:hAnsi="宋体" w:cs="宋体"/>
              </w:rPr>
            </w:pPr>
          </w:p>
        </w:tc>
        <w:tc>
          <w:tcPr>
            <w:tcW w:w="1320" w:type="dxa"/>
            <w:vAlign w:val="center"/>
          </w:tcPr>
          <w:p w:rsidR="00B76ABC" w:rsidRDefault="00B76ABC">
            <w:pPr>
              <w:jc w:val="center"/>
              <w:rPr>
                <w:rFonts w:ascii="宋体" w:hAnsi="宋体" w:cs="宋体"/>
              </w:rPr>
            </w:pPr>
          </w:p>
        </w:tc>
      </w:tr>
      <w:tr w:rsidR="00B76ABC">
        <w:trPr>
          <w:trHeight w:val="283"/>
          <w:jc w:val="center"/>
        </w:trPr>
        <w:tc>
          <w:tcPr>
            <w:tcW w:w="587" w:type="dxa"/>
            <w:vAlign w:val="center"/>
          </w:tcPr>
          <w:p w:rsidR="00B76ABC" w:rsidRDefault="009E0F03">
            <w:pPr>
              <w:jc w:val="center"/>
              <w:rPr>
                <w:rFonts w:ascii="宋体" w:hAnsi="宋体" w:cs="宋体"/>
              </w:rPr>
            </w:pPr>
            <w:r>
              <w:rPr>
                <w:rFonts w:ascii="宋体" w:hAnsi="宋体" w:cs="宋体" w:hint="eastAsia"/>
              </w:rPr>
              <w:lastRenderedPageBreak/>
              <w:t>5</w:t>
            </w:r>
          </w:p>
        </w:tc>
        <w:tc>
          <w:tcPr>
            <w:tcW w:w="1415" w:type="dxa"/>
            <w:vAlign w:val="center"/>
          </w:tcPr>
          <w:p w:rsidR="00B76ABC" w:rsidRDefault="009E0F03">
            <w:pPr>
              <w:jc w:val="center"/>
              <w:rPr>
                <w:rFonts w:ascii="宋体" w:hAnsi="宋体" w:cs="宋体"/>
              </w:rPr>
            </w:pPr>
            <w:r>
              <w:rPr>
                <w:rFonts w:ascii="宋体" w:hAnsi="宋体" w:cs="宋体" w:hint="eastAsia"/>
              </w:rPr>
              <w:t>全站仪</w:t>
            </w:r>
          </w:p>
        </w:tc>
        <w:tc>
          <w:tcPr>
            <w:tcW w:w="735" w:type="dxa"/>
            <w:vAlign w:val="center"/>
          </w:tcPr>
          <w:p w:rsidR="00B76ABC" w:rsidRDefault="00B76ABC">
            <w:pPr>
              <w:jc w:val="center"/>
              <w:rPr>
                <w:rFonts w:ascii="宋体" w:hAnsi="宋体" w:cs="宋体"/>
              </w:rPr>
            </w:pPr>
          </w:p>
        </w:tc>
        <w:tc>
          <w:tcPr>
            <w:tcW w:w="1116" w:type="dxa"/>
            <w:vAlign w:val="center"/>
          </w:tcPr>
          <w:p w:rsidR="00B76ABC" w:rsidRDefault="00B76ABC">
            <w:pPr>
              <w:jc w:val="center"/>
              <w:rPr>
                <w:rFonts w:ascii="宋体" w:hAnsi="宋体" w:cs="宋体"/>
              </w:rPr>
            </w:pPr>
          </w:p>
        </w:tc>
        <w:tc>
          <w:tcPr>
            <w:tcW w:w="2912" w:type="dxa"/>
            <w:vAlign w:val="center"/>
          </w:tcPr>
          <w:p w:rsidR="00B76ABC" w:rsidRDefault="009E0F03">
            <w:pPr>
              <w:rPr>
                <w:rFonts w:ascii="宋体" w:hAnsi="宋体" w:cs="宋体"/>
              </w:rPr>
            </w:pPr>
            <w:r>
              <w:rPr>
                <w:rFonts w:ascii="宋体" w:hAnsi="宋体" w:cs="宋体" w:hint="eastAsia"/>
              </w:rPr>
              <w:t>全站</w:t>
            </w:r>
            <w:proofErr w:type="gramStart"/>
            <w:r>
              <w:rPr>
                <w:rFonts w:ascii="宋体" w:hAnsi="宋体" w:cs="宋体" w:hint="eastAsia"/>
              </w:rPr>
              <w:t>仪用于</w:t>
            </w:r>
            <w:proofErr w:type="gramEnd"/>
            <w:r>
              <w:rPr>
                <w:rFonts w:ascii="宋体" w:hAnsi="宋体" w:cs="宋体" w:hint="eastAsia"/>
              </w:rPr>
              <w:t>测量学科教学及实习使用，工程测量，检测，监测，地形测量，地籍测量，测绘领域应用广泛，</w:t>
            </w:r>
            <w:r>
              <w:rPr>
                <w:rFonts w:ascii="宋体" w:hAnsi="宋体" w:cs="宋体" w:hint="eastAsia"/>
                <w:b/>
                <w:bCs/>
                <w:color w:val="0000FF"/>
              </w:rPr>
              <w:t>南方测绘杯高校比赛指定用机</w:t>
            </w:r>
            <w:r>
              <w:rPr>
                <w:rFonts w:ascii="宋体" w:hAnsi="宋体" w:cs="宋体" w:hint="eastAsia"/>
              </w:rPr>
              <w:t>。</w:t>
            </w:r>
            <w:r>
              <w:rPr>
                <w:rFonts w:ascii="宋体" w:hAnsi="宋体" w:cs="宋体" w:hint="eastAsia"/>
              </w:rPr>
              <w:t>1</w:t>
            </w:r>
            <w:r>
              <w:rPr>
                <w:rFonts w:ascii="宋体" w:hAnsi="宋体" w:cs="宋体" w:hint="eastAsia"/>
              </w:rPr>
              <w:t>、</w:t>
            </w:r>
            <w:r>
              <w:rPr>
                <w:rFonts w:ascii="宋体" w:hAnsi="宋体" w:cs="宋体" w:hint="eastAsia"/>
              </w:rPr>
              <w:t>测角精度：±</w:t>
            </w:r>
            <w:r>
              <w:rPr>
                <w:rFonts w:ascii="宋体" w:hAnsi="宋体" w:cs="宋体" w:hint="eastAsia"/>
              </w:rPr>
              <w:t>2</w:t>
            </w:r>
            <w:r>
              <w:rPr>
                <w:rFonts w:ascii="宋体" w:hAnsi="宋体" w:cs="宋体" w:hint="eastAsia"/>
              </w:rPr>
              <w:t>″</w:t>
            </w:r>
          </w:p>
          <w:p w:rsidR="00B76ABC" w:rsidRDefault="009E0F03">
            <w:pPr>
              <w:rPr>
                <w:rFonts w:ascii="宋体" w:hAnsi="宋体" w:cs="宋体"/>
              </w:rPr>
            </w:pPr>
            <w:r>
              <w:rPr>
                <w:rFonts w:ascii="宋体" w:hAnsi="宋体" w:cs="宋体" w:hint="eastAsia"/>
              </w:rPr>
              <w:t>2</w:t>
            </w:r>
            <w:r>
              <w:rPr>
                <w:rFonts w:ascii="宋体" w:hAnsi="宋体" w:cs="宋体" w:hint="eastAsia"/>
              </w:rPr>
              <w:t>、最小角度显示：</w:t>
            </w:r>
            <w:r>
              <w:rPr>
                <w:rFonts w:ascii="宋体" w:hAnsi="宋体" w:cs="宋体" w:hint="eastAsia"/>
              </w:rPr>
              <w:t>1</w:t>
            </w:r>
            <w:r>
              <w:rPr>
                <w:rFonts w:ascii="宋体" w:hAnsi="宋体" w:cs="宋体" w:hint="eastAsia"/>
              </w:rPr>
              <w:t>″</w:t>
            </w:r>
            <w:r>
              <w:rPr>
                <w:rFonts w:ascii="宋体" w:hAnsi="宋体" w:cs="宋体" w:hint="eastAsia"/>
              </w:rPr>
              <w:t>3</w:t>
            </w:r>
            <w:r>
              <w:rPr>
                <w:rFonts w:ascii="宋体" w:hAnsi="宋体" w:cs="宋体" w:hint="eastAsia"/>
              </w:rPr>
              <w:t>、测角方式：绝对编码</w:t>
            </w:r>
          </w:p>
          <w:p w:rsidR="00B76ABC" w:rsidRDefault="009E0F03">
            <w:pPr>
              <w:rPr>
                <w:rFonts w:ascii="宋体" w:hAnsi="宋体" w:cs="宋体"/>
              </w:rPr>
            </w:pPr>
            <w:r>
              <w:rPr>
                <w:rFonts w:ascii="宋体" w:hAnsi="宋体" w:cs="宋体" w:hint="eastAsia"/>
              </w:rPr>
              <w:t>4</w:t>
            </w:r>
            <w:r>
              <w:rPr>
                <w:rFonts w:ascii="宋体" w:hAnsi="宋体" w:cs="宋体" w:hint="eastAsia"/>
              </w:rPr>
              <w:t>、测角最小读数：</w:t>
            </w:r>
            <w:r>
              <w:rPr>
                <w:rFonts w:ascii="宋体" w:hAnsi="宋体" w:cs="宋体" w:hint="eastAsia"/>
              </w:rPr>
              <w:t>1</w:t>
            </w:r>
            <w:r>
              <w:rPr>
                <w:rFonts w:ascii="宋体" w:hAnsi="宋体" w:cs="宋体" w:hint="eastAsia"/>
              </w:rPr>
              <w:t>″</w:t>
            </w:r>
            <w:r>
              <w:rPr>
                <w:rFonts w:ascii="宋体" w:hAnsi="宋体" w:cs="宋体" w:hint="eastAsia"/>
              </w:rPr>
              <w:t>/5</w:t>
            </w:r>
            <w:r>
              <w:rPr>
                <w:rFonts w:ascii="宋体" w:hAnsi="宋体" w:cs="宋体" w:hint="eastAsia"/>
              </w:rPr>
              <w:t>″可选</w:t>
            </w:r>
          </w:p>
          <w:p w:rsidR="00B76ABC" w:rsidRDefault="009E0F03">
            <w:pPr>
              <w:rPr>
                <w:rFonts w:ascii="宋体" w:hAnsi="宋体" w:cs="宋体"/>
              </w:rPr>
            </w:pPr>
            <w:r>
              <w:rPr>
                <w:rFonts w:ascii="宋体" w:hAnsi="宋体" w:cs="宋体" w:hint="eastAsia"/>
              </w:rPr>
              <w:t>5</w:t>
            </w:r>
            <w:r>
              <w:rPr>
                <w:rFonts w:ascii="宋体" w:hAnsi="宋体" w:cs="宋体" w:hint="eastAsia"/>
              </w:rPr>
              <w:t>、探测方式：水平</w:t>
            </w:r>
            <w:r>
              <w:rPr>
                <w:rFonts w:ascii="宋体" w:hAnsi="宋体" w:cs="宋体" w:hint="eastAsia"/>
              </w:rPr>
              <w:t>/</w:t>
            </w:r>
            <w:r>
              <w:rPr>
                <w:rFonts w:ascii="宋体" w:hAnsi="宋体" w:cs="宋体" w:hint="eastAsia"/>
              </w:rPr>
              <w:t>垂直</w:t>
            </w:r>
            <w:r>
              <w:rPr>
                <w:rFonts w:ascii="宋体" w:hAnsi="宋体" w:cs="宋体" w:hint="eastAsia"/>
              </w:rPr>
              <w:t>各</w:t>
            </w:r>
            <w:r>
              <w:rPr>
                <w:rFonts w:ascii="宋体" w:hAnsi="宋体" w:cs="宋体" w:hint="eastAsia"/>
              </w:rPr>
              <w:t>四重探测</w:t>
            </w:r>
          </w:p>
          <w:p w:rsidR="00B76ABC" w:rsidRDefault="009E0F03">
            <w:pPr>
              <w:rPr>
                <w:rFonts w:ascii="宋体" w:hAnsi="宋体" w:cs="宋体"/>
              </w:rPr>
            </w:pPr>
            <w:r>
              <w:rPr>
                <w:rFonts w:ascii="宋体" w:hAnsi="宋体" w:cs="宋体" w:hint="eastAsia"/>
              </w:rPr>
              <w:t>6</w:t>
            </w:r>
            <w:r>
              <w:rPr>
                <w:rFonts w:ascii="宋体" w:hAnsi="宋体" w:cs="宋体" w:hint="eastAsia"/>
              </w:rPr>
              <w:t>、测距精度：有棱镜±（</w:t>
            </w:r>
            <w:r>
              <w:rPr>
                <w:rFonts w:ascii="宋体" w:hAnsi="宋体" w:cs="宋体" w:hint="eastAsia"/>
              </w:rPr>
              <w:t xml:space="preserve">2mm+2 </w:t>
            </w:r>
            <w:r>
              <w:rPr>
                <w:rFonts w:ascii="宋体" w:hAnsi="宋体" w:cs="宋体" w:hint="eastAsia"/>
              </w:rPr>
              <w:t>×</w:t>
            </w:r>
            <w:r>
              <w:rPr>
                <w:rFonts w:ascii="宋体" w:hAnsi="宋体" w:cs="宋体" w:hint="eastAsia"/>
              </w:rPr>
              <w:t>10-6D</w:t>
            </w:r>
            <w:r>
              <w:rPr>
                <w:rFonts w:ascii="宋体" w:hAnsi="宋体" w:cs="宋体" w:hint="eastAsia"/>
              </w:rPr>
              <w:t>）；</w:t>
            </w:r>
          </w:p>
          <w:p w:rsidR="00B76ABC" w:rsidRDefault="009E0F03">
            <w:pPr>
              <w:rPr>
                <w:rFonts w:ascii="宋体" w:hAnsi="宋体" w:cs="宋体"/>
              </w:rPr>
            </w:pPr>
            <w:r>
              <w:rPr>
                <w:rFonts w:ascii="宋体" w:hAnsi="宋体" w:cs="宋体" w:hint="eastAsia"/>
              </w:rPr>
              <w:t>7</w:t>
            </w:r>
            <w:r>
              <w:rPr>
                <w:rFonts w:ascii="宋体" w:hAnsi="宋体" w:cs="宋体" w:hint="eastAsia"/>
              </w:rPr>
              <w:t>、免棱镜测程≥</w:t>
            </w:r>
            <w:r>
              <w:rPr>
                <w:rFonts w:ascii="宋体" w:hAnsi="宋体" w:cs="宋体" w:hint="eastAsia"/>
              </w:rPr>
              <w:t>1000</w:t>
            </w:r>
            <w:r>
              <w:rPr>
                <w:rFonts w:ascii="宋体" w:hAnsi="宋体" w:cs="宋体" w:hint="eastAsia"/>
              </w:rPr>
              <w:t>米（柯达灰度白面）</w:t>
            </w:r>
          </w:p>
          <w:p w:rsidR="00B76ABC" w:rsidRDefault="009E0F03">
            <w:pPr>
              <w:rPr>
                <w:rFonts w:ascii="宋体" w:hAnsi="宋体" w:cs="宋体"/>
              </w:rPr>
            </w:pPr>
            <w:r>
              <w:rPr>
                <w:rFonts w:ascii="宋体" w:hAnsi="宋体" w:cs="宋体" w:hint="eastAsia"/>
              </w:rPr>
              <w:t>8</w:t>
            </w:r>
            <w:r>
              <w:rPr>
                <w:rFonts w:ascii="宋体" w:hAnsi="宋体" w:cs="宋体" w:hint="eastAsia"/>
              </w:rPr>
              <w:t>、测距最小显示：</w:t>
            </w:r>
            <w:r>
              <w:rPr>
                <w:rFonts w:ascii="宋体" w:hAnsi="宋体" w:cs="宋体" w:hint="eastAsia"/>
              </w:rPr>
              <w:t>1mm</w:t>
            </w:r>
          </w:p>
          <w:p w:rsidR="00B76ABC" w:rsidRDefault="009E0F03">
            <w:pPr>
              <w:rPr>
                <w:rFonts w:ascii="宋体" w:hAnsi="宋体" w:cs="宋体"/>
              </w:rPr>
            </w:pPr>
            <w:r>
              <w:rPr>
                <w:rFonts w:ascii="宋体" w:hAnsi="宋体" w:cs="宋体" w:hint="eastAsia"/>
              </w:rPr>
              <w:t>配件：</w:t>
            </w:r>
            <w:proofErr w:type="gramStart"/>
            <w:r>
              <w:rPr>
                <w:rFonts w:ascii="宋体" w:hAnsi="宋体" w:cs="宋体" w:hint="eastAsia"/>
              </w:rPr>
              <w:t>全站仪脚架</w:t>
            </w:r>
            <w:proofErr w:type="gramEnd"/>
            <w:r>
              <w:rPr>
                <w:rFonts w:ascii="宋体" w:hAnsi="宋体" w:cs="宋体" w:hint="eastAsia"/>
              </w:rPr>
              <w:t>壹付，对中杆支架壹付，棱镜壹个。</w:t>
            </w:r>
          </w:p>
        </w:tc>
        <w:tc>
          <w:tcPr>
            <w:tcW w:w="709" w:type="dxa"/>
            <w:vAlign w:val="center"/>
          </w:tcPr>
          <w:p w:rsidR="00B76ABC" w:rsidRDefault="009E0F03">
            <w:pPr>
              <w:jc w:val="center"/>
              <w:rPr>
                <w:rFonts w:ascii="宋体" w:hAnsi="宋体" w:cs="宋体"/>
              </w:rPr>
            </w:pPr>
            <w:r>
              <w:rPr>
                <w:rFonts w:ascii="宋体" w:hAnsi="宋体" w:cs="宋体" w:hint="eastAsia"/>
              </w:rPr>
              <w:t>14</w:t>
            </w:r>
          </w:p>
        </w:tc>
        <w:tc>
          <w:tcPr>
            <w:tcW w:w="1134" w:type="dxa"/>
            <w:vAlign w:val="center"/>
          </w:tcPr>
          <w:p w:rsidR="00B76ABC" w:rsidRDefault="00B76ABC">
            <w:pPr>
              <w:jc w:val="center"/>
              <w:rPr>
                <w:rFonts w:ascii="宋体" w:hAnsi="宋体" w:cs="宋体"/>
              </w:rPr>
            </w:pPr>
          </w:p>
        </w:tc>
        <w:tc>
          <w:tcPr>
            <w:tcW w:w="1320" w:type="dxa"/>
            <w:vAlign w:val="center"/>
          </w:tcPr>
          <w:p w:rsidR="00B76ABC" w:rsidRDefault="00B76ABC">
            <w:pPr>
              <w:jc w:val="center"/>
              <w:rPr>
                <w:rFonts w:ascii="宋体" w:hAnsi="宋体" w:cs="宋体"/>
              </w:rPr>
            </w:pPr>
          </w:p>
        </w:tc>
      </w:tr>
      <w:tr w:rsidR="00B76ABC">
        <w:trPr>
          <w:trHeight w:val="283"/>
          <w:jc w:val="center"/>
        </w:trPr>
        <w:tc>
          <w:tcPr>
            <w:tcW w:w="587" w:type="dxa"/>
            <w:vAlign w:val="center"/>
          </w:tcPr>
          <w:p w:rsidR="00B76ABC" w:rsidRDefault="009E0F03">
            <w:pPr>
              <w:jc w:val="center"/>
              <w:rPr>
                <w:rFonts w:ascii="宋体" w:hAnsi="宋体" w:cs="宋体"/>
              </w:rPr>
            </w:pPr>
            <w:r>
              <w:rPr>
                <w:rFonts w:ascii="宋体" w:hAnsi="宋体" w:cs="宋体" w:hint="eastAsia"/>
              </w:rPr>
              <w:t>6</w:t>
            </w:r>
          </w:p>
        </w:tc>
        <w:tc>
          <w:tcPr>
            <w:tcW w:w="1415" w:type="dxa"/>
            <w:vAlign w:val="center"/>
          </w:tcPr>
          <w:p w:rsidR="00B76ABC" w:rsidRDefault="009E0F03">
            <w:pPr>
              <w:jc w:val="center"/>
              <w:rPr>
                <w:rFonts w:ascii="宋体" w:hAnsi="宋体" w:cs="宋体"/>
              </w:rPr>
            </w:pPr>
            <w:r>
              <w:rPr>
                <w:rFonts w:ascii="宋体" w:hAnsi="宋体" w:cs="宋体" w:hint="eastAsia"/>
              </w:rPr>
              <w:t>水准仪</w:t>
            </w:r>
          </w:p>
        </w:tc>
        <w:tc>
          <w:tcPr>
            <w:tcW w:w="735" w:type="dxa"/>
            <w:vAlign w:val="center"/>
          </w:tcPr>
          <w:p w:rsidR="00B76ABC" w:rsidRDefault="00B76ABC">
            <w:pPr>
              <w:jc w:val="center"/>
              <w:rPr>
                <w:rFonts w:ascii="宋体" w:hAnsi="宋体" w:cs="宋体"/>
              </w:rPr>
            </w:pPr>
          </w:p>
        </w:tc>
        <w:tc>
          <w:tcPr>
            <w:tcW w:w="1116" w:type="dxa"/>
            <w:vAlign w:val="center"/>
          </w:tcPr>
          <w:p w:rsidR="00B76ABC" w:rsidRDefault="00B76ABC">
            <w:pPr>
              <w:jc w:val="center"/>
              <w:rPr>
                <w:rFonts w:ascii="宋体" w:hAnsi="宋体" w:cs="宋体"/>
              </w:rPr>
            </w:pPr>
          </w:p>
        </w:tc>
        <w:tc>
          <w:tcPr>
            <w:tcW w:w="2912" w:type="dxa"/>
            <w:vAlign w:val="center"/>
          </w:tcPr>
          <w:p w:rsidR="00B76ABC" w:rsidRDefault="009E0F03">
            <w:pPr>
              <w:jc w:val="left"/>
              <w:rPr>
                <w:rFonts w:ascii="宋体" w:hAnsi="宋体" w:cs="宋体"/>
              </w:rPr>
            </w:pPr>
            <w:r>
              <w:rPr>
                <w:rFonts w:ascii="宋体" w:hAnsi="宋体" w:cs="宋体" w:hint="eastAsia"/>
              </w:rPr>
              <w:t>1</w:t>
            </w:r>
            <w:r>
              <w:rPr>
                <w:rFonts w:ascii="宋体" w:hAnsi="宋体" w:cs="宋体" w:hint="eastAsia"/>
              </w:rPr>
              <w:t>、每公里往返测量标准差</w:t>
            </w:r>
            <w:r>
              <w:rPr>
                <w:rFonts w:ascii="宋体" w:hAnsi="宋体" w:cs="宋体" w:hint="eastAsia"/>
              </w:rPr>
              <w:t>1.0mm</w:t>
            </w:r>
          </w:p>
          <w:p w:rsidR="00B76ABC" w:rsidRDefault="009E0F03">
            <w:pPr>
              <w:jc w:val="left"/>
              <w:rPr>
                <w:rFonts w:ascii="宋体" w:hAnsi="宋体" w:cs="宋体"/>
              </w:rPr>
            </w:pPr>
            <w:r>
              <w:rPr>
                <w:rFonts w:ascii="宋体" w:hAnsi="宋体" w:cs="宋体" w:hint="eastAsia"/>
              </w:rPr>
              <w:t>2</w:t>
            </w:r>
            <w:r>
              <w:rPr>
                <w:rFonts w:ascii="宋体" w:hAnsi="宋体" w:cs="宋体" w:hint="eastAsia"/>
              </w:rPr>
              <w:t>、望远镜成像正像</w:t>
            </w:r>
          </w:p>
          <w:p w:rsidR="00B76ABC" w:rsidRDefault="009E0F03">
            <w:pPr>
              <w:jc w:val="left"/>
              <w:rPr>
                <w:rFonts w:ascii="宋体" w:hAnsi="宋体" w:cs="宋体"/>
              </w:rPr>
            </w:pPr>
            <w:r>
              <w:rPr>
                <w:rFonts w:ascii="宋体" w:hAnsi="宋体" w:cs="宋体" w:hint="eastAsia"/>
              </w:rPr>
              <w:t>3</w:t>
            </w:r>
            <w:r>
              <w:rPr>
                <w:rFonts w:ascii="宋体" w:hAnsi="宋体" w:cs="宋体" w:hint="eastAsia"/>
              </w:rPr>
              <w:t>、望远镜倍率</w:t>
            </w:r>
            <w:r>
              <w:rPr>
                <w:rFonts w:ascii="宋体" w:hAnsi="宋体" w:cs="宋体" w:hint="eastAsia"/>
              </w:rPr>
              <w:t>32X</w:t>
            </w:r>
          </w:p>
          <w:p w:rsidR="00B76ABC" w:rsidRDefault="009E0F03">
            <w:pPr>
              <w:jc w:val="left"/>
              <w:rPr>
                <w:rFonts w:ascii="宋体" w:hAnsi="宋体" w:cs="宋体"/>
              </w:rPr>
            </w:pPr>
            <w:r>
              <w:rPr>
                <w:rFonts w:ascii="宋体" w:hAnsi="宋体" w:cs="宋体" w:hint="eastAsia"/>
              </w:rPr>
              <w:t>4</w:t>
            </w:r>
            <w:r>
              <w:rPr>
                <w:rFonts w:ascii="宋体" w:hAnsi="宋体" w:cs="宋体" w:hint="eastAsia"/>
              </w:rPr>
              <w:t>、物镜口径</w:t>
            </w:r>
            <w:r>
              <w:rPr>
                <w:rFonts w:ascii="宋体" w:hAnsi="宋体" w:cs="宋体" w:hint="eastAsia"/>
              </w:rPr>
              <w:t>45mm</w:t>
            </w:r>
          </w:p>
          <w:p w:rsidR="00B76ABC" w:rsidRDefault="009E0F03">
            <w:pPr>
              <w:jc w:val="left"/>
              <w:rPr>
                <w:rFonts w:ascii="宋体" w:hAnsi="宋体" w:cs="宋体"/>
              </w:rPr>
            </w:pPr>
            <w:r>
              <w:rPr>
                <w:rFonts w:ascii="宋体" w:hAnsi="宋体" w:cs="宋体" w:hint="eastAsia"/>
              </w:rPr>
              <w:t>5</w:t>
            </w:r>
            <w:r>
              <w:rPr>
                <w:rFonts w:ascii="宋体" w:hAnsi="宋体" w:cs="宋体" w:hint="eastAsia"/>
              </w:rPr>
              <w:t>、视场角</w:t>
            </w:r>
            <w:r>
              <w:rPr>
                <w:rFonts w:ascii="宋体" w:hAnsi="宋体" w:cs="宋体" w:hint="eastAsia"/>
              </w:rPr>
              <w:t>1</w:t>
            </w:r>
            <w:r>
              <w:rPr>
                <w:rFonts w:ascii="宋体" w:hAnsi="宋体" w:cs="宋体" w:hint="eastAsia"/>
              </w:rPr>
              <w:t>度</w:t>
            </w:r>
            <w:r>
              <w:rPr>
                <w:rFonts w:ascii="宋体" w:hAnsi="宋体" w:cs="宋体" w:hint="eastAsia"/>
              </w:rPr>
              <w:t>30</w:t>
            </w:r>
            <w:r>
              <w:rPr>
                <w:rFonts w:ascii="宋体" w:hAnsi="宋体" w:cs="宋体" w:hint="eastAsia"/>
              </w:rPr>
              <w:t>分</w:t>
            </w:r>
          </w:p>
          <w:p w:rsidR="00B76ABC" w:rsidRDefault="009E0F03">
            <w:pPr>
              <w:jc w:val="left"/>
              <w:rPr>
                <w:rFonts w:ascii="宋体" w:hAnsi="宋体" w:cs="宋体"/>
              </w:rPr>
            </w:pPr>
            <w:r>
              <w:rPr>
                <w:rFonts w:ascii="宋体" w:hAnsi="宋体" w:cs="宋体" w:hint="eastAsia"/>
              </w:rPr>
              <w:t>6</w:t>
            </w:r>
            <w:r>
              <w:rPr>
                <w:rFonts w:ascii="宋体" w:hAnsi="宋体" w:cs="宋体" w:hint="eastAsia"/>
              </w:rPr>
              <w:t>、</w:t>
            </w:r>
            <w:r>
              <w:rPr>
                <w:rFonts w:ascii="宋体" w:hAnsi="宋体" w:cs="宋体" w:hint="eastAsia"/>
              </w:rPr>
              <w:t>最短视距</w:t>
            </w:r>
            <w:r>
              <w:rPr>
                <w:rFonts w:ascii="宋体" w:hAnsi="宋体" w:cs="宋体" w:hint="eastAsia"/>
              </w:rPr>
              <w:t>0.6m</w:t>
            </w:r>
          </w:p>
          <w:p w:rsidR="00B76ABC" w:rsidRDefault="009E0F03">
            <w:pPr>
              <w:jc w:val="left"/>
              <w:rPr>
                <w:rFonts w:ascii="宋体" w:hAnsi="宋体" w:cs="宋体"/>
              </w:rPr>
            </w:pPr>
            <w:r>
              <w:rPr>
                <w:rFonts w:ascii="宋体" w:hAnsi="宋体" w:cs="宋体" w:hint="eastAsia"/>
              </w:rPr>
              <w:t>7</w:t>
            </w:r>
            <w:r>
              <w:rPr>
                <w:rFonts w:ascii="宋体" w:hAnsi="宋体" w:cs="宋体" w:hint="eastAsia"/>
              </w:rPr>
              <w:t>、</w:t>
            </w:r>
            <w:r>
              <w:rPr>
                <w:rFonts w:ascii="宋体" w:hAnsi="宋体" w:cs="宋体" w:hint="eastAsia"/>
              </w:rPr>
              <w:t>乘常数</w:t>
            </w:r>
            <w:r>
              <w:rPr>
                <w:rFonts w:ascii="宋体" w:hAnsi="宋体" w:cs="宋体" w:hint="eastAsia"/>
              </w:rPr>
              <w:t>100</w:t>
            </w:r>
          </w:p>
          <w:p w:rsidR="00B76ABC" w:rsidRDefault="009E0F03">
            <w:pPr>
              <w:jc w:val="left"/>
              <w:rPr>
                <w:rFonts w:ascii="宋体" w:hAnsi="宋体" w:cs="宋体"/>
              </w:rPr>
            </w:pPr>
            <w:r>
              <w:rPr>
                <w:rFonts w:ascii="宋体" w:hAnsi="宋体" w:cs="宋体" w:hint="eastAsia"/>
              </w:rPr>
              <w:t>8</w:t>
            </w:r>
            <w:r>
              <w:rPr>
                <w:rFonts w:ascii="宋体" w:hAnsi="宋体" w:cs="宋体" w:hint="eastAsia"/>
              </w:rPr>
              <w:t>、</w:t>
            </w:r>
            <w:r>
              <w:rPr>
                <w:rFonts w:ascii="宋体" w:hAnsi="宋体" w:cs="宋体" w:hint="eastAsia"/>
              </w:rPr>
              <w:t>加常数</w:t>
            </w:r>
            <w:r>
              <w:rPr>
                <w:rFonts w:ascii="宋体" w:hAnsi="宋体" w:cs="宋体" w:hint="eastAsia"/>
              </w:rPr>
              <w:t>0</w:t>
            </w:r>
          </w:p>
          <w:p w:rsidR="00B76ABC" w:rsidRDefault="009E0F03">
            <w:pPr>
              <w:jc w:val="left"/>
              <w:rPr>
                <w:rFonts w:ascii="宋体" w:hAnsi="宋体" w:cs="宋体"/>
              </w:rPr>
            </w:pPr>
            <w:r>
              <w:rPr>
                <w:rFonts w:ascii="宋体" w:hAnsi="宋体" w:cs="宋体" w:hint="eastAsia"/>
              </w:rPr>
              <w:t>9</w:t>
            </w:r>
            <w:r>
              <w:rPr>
                <w:rFonts w:ascii="宋体" w:hAnsi="宋体" w:cs="宋体" w:hint="eastAsia"/>
              </w:rPr>
              <w:t>、</w:t>
            </w:r>
            <w:r>
              <w:rPr>
                <w:rFonts w:ascii="宋体" w:hAnsi="宋体" w:cs="宋体" w:hint="eastAsia"/>
              </w:rPr>
              <w:t>补偿器工作范围±</w:t>
            </w:r>
            <w:r>
              <w:rPr>
                <w:rFonts w:ascii="宋体" w:hAnsi="宋体" w:cs="宋体" w:hint="eastAsia"/>
              </w:rPr>
              <w:t>12'</w:t>
            </w:r>
          </w:p>
          <w:p w:rsidR="00B76ABC" w:rsidRDefault="009E0F03">
            <w:pPr>
              <w:jc w:val="left"/>
              <w:rPr>
                <w:rFonts w:ascii="宋体" w:hAnsi="宋体" w:cs="宋体"/>
              </w:rPr>
            </w:pPr>
            <w:r>
              <w:rPr>
                <w:rFonts w:ascii="宋体" w:hAnsi="宋体" w:cs="宋体" w:hint="eastAsia"/>
              </w:rPr>
              <w:t>10</w:t>
            </w:r>
            <w:r>
              <w:rPr>
                <w:rFonts w:ascii="宋体" w:hAnsi="宋体" w:cs="宋体" w:hint="eastAsia"/>
              </w:rPr>
              <w:t>、</w:t>
            </w:r>
            <w:r>
              <w:rPr>
                <w:rFonts w:ascii="宋体" w:hAnsi="宋体" w:cs="宋体" w:hint="eastAsia"/>
              </w:rPr>
              <w:t>安平精度±</w:t>
            </w:r>
            <w:r>
              <w:rPr>
                <w:rFonts w:ascii="宋体" w:hAnsi="宋体" w:cs="宋体" w:hint="eastAsia"/>
              </w:rPr>
              <w:t>0.3</w:t>
            </w:r>
            <w:r>
              <w:rPr>
                <w:rFonts w:ascii="宋体" w:hAnsi="宋体" w:cs="宋体" w:hint="eastAsia"/>
              </w:rPr>
              <w:t>“</w:t>
            </w:r>
          </w:p>
          <w:p w:rsidR="00B76ABC" w:rsidRDefault="009E0F03">
            <w:pPr>
              <w:jc w:val="left"/>
              <w:rPr>
                <w:rFonts w:ascii="宋体" w:hAnsi="宋体" w:cs="宋体"/>
              </w:rPr>
            </w:pPr>
            <w:r>
              <w:rPr>
                <w:rFonts w:ascii="宋体" w:hAnsi="宋体" w:cs="宋体" w:hint="eastAsia"/>
              </w:rPr>
              <w:t>11</w:t>
            </w:r>
            <w:r>
              <w:rPr>
                <w:rFonts w:ascii="宋体" w:hAnsi="宋体" w:cs="宋体" w:hint="eastAsia"/>
              </w:rPr>
              <w:t>、</w:t>
            </w:r>
            <w:r>
              <w:rPr>
                <w:rFonts w:ascii="宋体" w:hAnsi="宋体" w:cs="宋体" w:hint="eastAsia"/>
              </w:rPr>
              <w:t>圆水泡精度</w:t>
            </w:r>
            <w:r>
              <w:rPr>
                <w:rFonts w:ascii="宋体" w:hAnsi="宋体" w:cs="宋体" w:hint="eastAsia"/>
              </w:rPr>
              <w:t>8'/2mm</w:t>
            </w:r>
          </w:p>
          <w:p w:rsidR="00B76ABC" w:rsidRDefault="009E0F03">
            <w:pPr>
              <w:jc w:val="left"/>
              <w:rPr>
                <w:rFonts w:ascii="宋体" w:hAnsi="宋体" w:cs="宋体"/>
              </w:rPr>
            </w:pPr>
            <w:r>
              <w:rPr>
                <w:rFonts w:ascii="宋体" w:hAnsi="宋体" w:cs="宋体" w:hint="eastAsia"/>
              </w:rPr>
              <w:t>12</w:t>
            </w:r>
            <w:r>
              <w:rPr>
                <w:rFonts w:ascii="宋体" w:hAnsi="宋体" w:cs="宋体" w:hint="eastAsia"/>
              </w:rPr>
              <w:t>、</w:t>
            </w:r>
            <w:r>
              <w:rPr>
                <w:rFonts w:ascii="宋体" w:hAnsi="宋体" w:cs="宋体" w:hint="eastAsia"/>
              </w:rPr>
              <w:t>仪器净重</w:t>
            </w:r>
            <w:r>
              <w:rPr>
                <w:rFonts w:ascii="宋体" w:hAnsi="宋体" w:cs="宋体" w:hint="eastAsia"/>
              </w:rPr>
              <w:t>2.2kg</w:t>
            </w:r>
          </w:p>
          <w:p w:rsidR="00B76ABC" w:rsidRDefault="009E0F03">
            <w:pPr>
              <w:jc w:val="left"/>
              <w:rPr>
                <w:rFonts w:ascii="宋体" w:hAnsi="宋体" w:cs="宋体"/>
              </w:rPr>
            </w:pPr>
            <w:r>
              <w:rPr>
                <w:rFonts w:ascii="宋体" w:hAnsi="宋体" w:cs="宋体" w:hint="eastAsia"/>
              </w:rPr>
              <w:t>13</w:t>
            </w:r>
            <w:r>
              <w:rPr>
                <w:rFonts w:ascii="宋体" w:hAnsi="宋体" w:cs="宋体" w:hint="eastAsia"/>
              </w:rPr>
              <w:t>、</w:t>
            </w:r>
            <w:r>
              <w:rPr>
                <w:rFonts w:ascii="宋体" w:hAnsi="宋体" w:cs="宋体" w:hint="eastAsia"/>
              </w:rPr>
              <w:t>防水防尘</w:t>
            </w:r>
            <w:r>
              <w:rPr>
                <w:rFonts w:ascii="宋体" w:hAnsi="宋体" w:cs="宋体" w:hint="eastAsia"/>
              </w:rPr>
              <w:t>IP67</w:t>
            </w:r>
          </w:p>
          <w:p w:rsidR="00B76ABC" w:rsidRDefault="009E0F03">
            <w:pPr>
              <w:jc w:val="left"/>
            </w:pPr>
            <w:r>
              <w:rPr>
                <w:rFonts w:ascii="宋体" w:hAnsi="宋体" w:cs="宋体" w:hint="eastAsia"/>
              </w:rPr>
              <w:t>14</w:t>
            </w:r>
            <w:r>
              <w:rPr>
                <w:rFonts w:ascii="宋体" w:hAnsi="宋体" w:cs="宋体" w:hint="eastAsia"/>
              </w:rPr>
              <w:t>、</w:t>
            </w:r>
            <w:r>
              <w:rPr>
                <w:rFonts w:ascii="宋体" w:hAnsi="宋体" w:cs="宋体" w:hint="eastAsia"/>
              </w:rPr>
              <w:t>温度范围</w:t>
            </w:r>
            <w:r>
              <w:rPr>
                <w:rFonts w:ascii="宋体" w:hAnsi="宋体" w:cs="宋体" w:hint="eastAsia"/>
              </w:rPr>
              <w:t>-20</w:t>
            </w:r>
            <w:r>
              <w:rPr>
                <w:rFonts w:ascii="宋体" w:hAnsi="宋体" w:cs="宋体" w:hint="eastAsia"/>
              </w:rPr>
              <w:t>℃</w:t>
            </w:r>
            <w:r>
              <w:rPr>
                <w:rFonts w:ascii="宋体" w:hAnsi="宋体" w:cs="宋体" w:hint="eastAsia"/>
              </w:rPr>
              <w:t>-50</w:t>
            </w:r>
            <w:r>
              <w:rPr>
                <w:rFonts w:ascii="宋体" w:hAnsi="宋体" w:cs="宋体" w:hint="eastAsia"/>
              </w:rPr>
              <w:t>℃</w:t>
            </w:r>
          </w:p>
          <w:p w:rsidR="00B76ABC" w:rsidRDefault="009E0F03">
            <w:pPr>
              <w:jc w:val="left"/>
              <w:rPr>
                <w:rFonts w:ascii="宋体" w:hAnsi="宋体" w:cs="宋体"/>
              </w:rPr>
            </w:pPr>
            <w:r>
              <w:rPr>
                <w:rFonts w:ascii="宋体" w:hAnsi="宋体" w:cs="宋体" w:hint="eastAsia"/>
              </w:rPr>
              <w:t>配件：水准仪脚架壹付，</w:t>
            </w:r>
            <w:r>
              <w:rPr>
                <w:rFonts w:ascii="宋体" w:hAnsi="宋体" w:cs="宋体" w:hint="eastAsia"/>
              </w:rPr>
              <w:t>5</w:t>
            </w:r>
            <w:r>
              <w:rPr>
                <w:rFonts w:ascii="宋体" w:hAnsi="宋体" w:cs="宋体" w:hint="eastAsia"/>
              </w:rPr>
              <w:t>米</w:t>
            </w:r>
            <w:proofErr w:type="gramStart"/>
            <w:r>
              <w:rPr>
                <w:rFonts w:ascii="宋体" w:hAnsi="宋体" w:cs="宋体" w:hint="eastAsia"/>
              </w:rPr>
              <w:t>铝塔尺</w:t>
            </w:r>
            <w:proofErr w:type="gramEnd"/>
            <w:r>
              <w:rPr>
                <w:rFonts w:ascii="宋体" w:hAnsi="宋体" w:cs="宋体" w:hint="eastAsia"/>
              </w:rPr>
              <w:t>壹把。</w:t>
            </w:r>
          </w:p>
        </w:tc>
        <w:tc>
          <w:tcPr>
            <w:tcW w:w="709" w:type="dxa"/>
            <w:vAlign w:val="center"/>
          </w:tcPr>
          <w:p w:rsidR="00B76ABC" w:rsidRDefault="009E0F03">
            <w:pPr>
              <w:jc w:val="center"/>
              <w:rPr>
                <w:rFonts w:ascii="宋体" w:hAnsi="宋体" w:cs="宋体"/>
              </w:rPr>
            </w:pPr>
            <w:r>
              <w:rPr>
                <w:rFonts w:ascii="宋体" w:hAnsi="宋体" w:cs="宋体" w:hint="eastAsia"/>
              </w:rPr>
              <w:t>11</w:t>
            </w:r>
          </w:p>
        </w:tc>
        <w:tc>
          <w:tcPr>
            <w:tcW w:w="1134" w:type="dxa"/>
            <w:vAlign w:val="center"/>
          </w:tcPr>
          <w:p w:rsidR="00B76ABC" w:rsidRDefault="00B76ABC">
            <w:pPr>
              <w:jc w:val="center"/>
              <w:rPr>
                <w:rFonts w:ascii="宋体" w:hAnsi="宋体" w:cs="宋体"/>
              </w:rPr>
            </w:pPr>
          </w:p>
        </w:tc>
        <w:tc>
          <w:tcPr>
            <w:tcW w:w="1320" w:type="dxa"/>
            <w:vAlign w:val="center"/>
          </w:tcPr>
          <w:p w:rsidR="00B76ABC" w:rsidRDefault="00B76ABC">
            <w:pPr>
              <w:jc w:val="center"/>
              <w:rPr>
                <w:rFonts w:ascii="宋体" w:hAnsi="宋体" w:cs="宋体"/>
              </w:rPr>
            </w:pPr>
          </w:p>
        </w:tc>
      </w:tr>
      <w:tr w:rsidR="00B76ABC">
        <w:trPr>
          <w:trHeight w:val="283"/>
          <w:jc w:val="center"/>
        </w:trPr>
        <w:tc>
          <w:tcPr>
            <w:tcW w:w="587" w:type="dxa"/>
            <w:vAlign w:val="center"/>
          </w:tcPr>
          <w:p w:rsidR="00B76ABC" w:rsidRDefault="009E0F03">
            <w:pPr>
              <w:jc w:val="center"/>
              <w:rPr>
                <w:rFonts w:ascii="宋体" w:hAnsi="宋体" w:cs="宋体"/>
              </w:rPr>
            </w:pPr>
            <w:r>
              <w:rPr>
                <w:rFonts w:ascii="宋体" w:hAnsi="宋体" w:cs="宋体" w:hint="eastAsia"/>
              </w:rPr>
              <w:t>7</w:t>
            </w:r>
          </w:p>
        </w:tc>
        <w:tc>
          <w:tcPr>
            <w:tcW w:w="1415" w:type="dxa"/>
            <w:vAlign w:val="center"/>
          </w:tcPr>
          <w:p w:rsidR="00B76ABC" w:rsidRDefault="009E0F03">
            <w:pPr>
              <w:jc w:val="center"/>
              <w:rPr>
                <w:rFonts w:ascii="宋体" w:hAnsi="宋体" w:cs="宋体"/>
              </w:rPr>
            </w:pPr>
            <w:r>
              <w:rPr>
                <w:rFonts w:ascii="宋体" w:hAnsi="宋体" w:cs="宋体" w:hint="eastAsia"/>
              </w:rPr>
              <w:t>南方全站仪电池</w:t>
            </w:r>
          </w:p>
        </w:tc>
        <w:tc>
          <w:tcPr>
            <w:tcW w:w="735" w:type="dxa"/>
            <w:vAlign w:val="center"/>
          </w:tcPr>
          <w:p w:rsidR="00B76ABC" w:rsidRDefault="00B76ABC">
            <w:pPr>
              <w:jc w:val="center"/>
              <w:rPr>
                <w:rFonts w:ascii="宋体" w:hAnsi="宋体" w:cs="宋体"/>
              </w:rPr>
            </w:pPr>
          </w:p>
        </w:tc>
        <w:tc>
          <w:tcPr>
            <w:tcW w:w="1116" w:type="dxa"/>
            <w:vAlign w:val="center"/>
          </w:tcPr>
          <w:p w:rsidR="00B76ABC" w:rsidRDefault="00B76ABC">
            <w:pPr>
              <w:jc w:val="center"/>
              <w:rPr>
                <w:rFonts w:ascii="宋体" w:hAnsi="宋体" w:cs="宋体"/>
              </w:rPr>
            </w:pPr>
          </w:p>
        </w:tc>
        <w:tc>
          <w:tcPr>
            <w:tcW w:w="2912" w:type="dxa"/>
            <w:vAlign w:val="center"/>
          </w:tcPr>
          <w:p w:rsidR="00B76ABC" w:rsidRDefault="009E0F03">
            <w:pPr>
              <w:jc w:val="left"/>
              <w:rPr>
                <w:rFonts w:ascii="宋体" w:hAnsi="宋体" w:cs="宋体"/>
              </w:rPr>
            </w:pPr>
            <w:r>
              <w:rPr>
                <w:rFonts w:ascii="宋体" w:hAnsi="宋体" w:cs="宋体" w:hint="eastAsia"/>
              </w:rPr>
              <w:t>全站仪电池，适合南方</w:t>
            </w:r>
            <w:r>
              <w:rPr>
                <w:rFonts w:ascii="宋体" w:hAnsi="宋体" w:cs="宋体" w:hint="eastAsia"/>
              </w:rPr>
              <w:t>NTS312LX</w:t>
            </w:r>
            <w:r>
              <w:rPr>
                <w:rFonts w:ascii="宋体" w:hAnsi="宋体" w:cs="宋体" w:hint="eastAsia"/>
              </w:rPr>
              <w:t>全站仪使用，给全站仪供电。</w:t>
            </w:r>
          </w:p>
        </w:tc>
        <w:tc>
          <w:tcPr>
            <w:tcW w:w="709" w:type="dxa"/>
            <w:vAlign w:val="center"/>
          </w:tcPr>
          <w:p w:rsidR="00B76ABC" w:rsidRDefault="009E0F03">
            <w:pPr>
              <w:jc w:val="center"/>
              <w:rPr>
                <w:rFonts w:ascii="宋体" w:hAnsi="宋体" w:cs="宋体"/>
              </w:rPr>
            </w:pPr>
            <w:r>
              <w:rPr>
                <w:rFonts w:ascii="宋体" w:hAnsi="宋体" w:cs="宋体" w:hint="eastAsia"/>
              </w:rPr>
              <w:t>30</w:t>
            </w:r>
          </w:p>
        </w:tc>
        <w:tc>
          <w:tcPr>
            <w:tcW w:w="1134" w:type="dxa"/>
            <w:vAlign w:val="center"/>
          </w:tcPr>
          <w:p w:rsidR="00B76ABC" w:rsidRDefault="00B76ABC">
            <w:pPr>
              <w:jc w:val="center"/>
              <w:rPr>
                <w:rFonts w:ascii="宋体" w:hAnsi="宋体" w:cs="宋体"/>
              </w:rPr>
            </w:pPr>
          </w:p>
        </w:tc>
        <w:tc>
          <w:tcPr>
            <w:tcW w:w="1320" w:type="dxa"/>
            <w:vAlign w:val="center"/>
          </w:tcPr>
          <w:p w:rsidR="00B76ABC" w:rsidRDefault="00B76ABC">
            <w:pPr>
              <w:jc w:val="center"/>
              <w:rPr>
                <w:rFonts w:ascii="宋体" w:hAnsi="宋体" w:cs="宋体"/>
              </w:rPr>
            </w:pPr>
          </w:p>
        </w:tc>
      </w:tr>
      <w:tr w:rsidR="00B76ABC">
        <w:trPr>
          <w:trHeight w:val="283"/>
          <w:jc w:val="center"/>
        </w:trPr>
        <w:tc>
          <w:tcPr>
            <w:tcW w:w="587" w:type="dxa"/>
            <w:vAlign w:val="center"/>
          </w:tcPr>
          <w:p w:rsidR="00B76ABC" w:rsidRDefault="00B76ABC">
            <w:pPr>
              <w:jc w:val="center"/>
              <w:rPr>
                <w:rFonts w:ascii="宋体" w:hAnsi="宋体" w:cs="宋体"/>
              </w:rPr>
            </w:pPr>
          </w:p>
        </w:tc>
        <w:tc>
          <w:tcPr>
            <w:tcW w:w="1415" w:type="dxa"/>
            <w:vAlign w:val="center"/>
          </w:tcPr>
          <w:p w:rsidR="00B76ABC" w:rsidRDefault="009E0F03">
            <w:pPr>
              <w:jc w:val="center"/>
              <w:rPr>
                <w:rFonts w:ascii="宋体" w:hAnsi="宋体" w:cs="宋体"/>
              </w:rPr>
            </w:pPr>
            <w:r>
              <w:rPr>
                <w:rFonts w:ascii="宋体" w:hAnsi="宋体" w:cs="宋体" w:hint="eastAsia"/>
              </w:rPr>
              <w:t>合计</w:t>
            </w:r>
          </w:p>
        </w:tc>
        <w:tc>
          <w:tcPr>
            <w:tcW w:w="735" w:type="dxa"/>
            <w:vAlign w:val="center"/>
          </w:tcPr>
          <w:p w:rsidR="00B76ABC" w:rsidRDefault="00B76ABC">
            <w:pPr>
              <w:jc w:val="center"/>
              <w:rPr>
                <w:rFonts w:ascii="宋体" w:hAnsi="宋体" w:cs="宋体"/>
              </w:rPr>
            </w:pPr>
          </w:p>
        </w:tc>
        <w:tc>
          <w:tcPr>
            <w:tcW w:w="1116" w:type="dxa"/>
            <w:vAlign w:val="center"/>
          </w:tcPr>
          <w:p w:rsidR="00B76ABC" w:rsidRDefault="00B76ABC">
            <w:pPr>
              <w:jc w:val="center"/>
              <w:rPr>
                <w:rFonts w:ascii="宋体" w:hAnsi="宋体" w:cs="宋体"/>
              </w:rPr>
            </w:pPr>
          </w:p>
        </w:tc>
        <w:tc>
          <w:tcPr>
            <w:tcW w:w="2912" w:type="dxa"/>
            <w:vAlign w:val="center"/>
          </w:tcPr>
          <w:p w:rsidR="00B76ABC" w:rsidRDefault="00B76ABC">
            <w:pPr>
              <w:jc w:val="center"/>
              <w:rPr>
                <w:rFonts w:ascii="宋体" w:hAnsi="宋体" w:cs="宋体"/>
              </w:rPr>
            </w:pPr>
          </w:p>
        </w:tc>
        <w:tc>
          <w:tcPr>
            <w:tcW w:w="709" w:type="dxa"/>
            <w:vAlign w:val="center"/>
          </w:tcPr>
          <w:p w:rsidR="00B76ABC" w:rsidRDefault="00B76ABC">
            <w:pPr>
              <w:jc w:val="center"/>
              <w:rPr>
                <w:rFonts w:ascii="宋体" w:hAnsi="宋体" w:cs="宋体"/>
              </w:rPr>
            </w:pPr>
          </w:p>
        </w:tc>
        <w:tc>
          <w:tcPr>
            <w:tcW w:w="1134" w:type="dxa"/>
            <w:vAlign w:val="center"/>
          </w:tcPr>
          <w:p w:rsidR="00B76ABC" w:rsidRDefault="00B76ABC">
            <w:pPr>
              <w:jc w:val="center"/>
              <w:rPr>
                <w:rFonts w:ascii="宋体" w:hAnsi="宋体" w:cs="宋体"/>
              </w:rPr>
            </w:pPr>
          </w:p>
        </w:tc>
        <w:tc>
          <w:tcPr>
            <w:tcW w:w="1320" w:type="dxa"/>
            <w:vAlign w:val="center"/>
          </w:tcPr>
          <w:p w:rsidR="00B76ABC" w:rsidRDefault="00B76ABC">
            <w:pPr>
              <w:jc w:val="center"/>
              <w:rPr>
                <w:rFonts w:ascii="宋体" w:hAnsi="宋体" w:cs="宋体"/>
              </w:rPr>
            </w:pPr>
          </w:p>
        </w:tc>
      </w:tr>
    </w:tbl>
    <w:p w:rsidR="00B76ABC" w:rsidRDefault="009E0F03">
      <w:pPr>
        <w:tabs>
          <w:tab w:val="left" w:pos="1800"/>
        </w:tabs>
        <w:ind w:firstLineChars="395" w:firstLine="1428"/>
        <w:rPr>
          <w:rFonts w:ascii="宋体" w:hAnsi="宋体" w:cs="宋体"/>
          <w:b/>
          <w:bCs/>
          <w:sz w:val="36"/>
          <w:szCs w:val="36"/>
        </w:rPr>
      </w:pPr>
      <w:r>
        <w:rPr>
          <w:rFonts w:ascii="宋体" w:hAnsi="宋体" w:cs="宋体" w:hint="eastAsia"/>
          <w:b/>
          <w:bCs/>
          <w:sz w:val="36"/>
          <w:szCs w:val="36"/>
        </w:rPr>
        <w:lastRenderedPageBreak/>
        <w:t>附件二</w:t>
      </w:r>
      <w:r>
        <w:rPr>
          <w:rFonts w:ascii="宋体" w:hAnsi="宋体" w:cs="宋体" w:hint="eastAsia"/>
          <w:b/>
          <w:bCs/>
          <w:sz w:val="36"/>
          <w:szCs w:val="36"/>
        </w:rPr>
        <w:t xml:space="preserve">       </w:t>
      </w:r>
      <w:r>
        <w:rPr>
          <w:rFonts w:ascii="宋体" w:hAnsi="宋体" w:cs="宋体" w:hint="eastAsia"/>
          <w:b/>
          <w:bCs/>
          <w:sz w:val="36"/>
          <w:szCs w:val="36"/>
        </w:rPr>
        <w:t>报价文件格式</w:t>
      </w:r>
    </w:p>
    <w:p w:rsidR="00B76ABC" w:rsidRDefault="009E0F03">
      <w:pPr>
        <w:spacing w:line="360" w:lineRule="auto"/>
        <w:jc w:val="center"/>
        <w:rPr>
          <w:rFonts w:ascii="宋体" w:hAnsi="宋体" w:cs="宋体"/>
          <w:b/>
          <w:bCs/>
          <w:sz w:val="30"/>
          <w:szCs w:val="30"/>
        </w:rPr>
      </w:pPr>
      <w:r>
        <w:rPr>
          <w:rFonts w:ascii="宋体" w:hAnsi="宋体" w:cs="宋体" w:hint="eastAsia"/>
          <w:b/>
          <w:bCs/>
          <w:sz w:val="30"/>
          <w:szCs w:val="30"/>
        </w:rPr>
        <w:t>格式</w:t>
      </w:r>
      <w:proofErr w:type="gramStart"/>
      <w:r>
        <w:rPr>
          <w:rFonts w:ascii="宋体" w:hAnsi="宋体" w:cs="宋体" w:hint="eastAsia"/>
          <w:b/>
          <w:bCs/>
          <w:sz w:val="30"/>
          <w:szCs w:val="30"/>
        </w:rPr>
        <w:t>一</w:t>
      </w:r>
      <w:proofErr w:type="gramEnd"/>
      <w:r>
        <w:rPr>
          <w:rFonts w:ascii="宋体" w:hAnsi="宋体" w:cs="宋体" w:hint="eastAsia"/>
          <w:b/>
          <w:bCs/>
          <w:sz w:val="30"/>
          <w:szCs w:val="30"/>
        </w:rPr>
        <w:t>投标承诺书</w:t>
      </w:r>
    </w:p>
    <w:p w:rsidR="00B76ABC" w:rsidRDefault="009E0F03">
      <w:pPr>
        <w:spacing w:line="360" w:lineRule="auto"/>
        <w:rPr>
          <w:rFonts w:ascii="宋体" w:hAnsi="宋体" w:cs="宋体"/>
        </w:rPr>
      </w:pPr>
      <w:r>
        <w:rPr>
          <w:rFonts w:ascii="宋体" w:hAnsi="宋体" w:cs="宋体" w:hint="eastAsia"/>
        </w:rPr>
        <w:t>致：东莞理工学院城市学院</w:t>
      </w:r>
    </w:p>
    <w:p w:rsidR="00B76ABC" w:rsidRDefault="009E0F03">
      <w:pPr>
        <w:spacing w:line="360" w:lineRule="auto"/>
        <w:ind w:firstLineChars="200" w:firstLine="420"/>
        <w:rPr>
          <w:rFonts w:ascii="宋体" w:hAnsi="宋体" w:cs="宋体"/>
        </w:rPr>
      </w:pPr>
      <w:r>
        <w:rPr>
          <w:rFonts w:ascii="宋体" w:hAnsi="宋体" w:cs="宋体" w:hint="eastAsia"/>
        </w:rPr>
        <w:t>（一）根据贵方为的采购邀请，现提交下列包含下列文件正本</w:t>
      </w:r>
      <w:r>
        <w:rPr>
          <w:rFonts w:ascii="宋体" w:hAnsi="宋体" w:cs="宋体" w:hint="eastAsia"/>
        </w:rPr>
        <w:t>____</w:t>
      </w:r>
      <w:r>
        <w:rPr>
          <w:rFonts w:ascii="宋体" w:hAnsi="宋体" w:cs="宋体" w:hint="eastAsia"/>
        </w:rPr>
        <w:t>份和副本</w:t>
      </w:r>
      <w:r>
        <w:rPr>
          <w:rFonts w:ascii="宋体" w:hAnsi="宋体" w:cs="宋体" w:hint="eastAsia"/>
        </w:rPr>
        <w:t>____</w:t>
      </w:r>
      <w:r>
        <w:rPr>
          <w:rFonts w:ascii="宋体" w:hAnsi="宋体" w:cs="宋体" w:hint="eastAsia"/>
        </w:rPr>
        <w:t>份：</w:t>
      </w:r>
    </w:p>
    <w:p w:rsidR="00B76ABC" w:rsidRDefault="009E0F03">
      <w:pPr>
        <w:numPr>
          <w:ilvl w:val="0"/>
          <w:numId w:val="9"/>
        </w:numPr>
        <w:spacing w:line="360" w:lineRule="auto"/>
        <w:rPr>
          <w:rFonts w:ascii="宋体" w:hAnsi="宋体" w:cs="宋体"/>
        </w:rPr>
      </w:pPr>
      <w:r>
        <w:rPr>
          <w:rFonts w:ascii="宋体" w:hAnsi="宋体" w:cs="宋体" w:hint="eastAsia"/>
        </w:rPr>
        <w:t>投标承诺书；</w:t>
      </w:r>
    </w:p>
    <w:p w:rsidR="00B76ABC" w:rsidRDefault="009E0F03">
      <w:pPr>
        <w:numPr>
          <w:ilvl w:val="0"/>
          <w:numId w:val="9"/>
        </w:numPr>
        <w:spacing w:line="360" w:lineRule="auto"/>
        <w:rPr>
          <w:rFonts w:ascii="宋体" w:hAnsi="宋体" w:cs="宋体"/>
        </w:rPr>
      </w:pPr>
      <w:r>
        <w:rPr>
          <w:rFonts w:ascii="宋体" w:hAnsi="宋体" w:cs="宋体" w:hint="eastAsia"/>
        </w:rPr>
        <w:t>商务技术条款偏离表；</w:t>
      </w:r>
    </w:p>
    <w:p w:rsidR="00B76ABC" w:rsidRDefault="009E0F03">
      <w:pPr>
        <w:numPr>
          <w:ilvl w:val="0"/>
          <w:numId w:val="9"/>
        </w:numPr>
        <w:spacing w:line="360" w:lineRule="auto"/>
        <w:rPr>
          <w:rFonts w:ascii="宋体" w:hAnsi="宋体" w:cs="宋体"/>
        </w:rPr>
      </w:pPr>
      <w:r>
        <w:rPr>
          <w:rFonts w:ascii="宋体" w:hAnsi="宋体" w:cs="宋体" w:hint="eastAsia"/>
        </w:rPr>
        <w:t>报价总表及报价明细表；</w:t>
      </w:r>
    </w:p>
    <w:p w:rsidR="00B76ABC" w:rsidRDefault="009E0F03">
      <w:pPr>
        <w:numPr>
          <w:ilvl w:val="0"/>
          <w:numId w:val="9"/>
        </w:numPr>
        <w:spacing w:line="360" w:lineRule="auto"/>
        <w:rPr>
          <w:rFonts w:ascii="宋体" w:hAnsi="宋体" w:cs="宋体"/>
        </w:rPr>
      </w:pPr>
      <w:r>
        <w:rPr>
          <w:rFonts w:ascii="宋体" w:hAnsi="宋体" w:cs="宋体" w:hint="eastAsia"/>
        </w:rPr>
        <w:t>设备清单及详细报价（需列明品牌、产地、型号、配置、单价、合计等）；</w:t>
      </w:r>
    </w:p>
    <w:p w:rsidR="00B76ABC" w:rsidRDefault="009E0F03">
      <w:pPr>
        <w:numPr>
          <w:ilvl w:val="0"/>
          <w:numId w:val="9"/>
        </w:numPr>
        <w:spacing w:line="360" w:lineRule="auto"/>
        <w:rPr>
          <w:rFonts w:ascii="宋体" w:hAnsi="宋体" w:cs="宋体"/>
        </w:rPr>
      </w:pPr>
      <w:r>
        <w:rPr>
          <w:rFonts w:ascii="宋体" w:hAnsi="宋体" w:cs="宋体" w:hint="eastAsia"/>
        </w:rPr>
        <w:t>货物详细设计方案及交货期；</w:t>
      </w:r>
    </w:p>
    <w:p w:rsidR="00B76ABC" w:rsidRDefault="009E0F03">
      <w:pPr>
        <w:numPr>
          <w:ilvl w:val="0"/>
          <w:numId w:val="9"/>
        </w:numPr>
        <w:spacing w:line="360" w:lineRule="auto"/>
        <w:rPr>
          <w:rFonts w:ascii="宋体" w:hAnsi="宋体" w:cs="宋体"/>
        </w:rPr>
      </w:pPr>
      <w:r>
        <w:rPr>
          <w:rFonts w:ascii="宋体" w:hAnsi="宋体" w:cs="宋体" w:hint="eastAsia"/>
        </w:rPr>
        <w:t>付款方式；</w:t>
      </w:r>
    </w:p>
    <w:p w:rsidR="00B76ABC" w:rsidRDefault="009E0F03">
      <w:pPr>
        <w:numPr>
          <w:ilvl w:val="0"/>
          <w:numId w:val="9"/>
        </w:numPr>
        <w:spacing w:line="360" w:lineRule="auto"/>
        <w:rPr>
          <w:rFonts w:ascii="宋体" w:hAnsi="宋体" w:cs="宋体"/>
        </w:rPr>
      </w:pPr>
      <w:r>
        <w:rPr>
          <w:rFonts w:ascii="宋体" w:hAnsi="宋体" w:cs="宋体" w:hint="eastAsia"/>
        </w:rPr>
        <w:t>售后服务措施及承诺；</w:t>
      </w:r>
    </w:p>
    <w:p w:rsidR="00B76ABC" w:rsidRDefault="009E0F03">
      <w:pPr>
        <w:numPr>
          <w:ilvl w:val="0"/>
          <w:numId w:val="9"/>
        </w:numPr>
        <w:tabs>
          <w:tab w:val="left" w:pos="1440"/>
          <w:tab w:val="left" w:pos="2310"/>
        </w:tabs>
        <w:spacing w:line="360" w:lineRule="auto"/>
        <w:rPr>
          <w:rFonts w:ascii="宋体" w:hAnsi="宋体" w:cs="宋体"/>
        </w:rPr>
      </w:pPr>
      <w:r>
        <w:rPr>
          <w:rFonts w:ascii="宋体" w:hAnsi="宋体" w:cs="宋体" w:hint="eastAsia"/>
        </w:rPr>
        <w:t>从业人员及技术状况；</w:t>
      </w:r>
    </w:p>
    <w:p w:rsidR="00B76ABC" w:rsidRDefault="009E0F03">
      <w:pPr>
        <w:numPr>
          <w:ilvl w:val="0"/>
          <w:numId w:val="9"/>
        </w:numPr>
        <w:tabs>
          <w:tab w:val="left" w:pos="1440"/>
          <w:tab w:val="left" w:pos="2310"/>
        </w:tabs>
        <w:spacing w:line="360" w:lineRule="auto"/>
        <w:rPr>
          <w:rFonts w:ascii="宋体" w:hAnsi="宋体" w:cs="宋体"/>
        </w:rPr>
      </w:pPr>
      <w:r>
        <w:rPr>
          <w:rFonts w:ascii="宋体" w:hAnsi="宋体" w:cs="宋体" w:hint="eastAsia"/>
        </w:rPr>
        <w:t>资格证明材料，包括营业执照、税务登记证、法定代表人授权委托书、法定代表人及委托代理人身份证明、经营业绩等；</w:t>
      </w:r>
    </w:p>
    <w:p w:rsidR="00B76ABC" w:rsidRDefault="009E0F03">
      <w:pPr>
        <w:spacing w:line="360" w:lineRule="auto"/>
        <w:ind w:left="420"/>
        <w:rPr>
          <w:rFonts w:ascii="宋体" w:hAnsi="宋体" w:cs="宋体"/>
        </w:rPr>
      </w:pPr>
      <w:r>
        <w:rPr>
          <w:rFonts w:ascii="宋体" w:hAnsi="宋体" w:cs="宋体" w:hint="eastAsia"/>
        </w:rPr>
        <w:t>10</w:t>
      </w:r>
      <w:r>
        <w:rPr>
          <w:rFonts w:ascii="宋体" w:hAnsi="宋体" w:cs="宋体" w:hint="eastAsia"/>
        </w:rPr>
        <w:t>、其它优惠条件或需说明的其他内容。</w:t>
      </w:r>
    </w:p>
    <w:p w:rsidR="00B76ABC" w:rsidRDefault="009E0F03">
      <w:pPr>
        <w:spacing w:line="360" w:lineRule="auto"/>
        <w:ind w:firstLineChars="300" w:firstLine="630"/>
        <w:rPr>
          <w:rFonts w:ascii="宋体" w:hAnsi="宋体" w:cs="宋体"/>
        </w:rPr>
      </w:pPr>
      <w:r>
        <w:rPr>
          <w:rFonts w:ascii="宋体" w:hAnsi="宋体" w:cs="宋体" w:hint="eastAsia"/>
        </w:rPr>
        <w:t>（二）报价</w:t>
      </w:r>
      <w:r>
        <w:rPr>
          <w:rFonts w:ascii="宋体" w:hAnsi="宋体" w:cs="宋体" w:hint="eastAsia"/>
        </w:rPr>
        <w:t>¥____</w:t>
      </w:r>
      <w:r>
        <w:rPr>
          <w:rFonts w:ascii="宋体" w:hAnsi="宋体" w:cs="宋体" w:hint="eastAsia"/>
        </w:rPr>
        <w:t>元，大写</w:t>
      </w:r>
      <w:r>
        <w:rPr>
          <w:rFonts w:ascii="宋体" w:hAnsi="宋体" w:cs="宋体" w:hint="eastAsia"/>
        </w:rPr>
        <w:t>____</w:t>
      </w:r>
      <w:r>
        <w:rPr>
          <w:rFonts w:ascii="宋体" w:hAnsi="宋体" w:cs="宋体" w:hint="eastAsia"/>
        </w:rPr>
        <w:t>（人民币）。</w:t>
      </w:r>
    </w:p>
    <w:p w:rsidR="00B76ABC" w:rsidRDefault="009E0F03">
      <w:pPr>
        <w:spacing w:line="360" w:lineRule="auto"/>
        <w:ind w:firstLineChars="300" w:firstLine="630"/>
        <w:rPr>
          <w:rFonts w:ascii="宋体" w:hAnsi="宋体" w:cs="宋体"/>
        </w:rPr>
      </w:pPr>
      <w:r>
        <w:rPr>
          <w:rFonts w:ascii="宋体" w:hAnsi="宋体" w:cs="宋体" w:hint="eastAsia"/>
        </w:rPr>
        <w:t>（三）我方将按采购邀请函的规定履行合同责任和义务。</w:t>
      </w:r>
    </w:p>
    <w:p w:rsidR="00B76ABC" w:rsidRDefault="009E0F03">
      <w:pPr>
        <w:spacing w:line="360" w:lineRule="auto"/>
        <w:ind w:firstLineChars="300" w:firstLine="630"/>
        <w:rPr>
          <w:rFonts w:ascii="宋体" w:hAnsi="宋体" w:cs="宋体"/>
        </w:rPr>
      </w:pPr>
      <w:r>
        <w:rPr>
          <w:rFonts w:ascii="宋体" w:hAnsi="宋体" w:cs="宋体" w:hint="eastAsia"/>
        </w:rPr>
        <w:t>（四）递交谈判文件后我方不撤回谈判文件。</w:t>
      </w:r>
    </w:p>
    <w:p w:rsidR="00B76ABC" w:rsidRDefault="009E0F03">
      <w:pPr>
        <w:spacing w:line="360" w:lineRule="auto"/>
        <w:ind w:firstLineChars="300" w:firstLine="630"/>
        <w:rPr>
          <w:rFonts w:ascii="宋体" w:hAnsi="宋体" w:cs="宋体"/>
        </w:rPr>
      </w:pPr>
      <w:r>
        <w:rPr>
          <w:rFonts w:ascii="宋体" w:hAnsi="宋体" w:cs="宋体" w:hint="eastAsia"/>
        </w:rPr>
        <w:t>（五）与本次谈判有关的一切正式往来通讯请寄：</w:t>
      </w:r>
    </w:p>
    <w:p w:rsidR="00B76ABC" w:rsidRDefault="009E0F03">
      <w:pPr>
        <w:spacing w:line="360" w:lineRule="auto"/>
        <w:rPr>
          <w:rFonts w:ascii="宋体" w:hAnsi="宋体" w:cs="宋体"/>
          <w:u w:val="single"/>
        </w:rPr>
      </w:pPr>
      <w:r>
        <w:rPr>
          <w:rFonts w:ascii="宋体" w:hAnsi="宋体" w:cs="宋体" w:hint="eastAsia"/>
        </w:rPr>
        <w:t>地址：开户行：</w:t>
      </w:r>
    </w:p>
    <w:p w:rsidR="00B76ABC" w:rsidRDefault="009E0F03">
      <w:pPr>
        <w:spacing w:line="360" w:lineRule="auto"/>
        <w:rPr>
          <w:rFonts w:ascii="宋体" w:hAnsi="宋体" w:cs="宋体"/>
          <w:u w:val="single"/>
        </w:rPr>
      </w:pPr>
      <w:r>
        <w:rPr>
          <w:rFonts w:ascii="宋体" w:hAnsi="宋体" w:cs="宋体" w:hint="eastAsia"/>
        </w:rPr>
        <w:t>电话：</w:t>
      </w:r>
      <w:proofErr w:type="gramStart"/>
      <w:r>
        <w:rPr>
          <w:rFonts w:ascii="宋体" w:hAnsi="宋体" w:cs="宋体" w:hint="eastAsia"/>
        </w:rPr>
        <w:t>帐户</w:t>
      </w:r>
      <w:proofErr w:type="gramEnd"/>
      <w:r>
        <w:rPr>
          <w:rFonts w:ascii="宋体" w:hAnsi="宋体" w:cs="宋体" w:hint="eastAsia"/>
        </w:rPr>
        <w:t>名称：</w:t>
      </w:r>
    </w:p>
    <w:p w:rsidR="00B76ABC" w:rsidRDefault="009E0F03">
      <w:pPr>
        <w:spacing w:line="360" w:lineRule="auto"/>
        <w:rPr>
          <w:rFonts w:ascii="宋体" w:hAnsi="宋体" w:cs="宋体"/>
          <w:u w:val="single"/>
        </w:rPr>
      </w:pPr>
      <w:r>
        <w:rPr>
          <w:rFonts w:ascii="宋体" w:hAnsi="宋体" w:cs="宋体" w:hint="eastAsia"/>
        </w:rPr>
        <w:t>传真：</w:t>
      </w:r>
      <w:proofErr w:type="gramStart"/>
      <w:r>
        <w:rPr>
          <w:rFonts w:ascii="宋体" w:hAnsi="宋体" w:cs="宋体" w:hint="eastAsia"/>
        </w:rPr>
        <w:t>帐号</w:t>
      </w:r>
      <w:proofErr w:type="gramEnd"/>
      <w:r>
        <w:rPr>
          <w:rFonts w:ascii="宋体" w:hAnsi="宋体" w:cs="宋体" w:hint="eastAsia"/>
        </w:rPr>
        <w:t>：</w:t>
      </w:r>
    </w:p>
    <w:p w:rsidR="00B76ABC" w:rsidRDefault="009E0F03">
      <w:pPr>
        <w:spacing w:line="360" w:lineRule="auto"/>
        <w:rPr>
          <w:rFonts w:ascii="宋体" w:hAnsi="宋体" w:cs="宋体"/>
        </w:rPr>
      </w:pPr>
      <w:r>
        <w:rPr>
          <w:rFonts w:ascii="宋体" w:hAnsi="宋体" w:cs="宋体" w:hint="eastAsia"/>
        </w:rPr>
        <w:t>电子函件：</w:t>
      </w:r>
    </w:p>
    <w:p w:rsidR="00B76ABC" w:rsidRDefault="009E0F03">
      <w:pPr>
        <w:spacing w:line="360" w:lineRule="auto"/>
        <w:rPr>
          <w:rFonts w:ascii="宋体" w:hAnsi="宋体" w:cs="宋体"/>
          <w:u w:val="single"/>
        </w:rPr>
      </w:pPr>
      <w:r>
        <w:rPr>
          <w:rFonts w:ascii="宋体" w:hAnsi="宋体" w:cs="宋体" w:hint="eastAsia"/>
        </w:rPr>
        <w:t>供应商名称：</w:t>
      </w:r>
    </w:p>
    <w:p w:rsidR="00B76ABC" w:rsidRDefault="009E0F03">
      <w:pPr>
        <w:spacing w:line="360" w:lineRule="auto"/>
        <w:rPr>
          <w:rFonts w:ascii="宋体" w:hAnsi="宋体" w:cs="宋体"/>
          <w:u w:val="single"/>
        </w:rPr>
      </w:pPr>
      <w:r>
        <w:rPr>
          <w:rFonts w:ascii="宋体" w:hAnsi="宋体" w:cs="宋体" w:hint="eastAsia"/>
        </w:rPr>
        <w:t>法定代表人或委托代理人签字：</w:t>
      </w:r>
    </w:p>
    <w:p w:rsidR="00B76ABC" w:rsidRDefault="009E0F03">
      <w:pPr>
        <w:spacing w:line="360" w:lineRule="auto"/>
        <w:ind w:firstLineChars="600" w:firstLine="1260"/>
        <w:rPr>
          <w:rFonts w:ascii="宋体" w:hAnsi="宋体" w:cs="宋体"/>
        </w:rPr>
      </w:pPr>
      <w:r>
        <w:rPr>
          <w:rFonts w:ascii="宋体" w:hAnsi="宋体" w:cs="宋体" w:hint="eastAsia"/>
        </w:rPr>
        <w:t>（公章）</w:t>
      </w:r>
    </w:p>
    <w:p w:rsidR="00B76ABC" w:rsidRDefault="009E0F03">
      <w:pPr>
        <w:spacing w:line="360" w:lineRule="auto"/>
        <w:ind w:firstLineChars="2300" w:firstLine="4830"/>
        <w:rPr>
          <w:rFonts w:ascii="宋体" w:hAnsi="宋体" w:cs="宋体"/>
          <w:u w:val="single"/>
        </w:rPr>
      </w:pPr>
      <w:r>
        <w:rPr>
          <w:rFonts w:ascii="宋体" w:hAnsi="宋体" w:cs="宋体" w:hint="eastAsia"/>
        </w:rPr>
        <w:t>日期：</w:t>
      </w:r>
    </w:p>
    <w:p w:rsidR="00B76ABC" w:rsidRDefault="00B76ABC">
      <w:pPr>
        <w:spacing w:line="360" w:lineRule="auto"/>
        <w:ind w:firstLineChars="2300" w:firstLine="4830"/>
        <w:rPr>
          <w:rFonts w:ascii="宋体" w:hAnsi="宋体" w:cs="宋体"/>
          <w:u w:val="single"/>
        </w:rPr>
      </w:pPr>
    </w:p>
    <w:p w:rsidR="00B76ABC" w:rsidRDefault="00B76ABC">
      <w:pPr>
        <w:spacing w:line="360" w:lineRule="auto"/>
        <w:ind w:firstLineChars="2300" w:firstLine="4830"/>
        <w:rPr>
          <w:rFonts w:ascii="宋体" w:hAnsi="宋体" w:cs="宋体"/>
          <w:u w:val="single"/>
        </w:rPr>
      </w:pPr>
    </w:p>
    <w:p w:rsidR="00B76ABC" w:rsidRDefault="009E0F03">
      <w:pPr>
        <w:spacing w:line="360" w:lineRule="auto"/>
        <w:jc w:val="center"/>
        <w:rPr>
          <w:rFonts w:ascii="宋体" w:hAnsi="宋体" w:cs="宋体"/>
          <w:b/>
          <w:bCs/>
          <w:sz w:val="32"/>
          <w:szCs w:val="32"/>
        </w:rPr>
      </w:pPr>
      <w:r>
        <w:rPr>
          <w:rFonts w:ascii="宋体" w:hAnsi="宋体" w:cs="宋体" w:hint="eastAsia"/>
          <w:b/>
          <w:bCs/>
          <w:sz w:val="32"/>
          <w:szCs w:val="32"/>
        </w:rPr>
        <w:lastRenderedPageBreak/>
        <w:t>格式二商务技术条款偏离表</w:t>
      </w:r>
    </w:p>
    <w:p w:rsidR="00B76ABC" w:rsidRDefault="00B76ABC">
      <w:pPr>
        <w:spacing w:line="360" w:lineRule="auto"/>
        <w:rPr>
          <w:rFonts w:ascii="宋体" w:hAnsi="宋体" w:cs="宋体"/>
          <w:b/>
          <w:bCs/>
        </w:r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1705"/>
        <w:gridCol w:w="1706"/>
        <w:gridCol w:w="1706"/>
        <w:gridCol w:w="1706"/>
      </w:tblGrid>
      <w:tr w:rsidR="00B76ABC">
        <w:tc>
          <w:tcPr>
            <w:tcW w:w="1705" w:type="dxa"/>
          </w:tcPr>
          <w:p w:rsidR="00B76ABC" w:rsidRDefault="009E0F03">
            <w:pPr>
              <w:spacing w:line="360" w:lineRule="auto"/>
              <w:jc w:val="center"/>
              <w:rPr>
                <w:rFonts w:ascii="宋体" w:hAnsi="宋体" w:cs="宋体"/>
                <w:b/>
                <w:bCs/>
              </w:rPr>
            </w:pPr>
            <w:r>
              <w:rPr>
                <w:rFonts w:ascii="宋体" w:hAnsi="宋体" w:cs="宋体" w:hint="eastAsia"/>
                <w:b/>
                <w:bCs/>
              </w:rPr>
              <w:t>招标文件内容</w:t>
            </w:r>
          </w:p>
        </w:tc>
        <w:tc>
          <w:tcPr>
            <w:tcW w:w="1705" w:type="dxa"/>
          </w:tcPr>
          <w:p w:rsidR="00B76ABC" w:rsidRDefault="009E0F03">
            <w:pPr>
              <w:spacing w:line="360" w:lineRule="auto"/>
              <w:jc w:val="center"/>
              <w:rPr>
                <w:rFonts w:ascii="宋体" w:hAnsi="宋体" w:cs="宋体"/>
                <w:b/>
                <w:bCs/>
              </w:rPr>
            </w:pPr>
            <w:r>
              <w:rPr>
                <w:rFonts w:ascii="宋体" w:hAnsi="宋体" w:cs="宋体" w:hint="eastAsia"/>
                <w:b/>
                <w:bCs/>
              </w:rPr>
              <w:t>招标文件条款</w:t>
            </w:r>
          </w:p>
        </w:tc>
        <w:tc>
          <w:tcPr>
            <w:tcW w:w="1706" w:type="dxa"/>
          </w:tcPr>
          <w:p w:rsidR="00B76ABC" w:rsidRDefault="009E0F03">
            <w:pPr>
              <w:spacing w:line="360" w:lineRule="auto"/>
              <w:jc w:val="center"/>
              <w:rPr>
                <w:rFonts w:ascii="宋体" w:hAnsi="宋体" w:cs="宋体"/>
                <w:b/>
                <w:bCs/>
              </w:rPr>
            </w:pPr>
            <w:r>
              <w:rPr>
                <w:rFonts w:ascii="宋体" w:hAnsi="宋体" w:cs="宋体" w:hint="eastAsia"/>
                <w:b/>
                <w:bCs/>
              </w:rPr>
              <w:t>投标文件条款</w:t>
            </w:r>
          </w:p>
        </w:tc>
        <w:tc>
          <w:tcPr>
            <w:tcW w:w="1706" w:type="dxa"/>
          </w:tcPr>
          <w:p w:rsidR="00B76ABC" w:rsidRDefault="009E0F03">
            <w:pPr>
              <w:spacing w:line="360" w:lineRule="auto"/>
              <w:jc w:val="center"/>
              <w:rPr>
                <w:rFonts w:ascii="宋体" w:hAnsi="宋体" w:cs="宋体"/>
                <w:b/>
                <w:bCs/>
              </w:rPr>
            </w:pPr>
            <w:r>
              <w:rPr>
                <w:rFonts w:ascii="宋体" w:hAnsi="宋体" w:cs="宋体" w:hint="eastAsia"/>
                <w:b/>
                <w:bCs/>
              </w:rPr>
              <w:t>偏离情况</w:t>
            </w:r>
          </w:p>
        </w:tc>
        <w:tc>
          <w:tcPr>
            <w:tcW w:w="1706" w:type="dxa"/>
          </w:tcPr>
          <w:p w:rsidR="00B76ABC" w:rsidRDefault="009E0F03">
            <w:pPr>
              <w:spacing w:line="360" w:lineRule="auto"/>
              <w:jc w:val="center"/>
              <w:rPr>
                <w:rFonts w:ascii="宋体" w:hAnsi="宋体" w:cs="宋体"/>
                <w:b/>
                <w:bCs/>
              </w:rPr>
            </w:pPr>
            <w:r>
              <w:rPr>
                <w:rFonts w:ascii="宋体" w:hAnsi="宋体" w:cs="宋体" w:hint="eastAsia"/>
                <w:b/>
                <w:bCs/>
              </w:rPr>
              <w:t>备注</w:t>
            </w:r>
          </w:p>
        </w:tc>
      </w:tr>
      <w:tr w:rsidR="00B76ABC">
        <w:tc>
          <w:tcPr>
            <w:tcW w:w="1705" w:type="dxa"/>
          </w:tcPr>
          <w:p w:rsidR="00B76ABC" w:rsidRDefault="009E0F03">
            <w:pPr>
              <w:spacing w:line="360" w:lineRule="auto"/>
              <w:jc w:val="center"/>
              <w:rPr>
                <w:rFonts w:ascii="宋体" w:hAnsi="宋体" w:cs="宋体"/>
                <w:b/>
                <w:bCs/>
              </w:rPr>
            </w:pPr>
            <w:r>
              <w:rPr>
                <w:rFonts w:ascii="宋体" w:hAnsi="宋体" w:cs="宋体" w:hint="eastAsia"/>
                <w:b/>
                <w:bCs/>
              </w:rPr>
              <w:t>资格条件</w:t>
            </w:r>
          </w:p>
        </w:tc>
        <w:tc>
          <w:tcPr>
            <w:tcW w:w="1705" w:type="dxa"/>
          </w:tcPr>
          <w:p w:rsidR="00B76ABC" w:rsidRDefault="00B76ABC">
            <w:pPr>
              <w:spacing w:line="360" w:lineRule="auto"/>
              <w:jc w:val="center"/>
              <w:rPr>
                <w:rFonts w:ascii="宋体" w:hAnsi="宋体" w:cs="宋体"/>
                <w:b/>
                <w:bCs/>
              </w:rPr>
            </w:pPr>
          </w:p>
        </w:tc>
        <w:tc>
          <w:tcPr>
            <w:tcW w:w="1706" w:type="dxa"/>
          </w:tcPr>
          <w:p w:rsidR="00B76ABC" w:rsidRDefault="00B76ABC">
            <w:pPr>
              <w:spacing w:line="360" w:lineRule="auto"/>
              <w:jc w:val="center"/>
              <w:rPr>
                <w:rFonts w:ascii="宋体" w:hAnsi="宋体" w:cs="宋体"/>
                <w:b/>
                <w:bCs/>
              </w:rPr>
            </w:pPr>
          </w:p>
        </w:tc>
        <w:tc>
          <w:tcPr>
            <w:tcW w:w="1706" w:type="dxa"/>
          </w:tcPr>
          <w:p w:rsidR="00B76ABC" w:rsidRDefault="00B76ABC">
            <w:pPr>
              <w:spacing w:line="360" w:lineRule="auto"/>
              <w:jc w:val="center"/>
              <w:rPr>
                <w:rFonts w:ascii="宋体" w:hAnsi="宋体" w:cs="宋体"/>
                <w:b/>
                <w:bCs/>
              </w:rPr>
            </w:pPr>
          </w:p>
        </w:tc>
        <w:tc>
          <w:tcPr>
            <w:tcW w:w="1706" w:type="dxa"/>
          </w:tcPr>
          <w:p w:rsidR="00B76ABC" w:rsidRDefault="00B76ABC">
            <w:pPr>
              <w:spacing w:line="360" w:lineRule="auto"/>
              <w:jc w:val="center"/>
              <w:rPr>
                <w:rFonts w:ascii="宋体" w:hAnsi="宋体" w:cs="宋体"/>
                <w:b/>
                <w:bCs/>
              </w:rPr>
            </w:pPr>
          </w:p>
        </w:tc>
      </w:tr>
      <w:tr w:rsidR="00B76ABC">
        <w:tc>
          <w:tcPr>
            <w:tcW w:w="1705" w:type="dxa"/>
          </w:tcPr>
          <w:p w:rsidR="00B76ABC" w:rsidRDefault="009E0F03">
            <w:pPr>
              <w:spacing w:line="360" w:lineRule="auto"/>
              <w:jc w:val="center"/>
              <w:rPr>
                <w:rFonts w:ascii="宋体" w:hAnsi="宋体" w:cs="宋体"/>
                <w:b/>
                <w:bCs/>
              </w:rPr>
            </w:pPr>
            <w:r>
              <w:rPr>
                <w:rFonts w:ascii="宋体" w:hAnsi="宋体" w:cs="宋体" w:hint="eastAsia"/>
                <w:b/>
                <w:bCs/>
              </w:rPr>
              <w:t>交货日期</w:t>
            </w:r>
          </w:p>
        </w:tc>
        <w:tc>
          <w:tcPr>
            <w:tcW w:w="1705" w:type="dxa"/>
          </w:tcPr>
          <w:p w:rsidR="00B76ABC" w:rsidRDefault="00B76ABC">
            <w:pPr>
              <w:spacing w:line="360" w:lineRule="auto"/>
              <w:jc w:val="center"/>
              <w:rPr>
                <w:rFonts w:ascii="宋体" w:hAnsi="宋体" w:cs="宋体"/>
                <w:b/>
                <w:bCs/>
              </w:rPr>
            </w:pPr>
          </w:p>
        </w:tc>
        <w:tc>
          <w:tcPr>
            <w:tcW w:w="1706" w:type="dxa"/>
          </w:tcPr>
          <w:p w:rsidR="00B76ABC" w:rsidRDefault="00B76ABC">
            <w:pPr>
              <w:spacing w:line="360" w:lineRule="auto"/>
              <w:jc w:val="center"/>
              <w:rPr>
                <w:rFonts w:ascii="宋体" w:hAnsi="宋体" w:cs="宋体"/>
                <w:b/>
                <w:bCs/>
              </w:rPr>
            </w:pPr>
          </w:p>
        </w:tc>
        <w:tc>
          <w:tcPr>
            <w:tcW w:w="1706" w:type="dxa"/>
          </w:tcPr>
          <w:p w:rsidR="00B76ABC" w:rsidRDefault="00B76ABC">
            <w:pPr>
              <w:spacing w:line="360" w:lineRule="auto"/>
              <w:jc w:val="center"/>
              <w:rPr>
                <w:rFonts w:ascii="宋体" w:hAnsi="宋体" w:cs="宋体"/>
                <w:b/>
                <w:bCs/>
              </w:rPr>
            </w:pPr>
          </w:p>
        </w:tc>
        <w:tc>
          <w:tcPr>
            <w:tcW w:w="1706" w:type="dxa"/>
          </w:tcPr>
          <w:p w:rsidR="00B76ABC" w:rsidRDefault="00B76ABC">
            <w:pPr>
              <w:spacing w:line="360" w:lineRule="auto"/>
              <w:jc w:val="center"/>
              <w:rPr>
                <w:rFonts w:ascii="宋体" w:hAnsi="宋体" w:cs="宋体"/>
                <w:b/>
                <w:bCs/>
              </w:rPr>
            </w:pPr>
          </w:p>
        </w:tc>
      </w:tr>
      <w:tr w:rsidR="00B76ABC">
        <w:tc>
          <w:tcPr>
            <w:tcW w:w="1705" w:type="dxa"/>
          </w:tcPr>
          <w:p w:rsidR="00B76ABC" w:rsidRDefault="009E0F03">
            <w:pPr>
              <w:spacing w:line="360" w:lineRule="auto"/>
              <w:jc w:val="center"/>
              <w:rPr>
                <w:rFonts w:ascii="宋体" w:hAnsi="宋体" w:cs="宋体"/>
                <w:b/>
                <w:bCs/>
              </w:rPr>
            </w:pPr>
            <w:r>
              <w:rPr>
                <w:rFonts w:ascii="宋体" w:hAnsi="宋体" w:cs="宋体" w:hint="eastAsia"/>
                <w:b/>
                <w:bCs/>
              </w:rPr>
              <w:t>付款方式</w:t>
            </w:r>
          </w:p>
        </w:tc>
        <w:tc>
          <w:tcPr>
            <w:tcW w:w="1705" w:type="dxa"/>
          </w:tcPr>
          <w:p w:rsidR="00B76ABC" w:rsidRDefault="00B76ABC">
            <w:pPr>
              <w:spacing w:line="360" w:lineRule="auto"/>
              <w:jc w:val="center"/>
              <w:rPr>
                <w:rFonts w:ascii="宋体" w:hAnsi="宋体" w:cs="宋体"/>
                <w:b/>
                <w:bCs/>
              </w:rPr>
            </w:pPr>
          </w:p>
        </w:tc>
        <w:tc>
          <w:tcPr>
            <w:tcW w:w="1706" w:type="dxa"/>
          </w:tcPr>
          <w:p w:rsidR="00B76ABC" w:rsidRDefault="00B76ABC">
            <w:pPr>
              <w:spacing w:line="360" w:lineRule="auto"/>
              <w:jc w:val="center"/>
              <w:rPr>
                <w:rFonts w:ascii="宋体" w:hAnsi="宋体" w:cs="宋体"/>
                <w:b/>
                <w:bCs/>
              </w:rPr>
            </w:pPr>
          </w:p>
        </w:tc>
        <w:tc>
          <w:tcPr>
            <w:tcW w:w="1706" w:type="dxa"/>
          </w:tcPr>
          <w:p w:rsidR="00B76ABC" w:rsidRDefault="00B76ABC">
            <w:pPr>
              <w:spacing w:line="360" w:lineRule="auto"/>
              <w:jc w:val="center"/>
              <w:rPr>
                <w:rFonts w:ascii="宋体" w:hAnsi="宋体" w:cs="宋体"/>
                <w:b/>
                <w:bCs/>
              </w:rPr>
            </w:pPr>
          </w:p>
        </w:tc>
        <w:tc>
          <w:tcPr>
            <w:tcW w:w="1706" w:type="dxa"/>
          </w:tcPr>
          <w:p w:rsidR="00B76ABC" w:rsidRDefault="00B76ABC">
            <w:pPr>
              <w:spacing w:line="360" w:lineRule="auto"/>
              <w:jc w:val="center"/>
              <w:rPr>
                <w:rFonts w:ascii="宋体" w:hAnsi="宋体" w:cs="宋体"/>
                <w:b/>
                <w:bCs/>
              </w:rPr>
            </w:pPr>
          </w:p>
        </w:tc>
      </w:tr>
      <w:tr w:rsidR="00B76ABC">
        <w:tc>
          <w:tcPr>
            <w:tcW w:w="1705" w:type="dxa"/>
          </w:tcPr>
          <w:p w:rsidR="00B76ABC" w:rsidRDefault="009E0F03">
            <w:pPr>
              <w:spacing w:line="360" w:lineRule="auto"/>
              <w:jc w:val="center"/>
              <w:rPr>
                <w:rFonts w:ascii="宋体" w:hAnsi="宋体" w:cs="宋体"/>
                <w:b/>
                <w:bCs/>
              </w:rPr>
            </w:pPr>
            <w:r>
              <w:rPr>
                <w:rFonts w:ascii="宋体" w:hAnsi="宋体" w:cs="宋体" w:hint="eastAsia"/>
                <w:b/>
                <w:bCs/>
              </w:rPr>
              <w:t>用户需求</w:t>
            </w:r>
          </w:p>
        </w:tc>
        <w:tc>
          <w:tcPr>
            <w:tcW w:w="1705" w:type="dxa"/>
          </w:tcPr>
          <w:p w:rsidR="00B76ABC" w:rsidRDefault="00B76ABC">
            <w:pPr>
              <w:spacing w:line="360" w:lineRule="auto"/>
              <w:jc w:val="center"/>
              <w:rPr>
                <w:rFonts w:ascii="宋体" w:hAnsi="宋体" w:cs="宋体"/>
                <w:b/>
                <w:bCs/>
              </w:rPr>
            </w:pPr>
          </w:p>
        </w:tc>
        <w:tc>
          <w:tcPr>
            <w:tcW w:w="1706" w:type="dxa"/>
          </w:tcPr>
          <w:p w:rsidR="00B76ABC" w:rsidRDefault="00B76ABC">
            <w:pPr>
              <w:spacing w:line="360" w:lineRule="auto"/>
              <w:jc w:val="center"/>
              <w:rPr>
                <w:rFonts w:ascii="宋体" w:hAnsi="宋体" w:cs="宋体"/>
                <w:b/>
                <w:bCs/>
              </w:rPr>
            </w:pPr>
          </w:p>
        </w:tc>
        <w:tc>
          <w:tcPr>
            <w:tcW w:w="1706" w:type="dxa"/>
          </w:tcPr>
          <w:p w:rsidR="00B76ABC" w:rsidRDefault="00B76ABC">
            <w:pPr>
              <w:spacing w:line="360" w:lineRule="auto"/>
              <w:jc w:val="center"/>
              <w:rPr>
                <w:rFonts w:ascii="宋体" w:hAnsi="宋体" w:cs="宋体"/>
                <w:b/>
                <w:bCs/>
              </w:rPr>
            </w:pPr>
          </w:p>
        </w:tc>
        <w:tc>
          <w:tcPr>
            <w:tcW w:w="1706" w:type="dxa"/>
          </w:tcPr>
          <w:p w:rsidR="00B76ABC" w:rsidRDefault="00B76ABC">
            <w:pPr>
              <w:spacing w:line="360" w:lineRule="auto"/>
              <w:jc w:val="center"/>
              <w:rPr>
                <w:rFonts w:ascii="宋体" w:hAnsi="宋体" w:cs="宋体"/>
                <w:b/>
                <w:bCs/>
              </w:rPr>
            </w:pPr>
          </w:p>
        </w:tc>
      </w:tr>
    </w:tbl>
    <w:p w:rsidR="00B76ABC" w:rsidRDefault="009E0F03">
      <w:pPr>
        <w:pStyle w:val="20"/>
        <w:ind w:left="840"/>
        <w:rPr>
          <w:rFonts w:ascii="宋体" w:hAnsi="宋体" w:cs="宋体"/>
          <w:szCs w:val="21"/>
        </w:rPr>
      </w:pPr>
      <w:r>
        <w:rPr>
          <w:rFonts w:ascii="宋体" w:hAnsi="宋体" w:cs="宋体" w:hint="eastAsia"/>
          <w:szCs w:val="21"/>
        </w:rPr>
        <w:t>注：投标人必须严格按照此表格，逐条如实对照填写；若无明确填写偏离情况、填写不实或与其所提供的其它商务资料不符等将可能导致废标。</w:t>
      </w:r>
    </w:p>
    <w:p w:rsidR="00B76ABC" w:rsidRDefault="00B76ABC">
      <w:pPr>
        <w:pStyle w:val="a4"/>
        <w:spacing w:after="0" w:line="440" w:lineRule="exact"/>
        <w:jc w:val="left"/>
        <w:rPr>
          <w:rFonts w:ascii="宋体" w:hAnsi="宋体" w:cs="宋体"/>
          <w:sz w:val="24"/>
        </w:rPr>
      </w:pPr>
    </w:p>
    <w:p w:rsidR="00B76ABC" w:rsidRDefault="00B76ABC">
      <w:pPr>
        <w:pStyle w:val="a4"/>
        <w:spacing w:after="0" w:line="440" w:lineRule="exact"/>
        <w:jc w:val="left"/>
        <w:rPr>
          <w:rFonts w:ascii="宋体" w:hAnsi="宋体" w:cs="宋体"/>
          <w:sz w:val="24"/>
        </w:rPr>
      </w:pPr>
    </w:p>
    <w:p w:rsidR="00B76ABC" w:rsidRDefault="009E0F03">
      <w:pPr>
        <w:pStyle w:val="a4"/>
        <w:spacing w:after="0" w:line="440" w:lineRule="exact"/>
        <w:jc w:val="left"/>
        <w:rPr>
          <w:rFonts w:ascii="宋体" w:hAnsi="宋体" w:cs="宋体"/>
          <w:sz w:val="24"/>
        </w:rPr>
      </w:pPr>
      <w:r>
        <w:rPr>
          <w:rFonts w:ascii="宋体" w:hAnsi="宋体" w:cs="宋体" w:hint="eastAsia"/>
          <w:sz w:val="24"/>
        </w:rPr>
        <w:t>投标人名称（盖公章）：</w:t>
      </w:r>
    </w:p>
    <w:p w:rsidR="00B76ABC" w:rsidRDefault="009E0F03">
      <w:pPr>
        <w:pStyle w:val="a4"/>
        <w:spacing w:after="0" w:line="440" w:lineRule="exact"/>
        <w:jc w:val="left"/>
        <w:rPr>
          <w:rFonts w:ascii="宋体" w:hAnsi="宋体" w:cs="宋体"/>
          <w:sz w:val="24"/>
        </w:rPr>
      </w:pPr>
      <w:r>
        <w:rPr>
          <w:rFonts w:ascii="宋体" w:hAnsi="宋体" w:cs="宋体" w:hint="eastAsia"/>
          <w:sz w:val="24"/>
        </w:rPr>
        <w:t>投标人法定代表人或受委托人（签名）：</w:t>
      </w:r>
    </w:p>
    <w:p w:rsidR="00B76ABC" w:rsidRDefault="009E0F03">
      <w:pPr>
        <w:spacing w:line="440" w:lineRule="exact"/>
        <w:rPr>
          <w:rFonts w:ascii="宋体" w:hAnsi="宋体" w:cs="宋体"/>
          <w:sz w:val="24"/>
        </w:rPr>
      </w:pPr>
      <w:r>
        <w:rPr>
          <w:rFonts w:ascii="宋体" w:hAnsi="宋体" w:cs="宋体" w:hint="eastAsia"/>
          <w:sz w:val="24"/>
        </w:rPr>
        <w:t>日期：</w:t>
      </w:r>
    </w:p>
    <w:p w:rsidR="00B76ABC" w:rsidRDefault="00B76ABC">
      <w:pPr>
        <w:spacing w:line="360" w:lineRule="auto"/>
        <w:rPr>
          <w:rFonts w:ascii="宋体" w:hAnsi="宋体" w:cs="宋体"/>
          <w:u w:val="single"/>
        </w:rPr>
      </w:pPr>
    </w:p>
    <w:p w:rsidR="00B76ABC" w:rsidRDefault="00B76ABC">
      <w:pPr>
        <w:spacing w:line="360" w:lineRule="auto"/>
        <w:ind w:firstLineChars="2300" w:firstLine="4830"/>
        <w:rPr>
          <w:rFonts w:ascii="宋体" w:hAnsi="宋体" w:cs="宋体"/>
        </w:rPr>
      </w:pPr>
    </w:p>
    <w:p w:rsidR="00B76ABC" w:rsidRDefault="00B76ABC">
      <w:pPr>
        <w:rPr>
          <w:rFonts w:ascii="宋体" w:hAnsi="宋体" w:cs="宋体"/>
        </w:rPr>
        <w:sectPr w:rsidR="00B76ABC">
          <w:pgSz w:w="11906" w:h="16838"/>
          <w:pgMar w:top="1440" w:right="1800" w:bottom="1440" w:left="1800" w:header="851" w:footer="992" w:gutter="0"/>
          <w:cols w:space="720"/>
          <w:docGrid w:type="lines" w:linePitch="312"/>
        </w:sectPr>
      </w:pPr>
    </w:p>
    <w:p w:rsidR="00B76ABC" w:rsidRDefault="009E0F03">
      <w:pPr>
        <w:spacing w:line="360" w:lineRule="auto"/>
        <w:jc w:val="center"/>
        <w:rPr>
          <w:rFonts w:ascii="宋体" w:hAnsi="宋体" w:cs="宋体"/>
          <w:b/>
          <w:bCs/>
          <w:sz w:val="32"/>
          <w:szCs w:val="32"/>
        </w:rPr>
      </w:pPr>
      <w:r>
        <w:rPr>
          <w:rFonts w:ascii="宋体" w:hAnsi="宋体" w:cs="宋体" w:hint="eastAsia"/>
          <w:b/>
          <w:bCs/>
          <w:sz w:val="32"/>
          <w:szCs w:val="32"/>
        </w:rPr>
        <w:lastRenderedPageBreak/>
        <w:t>格式三报价总表</w:t>
      </w:r>
    </w:p>
    <w:p w:rsidR="00B76ABC" w:rsidRDefault="009E0F03">
      <w:pPr>
        <w:spacing w:line="360" w:lineRule="auto"/>
        <w:rPr>
          <w:rFonts w:ascii="宋体" w:hAnsi="宋体" w:cs="宋体"/>
          <w:sz w:val="28"/>
          <w:szCs w:val="28"/>
        </w:rPr>
      </w:pPr>
      <w:r>
        <w:rPr>
          <w:rFonts w:ascii="宋体" w:hAnsi="宋体" w:cs="宋体" w:hint="eastAsia"/>
          <w:sz w:val="28"/>
          <w:szCs w:val="28"/>
        </w:rPr>
        <w:t>报价单位：元人民币</w:t>
      </w:r>
    </w:p>
    <w:tbl>
      <w:tblPr>
        <w:tblW w:w="1458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0"/>
        <w:gridCol w:w="1800"/>
        <w:gridCol w:w="2160"/>
        <w:gridCol w:w="1440"/>
        <w:gridCol w:w="2340"/>
        <w:gridCol w:w="1800"/>
        <w:gridCol w:w="2520"/>
        <w:gridCol w:w="1620"/>
      </w:tblGrid>
      <w:tr w:rsidR="00B76ABC">
        <w:trPr>
          <w:cantSplit/>
          <w:trHeight w:val="623"/>
        </w:trPr>
        <w:tc>
          <w:tcPr>
            <w:tcW w:w="900" w:type="dxa"/>
            <w:vMerge w:val="restart"/>
            <w:tcBorders>
              <w:top w:val="single" w:sz="4" w:space="0" w:color="auto"/>
              <w:bottom w:val="single" w:sz="4" w:space="0" w:color="auto"/>
              <w:right w:val="single" w:sz="4" w:space="0" w:color="auto"/>
            </w:tcBorders>
          </w:tcPr>
          <w:p w:rsidR="00B76ABC" w:rsidRDefault="009E0F03">
            <w:pPr>
              <w:spacing w:line="360" w:lineRule="auto"/>
              <w:rPr>
                <w:rFonts w:ascii="宋体" w:hAnsi="宋体" w:cs="宋体"/>
                <w:sz w:val="32"/>
                <w:szCs w:val="32"/>
              </w:rPr>
            </w:pPr>
            <w:r>
              <w:rPr>
                <w:rFonts w:ascii="宋体" w:hAnsi="宋体" w:cs="宋体" w:hint="eastAsia"/>
                <w:sz w:val="32"/>
                <w:szCs w:val="32"/>
              </w:rPr>
              <w:t>序号</w:t>
            </w:r>
          </w:p>
        </w:tc>
        <w:tc>
          <w:tcPr>
            <w:tcW w:w="1800" w:type="dxa"/>
            <w:vMerge w:val="restart"/>
            <w:tcBorders>
              <w:top w:val="single" w:sz="4" w:space="0" w:color="auto"/>
              <w:left w:val="single" w:sz="4" w:space="0" w:color="auto"/>
              <w:bottom w:val="single" w:sz="4" w:space="0" w:color="auto"/>
              <w:right w:val="single" w:sz="4" w:space="0" w:color="auto"/>
            </w:tcBorders>
          </w:tcPr>
          <w:p w:rsidR="00B76ABC" w:rsidRDefault="00B76ABC">
            <w:pPr>
              <w:spacing w:line="360" w:lineRule="auto"/>
              <w:jc w:val="center"/>
              <w:rPr>
                <w:rFonts w:ascii="宋体" w:hAnsi="宋体" w:cs="宋体"/>
                <w:sz w:val="32"/>
                <w:szCs w:val="32"/>
              </w:rPr>
            </w:pPr>
          </w:p>
          <w:p w:rsidR="00B76ABC" w:rsidRDefault="009E0F03">
            <w:pPr>
              <w:spacing w:line="360" w:lineRule="auto"/>
              <w:jc w:val="center"/>
              <w:rPr>
                <w:rFonts w:ascii="宋体" w:hAnsi="宋体" w:cs="宋体"/>
                <w:sz w:val="32"/>
                <w:szCs w:val="32"/>
              </w:rPr>
            </w:pPr>
            <w:r>
              <w:rPr>
                <w:rFonts w:ascii="宋体" w:hAnsi="宋体" w:cs="宋体" w:hint="eastAsia"/>
                <w:sz w:val="32"/>
                <w:szCs w:val="32"/>
              </w:rPr>
              <w:t>报价</w:t>
            </w:r>
          </w:p>
        </w:tc>
        <w:tc>
          <w:tcPr>
            <w:tcW w:w="10260" w:type="dxa"/>
            <w:gridSpan w:val="5"/>
            <w:tcBorders>
              <w:top w:val="single" w:sz="4" w:space="0" w:color="auto"/>
              <w:left w:val="single" w:sz="4" w:space="0" w:color="auto"/>
              <w:bottom w:val="single" w:sz="4" w:space="0" w:color="auto"/>
              <w:right w:val="single" w:sz="4" w:space="0" w:color="auto"/>
            </w:tcBorders>
          </w:tcPr>
          <w:p w:rsidR="00B76ABC" w:rsidRDefault="009E0F03">
            <w:pPr>
              <w:spacing w:line="360" w:lineRule="auto"/>
              <w:jc w:val="center"/>
              <w:rPr>
                <w:rFonts w:ascii="宋体" w:hAnsi="宋体" w:cs="宋体"/>
                <w:sz w:val="32"/>
                <w:szCs w:val="32"/>
              </w:rPr>
            </w:pPr>
            <w:r>
              <w:rPr>
                <w:rFonts w:ascii="宋体" w:hAnsi="宋体" w:cs="宋体" w:hint="eastAsia"/>
                <w:sz w:val="32"/>
                <w:szCs w:val="32"/>
              </w:rPr>
              <w:t>其中</w:t>
            </w:r>
          </w:p>
        </w:tc>
        <w:tc>
          <w:tcPr>
            <w:tcW w:w="1620" w:type="dxa"/>
            <w:vMerge w:val="restart"/>
            <w:tcBorders>
              <w:top w:val="single" w:sz="4" w:space="0" w:color="auto"/>
              <w:left w:val="single" w:sz="4" w:space="0" w:color="auto"/>
              <w:bottom w:val="single" w:sz="4" w:space="0" w:color="auto"/>
            </w:tcBorders>
          </w:tcPr>
          <w:p w:rsidR="00B76ABC" w:rsidRDefault="00B76ABC">
            <w:pPr>
              <w:spacing w:line="360" w:lineRule="auto"/>
              <w:rPr>
                <w:rFonts w:ascii="宋体" w:hAnsi="宋体" w:cs="宋体"/>
                <w:sz w:val="32"/>
                <w:szCs w:val="32"/>
              </w:rPr>
            </w:pPr>
          </w:p>
          <w:p w:rsidR="00B76ABC" w:rsidRDefault="009E0F03">
            <w:pPr>
              <w:spacing w:line="360" w:lineRule="auto"/>
              <w:jc w:val="center"/>
              <w:rPr>
                <w:rFonts w:ascii="宋体" w:hAnsi="宋体" w:cs="宋体"/>
                <w:sz w:val="32"/>
                <w:szCs w:val="32"/>
              </w:rPr>
            </w:pPr>
            <w:r>
              <w:rPr>
                <w:rFonts w:ascii="宋体" w:hAnsi="宋体" w:cs="宋体" w:hint="eastAsia"/>
                <w:sz w:val="32"/>
                <w:szCs w:val="32"/>
              </w:rPr>
              <w:t>交货期</w:t>
            </w:r>
          </w:p>
        </w:tc>
      </w:tr>
      <w:tr w:rsidR="00B76ABC">
        <w:trPr>
          <w:cantSplit/>
          <w:trHeight w:val="622"/>
        </w:trPr>
        <w:tc>
          <w:tcPr>
            <w:tcW w:w="900" w:type="dxa"/>
            <w:vMerge/>
            <w:tcBorders>
              <w:top w:val="single" w:sz="4" w:space="0" w:color="auto"/>
              <w:bottom w:val="single" w:sz="4" w:space="0" w:color="auto"/>
              <w:right w:val="single" w:sz="4" w:space="0" w:color="auto"/>
            </w:tcBorders>
            <w:vAlign w:val="center"/>
          </w:tcPr>
          <w:p w:rsidR="00B76ABC" w:rsidRDefault="00B76ABC">
            <w:pPr>
              <w:widowControl/>
              <w:jc w:val="left"/>
              <w:rPr>
                <w:rFonts w:ascii="宋体" w:hAnsi="宋体" w:cs="宋体"/>
                <w:sz w:val="32"/>
                <w:szCs w:val="32"/>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B76ABC" w:rsidRDefault="00B76ABC">
            <w:pPr>
              <w:widowControl/>
              <w:jc w:val="left"/>
              <w:rPr>
                <w:rFonts w:ascii="宋体" w:hAnsi="宋体" w:cs="宋体"/>
                <w:sz w:val="32"/>
                <w:szCs w:val="32"/>
              </w:rPr>
            </w:pPr>
          </w:p>
        </w:tc>
        <w:tc>
          <w:tcPr>
            <w:tcW w:w="2160" w:type="dxa"/>
            <w:tcBorders>
              <w:top w:val="single" w:sz="4" w:space="0" w:color="auto"/>
              <w:left w:val="single" w:sz="4" w:space="0" w:color="auto"/>
              <w:bottom w:val="single" w:sz="4" w:space="0" w:color="auto"/>
              <w:right w:val="single" w:sz="4" w:space="0" w:color="auto"/>
            </w:tcBorders>
          </w:tcPr>
          <w:p w:rsidR="00B76ABC" w:rsidRDefault="009E0F03">
            <w:pPr>
              <w:spacing w:line="360" w:lineRule="auto"/>
              <w:rPr>
                <w:rFonts w:ascii="宋体" w:hAnsi="宋体" w:cs="宋体"/>
                <w:sz w:val="32"/>
                <w:szCs w:val="32"/>
              </w:rPr>
            </w:pPr>
            <w:r>
              <w:rPr>
                <w:rFonts w:ascii="宋体" w:hAnsi="宋体" w:cs="宋体" w:hint="eastAsia"/>
                <w:sz w:val="32"/>
                <w:szCs w:val="32"/>
              </w:rPr>
              <w:t>设备及软件</w:t>
            </w:r>
          </w:p>
          <w:p w:rsidR="00B76ABC" w:rsidRDefault="009E0F03">
            <w:pPr>
              <w:spacing w:line="360" w:lineRule="auto"/>
              <w:rPr>
                <w:rFonts w:ascii="宋体" w:hAnsi="宋体" w:cs="宋体"/>
                <w:sz w:val="32"/>
                <w:szCs w:val="32"/>
              </w:rPr>
            </w:pPr>
            <w:r>
              <w:rPr>
                <w:rFonts w:ascii="宋体" w:hAnsi="宋体" w:cs="宋体" w:hint="eastAsia"/>
                <w:sz w:val="32"/>
                <w:szCs w:val="32"/>
              </w:rPr>
              <w:t>购置费</w:t>
            </w:r>
          </w:p>
        </w:tc>
        <w:tc>
          <w:tcPr>
            <w:tcW w:w="1440" w:type="dxa"/>
            <w:tcBorders>
              <w:top w:val="single" w:sz="4" w:space="0" w:color="auto"/>
              <w:left w:val="single" w:sz="4" w:space="0" w:color="auto"/>
              <w:bottom w:val="single" w:sz="4" w:space="0" w:color="auto"/>
              <w:right w:val="single" w:sz="4" w:space="0" w:color="auto"/>
            </w:tcBorders>
          </w:tcPr>
          <w:p w:rsidR="00B76ABC" w:rsidRDefault="009E0F03">
            <w:pPr>
              <w:spacing w:line="360" w:lineRule="auto"/>
              <w:rPr>
                <w:rFonts w:ascii="宋体" w:hAnsi="宋体" w:cs="宋体"/>
                <w:sz w:val="32"/>
                <w:szCs w:val="32"/>
              </w:rPr>
            </w:pPr>
            <w:r>
              <w:rPr>
                <w:rFonts w:ascii="宋体" w:hAnsi="宋体" w:cs="宋体" w:hint="eastAsia"/>
                <w:sz w:val="32"/>
                <w:szCs w:val="32"/>
              </w:rPr>
              <w:t>安装调试费</w:t>
            </w:r>
          </w:p>
        </w:tc>
        <w:tc>
          <w:tcPr>
            <w:tcW w:w="2340" w:type="dxa"/>
            <w:tcBorders>
              <w:top w:val="single" w:sz="4" w:space="0" w:color="auto"/>
              <w:left w:val="single" w:sz="4" w:space="0" w:color="auto"/>
              <w:bottom w:val="single" w:sz="4" w:space="0" w:color="auto"/>
              <w:right w:val="single" w:sz="4" w:space="0" w:color="auto"/>
            </w:tcBorders>
          </w:tcPr>
          <w:p w:rsidR="00B76ABC" w:rsidRDefault="009E0F03">
            <w:pPr>
              <w:spacing w:line="360" w:lineRule="auto"/>
              <w:rPr>
                <w:rFonts w:ascii="宋体" w:hAnsi="宋体" w:cs="宋体"/>
                <w:sz w:val="32"/>
                <w:szCs w:val="32"/>
              </w:rPr>
            </w:pPr>
            <w:r>
              <w:rPr>
                <w:rFonts w:ascii="宋体" w:hAnsi="宋体" w:cs="宋体" w:hint="eastAsia"/>
                <w:sz w:val="32"/>
                <w:szCs w:val="32"/>
              </w:rPr>
              <w:t>售后服务及培训费</w:t>
            </w:r>
          </w:p>
        </w:tc>
        <w:tc>
          <w:tcPr>
            <w:tcW w:w="1800" w:type="dxa"/>
            <w:tcBorders>
              <w:top w:val="single" w:sz="4" w:space="0" w:color="auto"/>
              <w:left w:val="single" w:sz="4" w:space="0" w:color="auto"/>
              <w:bottom w:val="single" w:sz="4" w:space="0" w:color="auto"/>
              <w:right w:val="single" w:sz="4" w:space="0" w:color="auto"/>
            </w:tcBorders>
          </w:tcPr>
          <w:p w:rsidR="00B76ABC" w:rsidRDefault="009E0F03">
            <w:pPr>
              <w:spacing w:line="360" w:lineRule="auto"/>
              <w:rPr>
                <w:rFonts w:ascii="宋体" w:hAnsi="宋体" w:cs="宋体"/>
                <w:sz w:val="32"/>
                <w:szCs w:val="32"/>
              </w:rPr>
            </w:pPr>
            <w:r>
              <w:rPr>
                <w:rFonts w:ascii="宋体" w:hAnsi="宋体" w:cs="宋体" w:hint="eastAsia"/>
                <w:sz w:val="32"/>
                <w:szCs w:val="32"/>
              </w:rPr>
              <w:t>税费</w:t>
            </w:r>
          </w:p>
        </w:tc>
        <w:tc>
          <w:tcPr>
            <w:tcW w:w="2520" w:type="dxa"/>
            <w:tcBorders>
              <w:top w:val="single" w:sz="4" w:space="0" w:color="auto"/>
              <w:left w:val="single" w:sz="4" w:space="0" w:color="auto"/>
              <w:bottom w:val="single" w:sz="4" w:space="0" w:color="auto"/>
              <w:right w:val="single" w:sz="4" w:space="0" w:color="auto"/>
            </w:tcBorders>
          </w:tcPr>
          <w:p w:rsidR="00B76ABC" w:rsidRDefault="009E0F03">
            <w:pPr>
              <w:spacing w:line="360" w:lineRule="auto"/>
              <w:rPr>
                <w:rFonts w:ascii="宋体" w:hAnsi="宋体" w:cs="宋体"/>
                <w:sz w:val="32"/>
                <w:szCs w:val="32"/>
              </w:rPr>
            </w:pPr>
            <w:r>
              <w:rPr>
                <w:rFonts w:ascii="宋体" w:hAnsi="宋体" w:cs="宋体" w:hint="eastAsia"/>
                <w:sz w:val="32"/>
                <w:szCs w:val="32"/>
              </w:rPr>
              <w:t>其它费用</w:t>
            </w:r>
          </w:p>
        </w:tc>
        <w:tc>
          <w:tcPr>
            <w:tcW w:w="1620" w:type="dxa"/>
            <w:vMerge/>
            <w:tcBorders>
              <w:top w:val="single" w:sz="4" w:space="0" w:color="auto"/>
              <w:left w:val="single" w:sz="4" w:space="0" w:color="auto"/>
              <w:bottom w:val="single" w:sz="4" w:space="0" w:color="auto"/>
            </w:tcBorders>
            <w:vAlign w:val="center"/>
          </w:tcPr>
          <w:p w:rsidR="00B76ABC" w:rsidRDefault="00B76ABC">
            <w:pPr>
              <w:widowControl/>
              <w:jc w:val="left"/>
              <w:rPr>
                <w:rFonts w:ascii="宋体" w:hAnsi="宋体" w:cs="宋体"/>
                <w:sz w:val="32"/>
                <w:szCs w:val="32"/>
              </w:rPr>
            </w:pPr>
          </w:p>
        </w:tc>
      </w:tr>
      <w:tr w:rsidR="00B76ABC">
        <w:tc>
          <w:tcPr>
            <w:tcW w:w="900" w:type="dxa"/>
            <w:tcBorders>
              <w:top w:val="single" w:sz="4" w:space="0" w:color="auto"/>
              <w:bottom w:val="single" w:sz="4" w:space="0" w:color="auto"/>
              <w:right w:val="single" w:sz="4" w:space="0" w:color="auto"/>
            </w:tcBorders>
          </w:tcPr>
          <w:p w:rsidR="00B76ABC" w:rsidRDefault="00B76ABC">
            <w:pPr>
              <w:spacing w:line="360" w:lineRule="auto"/>
              <w:rPr>
                <w:rFonts w:ascii="宋体" w:hAnsi="宋体" w:cs="宋体"/>
                <w:sz w:val="32"/>
                <w:szCs w:val="32"/>
              </w:rPr>
            </w:pPr>
          </w:p>
        </w:tc>
        <w:tc>
          <w:tcPr>
            <w:tcW w:w="1800" w:type="dxa"/>
            <w:tcBorders>
              <w:top w:val="single" w:sz="4" w:space="0" w:color="auto"/>
              <w:left w:val="single" w:sz="4" w:space="0" w:color="auto"/>
              <w:bottom w:val="single" w:sz="4" w:space="0" w:color="auto"/>
              <w:right w:val="single" w:sz="4" w:space="0" w:color="auto"/>
            </w:tcBorders>
          </w:tcPr>
          <w:p w:rsidR="00B76ABC" w:rsidRDefault="00B76ABC">
            <w:pPr>
              <w:spacing w:line="360" w:lineRule="auto"/>
              <w:rPr>
                <w:rFonts w:ascii="宋体" w:hAnsi="宋体" w:cs="宋体"/>
                <w:sz w:val="32"/>
                <w:szCs w:val="32"/>
              </w:rPr>
            </w:pPr>
          </w:p>
        </w:tc>
        <w:tc>
          <w:tcPr>
            <w:tcW w:w="2160" w:type="dxa"/>
            <w:tcBorders>
              <w:top w:val="single" w:sz="4" w:space="0" w:color="auto"/>
              <w:left w:val="single" w:sz="4" w:space="0" w:color="auto"/>
              <w:bottom w:val="single" w:sz="4" w:space="0" w:color="auto"/>
              <w:right w:val="single" w:sz="4" w:space="0" w:color="auto"/>
            </w:tcBorders>
          </w:tcPr>
          <w:p w:rsidR="00B76ABC" w:rsidRDefault="00B76ABC">
            <w:pPr>
              <w:spacing w:line="360" w:lineRule="auto"/>
              <w:rPr>
                <w:rFonts w:ascii="宋体" w:hAnsi="宋体" w:cs="宋体"/>
                <w:sz w:val="32"/>
                <w:szCs w:val="32"/>
              </w:rPr>
            </w:pPr>
          </w:p>
        </w:tc>
        <w:tc>
          <w:tcPr>
            <w:tcW w:w="1440" w:type="dxa"/>
            <w:tcBorders>
              <w:top w:val="single" w:sz="4" w:space="0" w:color="auto"/>
              <w:left w:val="single" w:sz="4" w:space="0" w:color="auto"/>
              <w:bottom w:val="single" w:sz="4" w:space="0" w:color="auto"/>
              <w:right w:val="single" w:sz="4" w:space="0" w:color="auto"/>
            </w:tcBorders>
          </w:tcPr>
          <w:p w:rsidR="00B76ABC" w:rsidRDefault="00B76ABC">
            <w:pPr>
              <w:spacing w:line="360" w:lineRule="auto"/>
              <w:rPr>
                <w:rFonts w:ascii="宋体" w:hAnsi="宋体" w:cs="宋体"/>
                <w:sz w:val="32"/>
                <w:szCs w:val="32"/>
              </w:rPr>
            </w:pPr>
          </w:p>
        </w:tc>
        <w:tc>
          <w:tcPr>
            <w:tcW w:w="2340" w:type="dxa"/>
            <w:tcBorders>
              <w:top w:val="single" w:sz="4" w:space="0" w:color="auto"/>
              <w:left w:val="single" w:sz="4" w:space="0" w:color="auto"/>
              <w:bottom w:val="single" w:sz="4" w:space="0" w:color="auto"/>
              <w:right w:val="single" w:sz="4" w:space="0" w:color="auto"/>
            </w:tcBorders>
          </w:tcPr>
          <w:p w:rsidR="00B76ABC" w:rsidRDefault="00B76ABC">
            <w:pPr>
              <w:spacing w:line="360" w:lineRule="auto"/>
              <w:rPr>
                <w:rFonts w:ascii="宋体" w:hAnsi="宋体" w:cs="宋体"/>
                <w:sz w:val="32"/>
                <w:szCs w:val="32"/>
              </w:rPr>
            </w:pPr>
          </w:p>
        </w:tc>
        <w:tc>
          <w:tcPr>
            <w:tcW w:w="1800" w:type="dxa"/>
            <w:tcBorders>
              <w:top w:val="single" w:sz="4" w:space="0" w:color="auto"/>
              <w:left w:val="single" w:sz="4" w:space="0" w:color="auto"/>
              <w:bottom w:val="single" w:sz="4" w:space="0" w:color="auto"/>
              <w:right w:val="single" w:sz="4" w:space="0" w:color="auto"/>
            </w:tcBorders>
          </w:tcPr>
          <w:p w:rsidR="00B76ABC" w:rsidRDefault="00B76ABC">
            <w:pPr>
              <w:spacing w:line="360" w:lineRule="auto"/>
              <w:rPr>
                <w:rFonts w:ascii="宋体" w:hAnsi="宋体" w:cs="宋体"/>
                <w:sz w:val="32"/>
                <w:szCs w:val="32"/>
              </w:rPr>
            </w:pPr>
          </w:p>
        </w:tc>
        <w:tc>
          <w:tcPr>
            <w:tcW w:w="2520" w:type="dxa"/>
            <w:tcBorders>
              <w:top w:val="single" w:sz="4" w:space="0" w:color="auto"/>
              <w:left w:val="single" w:sz="4" w:space="0" w:color="auto"/>
              <w:bottom w:val="single" w:sz="4" w:space="0" w:color="auto"/>
              <w:right w:val="single" w:sz="4" w:space="0" w:color="auto"/>
            </w:tcBorders>
          </w:tcPr>
          <w:p w:rsidR="00B76ABC" w:rsidRDefault="00B76ABC">
            <w:pPr>
              <w:spacing w:line="360" w:lineRule="auto"/>
              <w:rPr>
                <w:rFonts w:ascii="宋体" w:hAnsi="宋体" w:cs="宋体"/>
                <w:sz w:val="32"/>
                <w:szCs w:val="32"/>
              </w:rPr>
            </w:pPr>
          </w:p>
        </w:tc>
        <w:tc>
          <w:tcPr>
            <w:tcW w:w="1620" w:type="dxa"/>
            <w:tcBorders>
              <w:top w:val="single" w:sz="4" w:space="0" w:color="auto"/>
              <w:left w:val="single" w:sz="4" w:space="0" w:color="auto"/>
              <w:bottom w:val="single" w:sz="4" w:space="0" w:color="auto"/>
            </w:tcBorders>
          </w:tcPr>
          <w:p w:rsidR="00B76ABC" w:rsidRDefault="00B76ABC">
            <w:pPr>
              <w:spacing w:line="360" w:lineRule="auto"/>
              <w:rPr>
                <w:rFonts w:ascii="宋体" w:hAnsi="宋体" w:cs="宋体"/>
                <w:sz w:val="32"/>
                <w:szCs w:val="32"/>
              </w:rPr>
            </w:pPr>
          </w:p>
        </w:tc>
      </w:tr>
      <w:tr w:rsidR="00B76ABC">
        <w:tc>
          <w:tcPr>
            <w:tcW w:w="900" w:type="dxa"/>
            <w:tcBorders>
              <w:top w:val="single" w:sz="4" w:space="0" w:color="auto"/>
              <w:bottom w:val="single" w:sz="4" w:space="0" w:color="auto"/>
              <w:right w:val="single" w:sz="4" w:space="0" w:color="auto"/>
            </w:tcBorders>
          </w:tcPr>
          <w:p w:rsidR="00B76ABC" w:rsidRDefault="00B76ABC">
            <w:pPr>
              <w:spacing w:line="360" w:lineRule="auto"/>
              <w:rPr>
                <w:rFonts w:ascii="宋体" w:hAnsi="宋体" w:cs="宋体"/>
                <w:sz w:val="32"/>
                <w:szCs w:val="32"/>
              </w:rPr>
            </w:pPr>
          </w:p>
        </w:tc>
        <w:tc>
          <w:tcPr>
            <w:tcW w:w="1800" w:type="dxa"/>
            <w:tcBorders>
              <w:top w:val="single" w:sz="4" w:space="0" w:color="auto"/>
              <w:left w:val="single" w:sz="4" w:space="0" w:color="auto"/>
              <w:bottom w:val="single" w:sz="4" w:space="0" w:color="auto"/>
              <w:right w:val="single" w:sz="4" w:space="0" w:color="auto"/>
            </w:tcBorders>
          </w:tcPr>
          <w:p w:rsidR="00B76ABC" w:rsidRDefault="00B76ABC">
            <w:pPr>
              <w:spacing w:line="360" w:lineRule="auto"/>
              <w:rPr>
                <w:rFonts w:ascii="宋体" w:hAnsi="宋体" w:cs="宋体"/>
                <w:sz w:val="32"/>
                <w:szCs w:val="32"/>
              </w:rPr>
            </w:pPr>
          </w:p>
        </w:tc>
        <w:tc>
          <w:tcPr>
            <w:tcW w:w="2160" w:type="dxa"/>
            <w:tcBorders>
              <w:top w:val="single" w:sz="4" w:space="0" w:color="auto"/>
              <w:left w:val="single" w:sz="4" w:space="0" w:color="auto"/>
              <w:bottom w:val="single" w:sz="4" w:space="0" w:color="auto"/>
              <w:right w:val="single" w:sz="4" w:space="0" w:color="auto"/>
            </w:tcBorders>
          </w:tcPr>
          <w:p w:rsidR="00B76ABC" w:rsidRDefault="00B76ABC">
            <w:pPr>
              <w:spacing w:line="360" w:lineRule="auto"/>
              <w:rPr>
                <w:rFonts w:ascii="宋体" w:hAnsi="宋体" w:cs="宋体"/>
                <w:sz w:val="32"/>
                <w:szCs w:val="32"/>
              </w:rPr>
            </w:pPr>
          </w:p>
        </w:tc>
        <w:tc>
          <w:tcPr>
            <w:tcW w:w="1440" w:type="dxa"/>
            <w:tcBorders>
              <w:top w:val="single" w:sz="4" w:space="0" w:color="auto"/>
              <w:left w:val="single" w:sz="4" w:space="0" w:color="auto"/>
              <w:bottom w:val="single" w:sz="4" w:space="0" w:color="auto"/>
              <w:right w:val="single" w:sz="4" w:space="0" w:color="auto"/>
            </w:tcBorders>
          </w:tcPr>
          <w:p w:rsidR="00B76ABC" w:rsidRDefault="00B76ABC">
            <w:pPr>
              <w:spacing w:line="360" w:lineRule="auto"/>
              <w:rPr>
                <w:rFonts w:ascii="宋体" w:hAnsi="宋体" w:cs="宋体"/>
                <w:sz w:val="32"/>
                <w:szCs w:val="32"/>
              </w:rPr>
            </w:pPr>
          </w:p>
        </w:tc>
        <w:tc>
          <w:tcPr>
            <w:tcW w:w="2340" w:type="dxa"/>
            <w:tcBorders>
              <w:top w:val="single" w:sz="4" w:space="0" w:color="auto"/>
              <w:left w:val="single" w:sz="4" w:space="0" w:color="auto"/>
              <w:bottom w:val="single" w:sz="4" w:space="0" w:color="auto"/>
              <w:right w:val="single" w:sz="4" w:space="0" w:color="auto"/>
            </w:tcBorders>
          </w:tcPr>
          <w:p w:rsidR="00B76ABC" w:rsidRDefault="00B76ABC">
            <w:pPr>
              <w:spacing w:line="360" w:lineRule="auto"/>
              <w:rPr>
                <w:rFonts w:ascii="宋体" w:hAnsi="宋体" w:cs="宋体"/>
                <w:sz w:val="32"/>
                <w:szCs w:val="32"/>
              </w:rPr>
            </w:pPr>
          </w:p>
        </w:tc>
        <w:tc>
          <w:tcPr>
            <w:tcW w:w="1800" w:type="dxa"/>
            <w:tcBorders>
              <w:top w:val="single" w:sz="4" w:space="0" w:color="auto"/>
              <w:left w:val="single" w:sz="4" w:space="0" w:color="auto"/>
              <w:bottom w:val="single" w:sz="4" w:space="0" w:color="auto"/>
              <w:right w:val="single" w:sz="4" w:space="0" w:color="auto"/>
            </w:tcBorders>
          </w:tcPr>
          <w:p w:rsidR="00B76ABC" w:rsidRDefault="00B76ABC">
            <w:pPr>
              <w:spacing w:line="360" w:lineRule="auto"/>
              <w:rPr>
                <w:rFonts w:ascii="宋体" w:hAnsi="宋体" w:cs="宋体"/>
                <w:sz w:val="32"/>
                <w:szCs w:val="32"/>
              </w:rPr>
            </w:pPr>
          </w:p>
        </w:tc>
        <w:tc>
          <w:tcPr>
            <w:tcW w:w="2520" w:type="dxa"/>
            <w:tcBorders>
              <w:top w:val="single" w:sz="4" w:space="0" w:color="auto"/>
              <w:left w:val="single" w:sz="4" w:space="0" w:color="auto"/>
              <w:bottom w:val="single" w:sz="4" w:space="0" w:color="auto"/>
              <w:right w:val="single" w:sz="4" w:space="0" w:color="auto"/>
            </w:tcBorders>
          </w:tcPr>
          <w:p w:rsidR="00B76ABC" w:rsidRDefault="00B76ABC">
            <w:pPr>
              <w:spacing w:line="360" w:lineRule="auto"/>
              <w:rPr>
                <w:rFonts w:ascii="宋体" w:hAnsi="宋体" w:cs="宋体"/>
                <w:sz w:val="32"/>
                <w:szCs w:val="32"/>
              </w:rPr>
            </w:pPr>
          </w:p>
        </w:tc>
        <w:tc>
          <w:tcPr>
            <w:tcW w:w="1620" w:type="dxa"/>
            <w:tcBorders>
              <w:top w:val="single" w:sz="4" w:space="0" w:color="auto"/>
              <w:left w:val="single" w:sz="4" w:space="0" w:color="auto"/>
              <w:bottom w:val="single" w:sz="4" w:space="0" w:color="auto"/>
            </w:tcBorders>
          </w:tcPr>
          <w:p w:rsidR="00B76ABC" w:rsidRDefault="00B76ABC">
            <w:pPr>
              <w:spacing w:line="360" w:lineRule="auto"/>
              <w:rPr>
                <w:rFonts w:ascii="宋体" w:hAnsi="宋体" w:cs="宋体"/>
                <w:sz w:val="32"/>
                <w:szCs w:val="32"/>
              </w:rPr>
            </w:pPr>
          </w:p>
        </w:tc>
      </w:tr>
      <w:tr w:rsidR="00B76ABC">
        <w:tc>
          <w:tcPr>
            <w:tcW w:w="900" w:type="dxa"/>
            <w:tcBorders>
              <w:top w:val="single" w:sz="4" w:space="0" w:color="auto"/>
              <w:bottom w:val="single" w:sz="4" w:space="0" w:color="auto"/>
              <w:right w:val="single" w:sz="4" w:space="0" w:color="auto"/>
            </w:tcBorders>
          </w:tcPr>
          <w:p w:rsidR="00B76ABC" w:rsidRDefault="00B76ABC">
            <w:pPr>
              <w:spacing w:line="360" w:lineRule="auto"/>
              <w:rPr>
                <w:rFonts w:ascii="宋体" w:hAnsi="宋体" w:cs="宋体"/>
                <w:sz w:val="32"/>
                <w:szCs w:val="32"/>
              </w:rPr>
            </w:pPr>
          </w:p>
        </w:tc>
        <w:tc>
          <w:tcPr>
            <w:tcW w:w="1800" w:type="dxa"/>
            <w:tcBorders>
              <w:top w:val="single" w:sz="4" w:space="0" w:color="auto"/>
              <w:left w:val="single" w:sz="4" w:space="0" w:color="auto"/>
              <w:bottom w:val="single" w:sz="4" w:space="0" w:color="auto"/>
              <w:right w:val="single" w:sz="4" w:space="0" w:color="auto"/>
            </w:tcBorders>
          </w:tcPr>
          <w:p w:rsidR="00B76ABC" w:rsidRDefault="00B76ABC">
            <w:pPr>
              <w:spacing w:line="360" w:lineRule="auto"/>
              <w:rPr>
                <w:rFonts w:ascii="宋体" w:hAnsi="宋体" w:cs="宋体"/>
                <w:sz w:val="32"/>
                <w:szCs w:val="32"/>
              </w:rPr>
            </w:pPr>
          </w:p>
        </w:tc>
        <w:tc>
          <w:tcPr>
            <w:tcW w:w="2160" w:type="dxa"/>
            <w:tcBorders>
              <w:top w:val="single" w:sz="4" w:space="0" w:color="auto"/>
              <w:left w:val="single" w:sz="4" w:space="0" w:color="auto"/>
              <w:bottom w:val="single" w:sz="4" w:space="0" w:color="auto"/>
              <w:right w:val="single" w:sz="4" w:space="0" w:color="auto"/>
            </w:tcBorders>
          </w:tcPr>
          <w:p w:rsidR="00B76ABC" w:rsidRDefault="00B76ABC">
            <w:pPr>
              <w:spacing w:line="360" w:lineRule="auto"/>
              <w:rPr>
                <w:rFonts w:ascii="宋体" w:hAnsi="宋体" w:cs="宋体"/>
                <w:sz w:val="32"/>
                <w:szCs w:val="32"/>
              </w:rPr>
            </w:pPr>
          </w:p>
        </w:tc>
        <w:tc>
          <w:tcPr>
            <w:tcW w:w="1440" w:type="dxa"/>
            <w:tcBorders>
              <w:top w:val="single" w:sz="4" w:space="0" w:color="auto"/>
              <w:left w:val="single" w:sz="4" w:space="0" w:color="auto"/>
              <w:bottom w:val="single" w:sz="4" w:space="0" w:color="auto"/>
              <w:right w:val="single" w:sz="4" w:space="0" w:color="auto"/>
            </w:tcBorders>
          </w:tcPr>
          <w:p w:rsidR="00B76ABC" w:rsidRDefault="00B76ABC">
            <w:pPr>
              <w:spacing w:line="360" w:lineRule="auto"/>
              <w:rPr>
                <w:rFonts w:ascii="宋体" w:hAnsi="宋体" w:cs="宋体"/>
                <w:sz w:val="32"/>
                <w:szCs w:val="32"/>
              </w:rPr>
            </w:pPr>
          </w:p>
        </w:tc>
        <w:tc>
          <w:tcPr>
            <w:tcW w:w="2340" w:type="dxa"/>
            <w:tcBorders>
              <w:top w:val="single" w:sz="4" w:space="0" w:color="auto"/>
              <w:left w:val="single" w:sz="4" w:space="0" w:color="auto"/>
              <w:bottom w:val="single" w:sz="4" w:space="0" w:color="auto"/>
              <w:right w:val="single" w:sz="4" w:space="0" w:color="auto"/>
            </w:tcBorders>
          </w:tcPr>
          <w:p w:rsidR="00B76ABC" w:rsidRDefault="00B76ABC">
            <w:pPr>
              <w:spacing w:line="360" w:lineRule="auto"/>
              <w:rPr>
                <w:rFonts w:ascii="宋体" w:hAnsi="宋体" w:cs="宋体"/>
                <w:sz w:val="32"/>
                <w:szCs w:val="32"/>
              </w:rPr>
            </w:pPr>
          </w:p>
        </w:tc>
        <w:tc>
          <w:tcPr>
            <w:tcW w:w="1800" w:type="dxa"/>
            <w:tcBorders>
              <w:top w:val="single" w:sz="4" w:space="0" w:color="auto"/>
              <w:left w:val="single" w:sz="4" w:space="0" w:color="auto"/>
              <w:bottom w:val="single" w:sz="4" w:space="0" w:color="auto"/>
              <w:right w:val="single" w:sz="4" w:space="0" w:color="auto"/>
            </w:tcBorders>
          </w:tcPr>
          <w:p w:rsidR="00B76ABC" w:rsidRDefault="00B76ABC">
            <w:pPr>
              <w:spacing w:line="360" w:lineRule="auto"/>
              <w:rPr>
                <w:rFonts w:ascii="宋体" w:hAnsi="宋体" w:cs="宋体"/>
                <w:sz w:val="32"/>
                <w:szCs w:val="32"/>
              </w:rPr>
            </w:pPr>
          </w:p>
        </w:tc>
        <w:tc>
          <w:tcPr>
            <w:tcW w:w="2520" w:type="dxa"/>
            <w:tcBorders>
              <w:top w:val="single" w:sz="4" w:space="0" w:color="auto"/>
              <w:left w:val="single" w:sz="4" w:space="0" w:color="auto"/>
              <w:bottom w:val="single" w:sz="4" w:space="0" w:color="auto"/>
              <w:right w:val="single" w:sz="4" w:space="0" w:color="auto"/>
            </w:tcBorders>
          </w:tcPr>
          <w:p w:rsidR="00B76ABC" w:rsidRDefault="00B76ABC">
            <w:pPr>
              <w:spacing w:line="360" w:lineRule="auto"/>
              <w:rPr>
                <w:rFonts w:ascii="宋体" w:hAnsi="宋体" w:cs="宋体"/>
                <w:sz w:val="32"/>
                <w:szCs w:val="32"/>
              </w:rPr>
            </w:pPr>
          </w:p>
        </w:tc>
        <w:tc>
          <w:tcPr>
            <w:tcW w:w="1620" w:type="dxa"/>
            <w:tcBorders>
              <w:top w:val="single" w:sz="4" w:space="0" w:color="auto"/>
              <w:left w:val="single" w:sz="4" w:space="0" w:color="auto"/>
              <w:bottom w:val="single" w:sz="4" w:space="0" w:color="auto"/>
            </w:tcBorders>
          </w:tcPr>
          <w:p w:rsidR="00B76ABC" w:rsidRDefault="00B76ABC">
            <w:pPr>
              <w:spacing w:line="360" w:lineRule="auto"/>
              <w:rPr>
                <w:rFonts w:ascii="宋体" w:hAnsi="宋体" w:cs="宋体"/>
                <w:sz w:val="32"/>
                <w:szCs w:val="32"/>
              </w:rPr>
            </w:pPr>
          </w:p>
        </w:tc>
      </w:tr>
      <w:tr w:rsidR="00B76ABC">
        <w:trPr>
          <w:trHeight w:val="735"/>
        </w:trPr>
        <w:tc>
          <w:tcPr>
            <w:tcW w:w="14580" w:type="dxa"/>
            <w:gridSpan w:val="8"/>
            <w:tcBorders>
              <w:top w:val="single" w:sz="4" w:space="0" w:color="auto"/>
              <w:bottom w:val="single" w:sz="4" w:space="0" w:color="auto"/>
            </w:tcBorders>
          </w:tcPr>
          <w:p w:rsidR="00B76ABC" w:rsidRDefault="009E0F03">
            <w:pPr>
              <w:spacing w:line="360" w:lineRule="auto"/>
              <w:rPr>
                <w:rFonts w:ascii="宋体" w:hAnsi="宋体" w:cs="宋体"/>
                <w:sz w:val="32"/>
                <w:szCs w:val="32"/>
              </w:rPr>
            </w:pPr>
            <w:r>
              <w:rPr>
                <w:rFonts w:ascii="宋体" w:hAnsi="宋体" w:cs="宋体" w:hint="eastAsia"/>
                <w:sz w:val="32"/>
                <w:szCs w:val="32"/>
              </w:rPr>
              <w:t>投标总价￥大写：</w:t>
            </w:r>
          </w:p>
        </w:tc>
      </w:tr>
    </w:tbl>
    <w:p w:rsidR="00B76ABC" w:rsidRDefault="009E0F03">
      <w:pPr>
        <w:pStyle w:val="a4"/>
        <w:spacing w:after="0" w:line="440" w:lineRule="exact"/>
        <w:jc w:val="left"/>
        <w:rPr>
          <w:rFonts w:ascii="宋体" w:hAnsi="宋体" w:cs="宋体"/>
          <w:b/>
          <w:sz w:val="24"/>
        </w:rPr>
      </w:pPr>
      <w:r>
        <w:rPr>
          <w:rFonts w:ascii="宋体" w:hAnsi="宋体" w:cs="宋体" w:hint="eastAsia"/>
          <w:b/>
          <w:sz w:val="24"/>
        </w:rPr>
        <w:t>备注：软硬件分开报价</w:t>
      </w:r>
    </w:p>
    <w:p w:rsidR="00B76ABC" w:rsidRDefault="00B76ABC">
      <w:pPr>
        <w:pStyle w:val="a4"/>
        <w:spacing w:after="0" w:line="440" w:lineRule="exact"/>
        <w:jc w:val="left"/>
        <w:rPr>
          <w:rFonts w:ascii="宋体" w:hAnsi="宋体" w:cs="宋体"/>
          <w:sz w:val="24"/>
        </w:rPr>
      </w:pPr>
    </w:p>
    <w:p w:rsidR="00B76ABC" w:rsidRDefault="009E0F03">
      <w:pPr>
        <w:pStyle w:val="a4"/>
        <w:spacing w:after="0" w:line="440" w:lineRule="exact"/>
        <w:jc w:val="left"/>
        <w:rPr>
          <w:rFonts w:ascii="宋体" w:hAnsi="宋体" w:cs="宋体"/>
          <w:sz w:val="24"/>
        </w:rPr>
      </w:pPr>
      <w:r>
        <w:rPr>
          <w:rFonts w:ascii="宋体" w:hAnsi="宋体" w:cs="宋体" w:hint="eastAsia"/>
          <w:sz w:val="24"/>
        </w:rPr>
        <w:t>投标人名称（盖公章）：</w:t>
      </w:r>
    </w:p>
    <w:p w:rsidR="00B76ABC" w:rsidRDefault="009E0F03">
      <w:pPr>
        <w:pStyle w:val="a4"/>
        <w:spacing w:after="0" w:line="440" w:lineRule="exact"/>
        <w:jc w:val="left"/>
        <w:rPr>
          <w:rFonts w:ascii="宋体" w:hAnsi="宋体" w:cs="宋体"/>
          <w:sz w:val="24"/>
        </w:rPr>
      </w:pPr>
      <w:r>
        <w:rPr>
          <w:rFonts w:ascii="宋体" w:hAnsi="宋体" w:cs="宋体" w:hint="eastAsia"/>
          <w:sz w:val="24"/>
        </w:rPr>
        <w:t>投标人法定代表人或受委托人（签名）：</w:t>
      </w:r>
    </w:p>
    <w:p w:rsidR="00B76ABC" w:rsidRDefault="009E0F03">
      <w:pPr>
        <w:spacing w:line="440" w:lineRule="exact"/>
        <w:rPr>
          <w:rFonts w:ascii="宋体" w:hAnsi="宋体" w:cs="宋体"/>
          <w:sz w:val="24"/>
        </w:rPr>
      </w:pPr>
      <w:r>
        <w:rPr>
          <w:rFonts w:ascii="宋体" w:hAnsi="宋体" w:cs="宋体" w:hint="eastAsia"/>
          <w:sz w:val="24"/>
        </w:rPr>
        <w:t>日期：</w:t>
      </w:r>
    </w:p>
    <w:p w:rsidR="00B76ABC" w:rsidRDefault="00B76ABC">
      <w:pPr>
        <w:spacing w:line="360" w:lineRule="auto"/>
        <w:rPr>
          <w:rFonts w:ascii="宋体" w:hAnsi="宋体" w:cs="宋体"/>
          <w:sz w:val="28"/>
          <w:szCs w:val="28"/>
        </w:rPr>
        <w:sectPr w:rsidR="00B76ABC">
          <w:pgSz w:w="16838" w:h="11906" w:orient="landscape"/>
          <w:pgMar w:top="1797" w:right="1440" w:bottom="1797" w:left="1440" w:header="851" w:footer="992" w:gutter="0"/>
          <w:cols w:space="720"/>
          <w:docGrid w:type="linesAndChars" w:linePitch="312"/>
        </w:sectPr>
      </w:pPr>
    </w:p>
    <w:p w:rsidR="00B76ABC" w:rsidRDefault="009E0F03">
      <w:pPr>
        <w:jc w:val="center"/>
        <w:rPr>
          <w:rFonts w:ascii="宋体" w:hAnsi="宋体" w:cs="宋体"/>
          <w:b/>
          <w:bCs/>
          <w:sz w:val="28"/>
          <w:szCs w:val="28"/>
        </w:rPr>
      </w:pPr>
      <w:r>
        <w:rPr>
          <w:rFonts w:ascii="宋体" w:hAnsi="宋体" w:cs="宋体" w:hint="eastAsia"/>
          <w:b/>
          <w:bCs/>
          <w:sz w:val="30"/>
          <w:szCs w:val="30"/>
        </w:rPr>
        <w:lastRenderedPageBreak/>
        <w:t>格式四</w:t>
      </w:r>
      <w:r>
        <w:rPr>
          <w:rFonts w:ascii="宋体" w:hAnsi="宋体" w:cs="宋体" w:hint="eastAsia"/>
          <w:b/>
          <w:bCs/>
          <w:sz w:val="28"/>
          <w:szCs w:val="28"/>
        </w:rPr>
        <w:t>报价明细表</w:t>
      </w:r>
    </w:p>
    <w:p w:rsidR="00B76ABC" w:rsidRDefault="00B76ABC">
      <w:pPr>
        <w:jc w:val="center"/>
        <w:rPr>
          <w:rFonts w:ascii="宋体" w:hAnsi="宋体" w:cs="宋体"/>
          <w:b/>
          <w:bCs/>
          <w:sz w:val="28"/>
          <w:szCs w:val="28"/>
        </w:rPr>
      </w:pPr>
    </w:p>
    <w:p w:rsidR="00B76ABC" w:rsidRDefault="00B76ABC">
      <w:pPr>
        <w:rPr>
          <w:rFonts w:ascii="宋体" w:hAnsi="宋体" w:cs="宋体"/>
          <w:b/>
          <w:bCs/>
          <w:sz w:val="24"/>
          <w:szCs w:val="24"/>
        </w:rPr>
      </w:pP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1645"/>
        <w:gridCol w:w="1418"/>
        <w:gridCol w:w="1418"/>
        <w:gridCol w:w="850"/>
        <w:gridCol w:w="1417"/>
        <w:gridCol w:w="1135"/>
        <w:gridCol w:w="758"/>
      </w:tblGrid>
      <w:tr w:rsidR="00B76ABC">
        <w:trPr>
          <w:trHeight w:val="567"/>
          <w:jc w:val="center"/>
        </w:trPr>
        <w:tc>
          <w:tcPr>
            <w:tcW w:w="618" w:type="dxa"/>
            <w:vAlign w:val="center"/>
          </w:tcPr>
          <w:p w:rsidR="00B76ABC" w:rsidRDefault="009E0F03">
            <w:pPr>
              <w:jc w:val="center"/>
              <w:rPr>
                <w:rFonts w:ascii="宋体" w:hAnsi="宋体" w:cs="宋体"/>
                <w:sz w:val="24"/>
              </w:rPr>
            </w:pPr>
            <w:r>
              <w:rPr>
                <w:rFonts w:ascii="宋体" w:hAnsi="宋体" w:cs="宋体" w:hint="eastAsia"/>
                <w:sz w:val="24"/>
              </w:rPr>
              <w:t>序号</w:t>
            </w:r>
          </w:p>
        </w:tc>
        <w:tc>
          <w:tcPr>
            <w:tcW w:w="1645" w:type="dxa"/>
            <w:vAlign w:val="center"/>
          </w:tcPr>
          <w:p w:rsidR="00B76ABC" w:rsidRDefault="009E0F03">
            <w:pPr>
              <w:jc w:val="center"/>
              <w:rPr>
                <w:rFonts w:ascii="宋体" w:hAnsi="宋体" w:cs="宋体"/>
                <w:sz w:val="24"/>
              </w:rPr>
            </w:pPr>
            <w:r>
              <w:rPr>
                <w:rFonts w:ascii="宋体" w:hAnsi="宋体" w:cs="宋体" w:hint="eastAsia"/>
                <w:sz w:val="24"/>
              </w:rPr>
              <w:t>名称</w:t>
            </w:r>
          </w:p>
        </w:tc>
        <w:tc>
          <w:tcPr>
            <w:tcW w:w="1418" w:type="dxa"/>
            <w:vAlign w:val="center"/>
          </w:tcPr>
          <w:p w:rsidR="00B76ABC" w:rsidRDefault="009E0F03">
            <w:pPr>
              <w:jc w:val="center"/>
              <w:rPr>
                <w:rFonts w:ascii="宋体" w:hAnsi="宋体" w:cs="宋体"/>
                <w:sz w:val="24"/>
              </w:rPr>
            </w:pPr>
            <w:r>
              <w:rPr>
                <w:rFonts w:ascii="宋体" w:hAnsi="宋体" w:cs="宋体" w:hint="eastAsia"/>
                <w:sz w:val="24"/>
              </w:rPr>
              <w:t>品牌</w:t>
            </w:r>
          </w:p>
        </w:tc>
        <w:tc>
          <w:tcPr>
            <w:tcW w:w="1418" w:type="dxa"/>
            <w:vAlign w:val="center"/>
          </w:tcPr>
          <w:p w:rsidR="00B76ABC" w:rsidRDefault="009E0F03">
            <w:pPr>
              <w:jc w:val="center"/>
              <w:rPr>
                <w:rFonts w:ascii="宋体" w:hAnsi="宋体" w:cs="宋体"/>
                <w:sz w:val="24"/>
              </w:rPr>
            </w:pPr>
            <w:r>
              <w:rPr>
                <w:rFonts w:ascii="宋体" w:hAnsi="宋体" w:cs="宋体" w:hint="eastAsia"/>
                <w:sz w:val="24"/>
              </w:rPr>
              <w:t>型号</w:t>
            </w:r>
            <w:r>
              <w:rPr>
                <w:rFonts w:ascii="宋体" w:hAnsi="宋体" w:cs="宋体" w:hint="eastAsia"/>
                <w:sz w:val="24"/>
              </w:rPr>
              <w:t>/</w:t>
            </w:r>
            <w:r>
              <w:rPr>
                <w:rFonts w:ascii="宋体" w:hAnsi="宋体" w:cs="宋体" w:hint="eastAsia"/>
                <w:sz w:val="24"/>
              </w:rPr>
              <w:t>规格</w:t>
            </w:r>
          </w:p>
        </w:tc>
        <w:tc>
          <w:tcPr>
            <w:tcW w:w="850" w:type="dxa"/>
            <w:vAlign w:val="center"/>
          </w:tcPr>
          <w:p w:rsidR="00B76ABC" w:rsidRDefault="009E0F03">
            <w:pPr>
              <w:jc w:val="center"/>
              <w:rPr>
                <w:rFonts w:ascii="宋体" w:hAnsi="宋体" w:cs="宋体"/>
                <w:sz w:val="24"/>
              </w:rPr>
            </w:pPr>
            <w:r>
              <w:rPr>
                <w:rFonts w:ascii="宋体" w:hAnsi="宋体" w:cs="宋体" w:hint="eastAsia"/>
                <w:sz w:val="24"/>
              </w:rPr>
              <w:t>数量</w:t>
            </w:r>
          </w:p>
        </w:tc>
        <w:tc>
          <w:tcPr>
            <w:tcW w:w="1417" w:type="dxa"/>
            <w:vAlign w:val="center"/>
          </w:tcPr>
          <w:p w:rsidR="00B76ABC" w:rsidRDefault="009E0F03">
            <w:pPr>
              <w:jc w:val="center"/>
              <w:rPr>
                <w:rFonts w:ascii="宋体" w:hAnsi="宋体" w:cs="宋体"/>
                <w:sz w:val="24"/>
              </w:rPr>
            </w:pPr>
            <w:r>
              <w:rPr>
                <w:rFonts w:ascii="宋体" w:hAnsi="宋体" w:cs="宋体" w:hint="eastAsia"/>
                <w:sz w:val="24"/>
              </w:rPr>
              <w:t>单价</w:t>
            </w:r>
          </w:p>
        </w:tc>
        <w:tc>
          <w:tcPr>
            <w:tcW w:w="1135" w:type="dxa"/>
            <w:vAlign w:val="center"/>
          </w:tcPr>
          <w:p w:rsidR="00B76ABC" w:rsidRDefault="009E0F03">
            <w:pPr>
              <w:jc w:val="center"/>
              <w:rPr>
                <w:rFonts w:ascii="宋体" w:hAnsi="宋体" w:cs="宋体"/>
                <w:sz w:val="24"/>
              </w:rPr>
            </w:pPr>
            <w:r>
              <w:rPr>
                <w:rFonts w:ascii="宋体" w:hAnsi="宋体" w:cs="宋体" w:hint="eastAsia"/>
                <w:sz w:val="24"/>
              </w:rPr>
              <w:t>总价</w:t>
            </w:r>
          </w:p>
        </w:tc>
        <w:tc>
          <w:tcPr>
            <w:tcW w:w="758" w:type="dxa"/>
            <w:vAlign w:val="center"/>
          </w:tcPr>
          <w:p w:rsidR="00B76ABC" w:rsidRDefault="009E0F03">
            <w:pPr>
              <w:jc w:val="center"/>
              <w:rPr>
                <w:rFonts w:ascii="宋体" w:hAnsi="宋体" w:cs="宋体"/>
                <w:sz w:val="24"/>
              </w:rPr>
            </w:pPr>
            <w:r>
              <w:rPr>
                <w:rFonts w:ascii="宋体" w:hAnsi="宋体" w:cs="宋体" w:hint="eastAsia"/>
                <w:sz w:val="24"/>
              </w:rPr>
              <w:t>备注</w:t>
            </w:r>
          </w:p>
        </w:tc>
      </w:tr>
      <w:tr w:rsidR="00B76ABC">
        <w:trPr>
          <w:trHeight w:val="567"/>
          <w:jc w:val="center"/>
        </w:trPr>
        <w:tc>
          <w:tcPr>
            <w:tcW w:w="618" w:type="dxa"/>
            <w:vAlign w:val="center"/>
          </w:tcPr>
          <w:p w:rsidR="00B76ABC" w:rsidRDefault="00B76ABC">
            <w:pPr>
              <w:jc w:val="left"/>
              <w:rPr>
                <w:rFonts w:ascii="宋体" w:hAnsi="宋体" w:cs="宋体"/>
                <w:sz w:val="24"/>
              </w:rPr>
            </w:pPr>
          </w:p>
        </w:tc>
        <w:tc>
          <w:tcPr>
            <w:tcW w:w="1645" w:type="dxa"/>
            <w:vAlign w:val="center"/>
          </w:tcPr>
          <w:p w:rsidR="00B76ABC" w:rsidRDefault="00B76ABC">
            <w:pPr>
              <w:jc w:val="left"/>
              <w:rPr>
                <w:rFonts w:ascii="宋体" w:hAnsi="宋体" w:cs="宋体"/>
                <w:sz w:val="24"/>
              </w:rPr>
            </w:pPr>
          </w:p>
        </w:tc>
        <w:tc>
          <w:tcPr>
            <w:tcW w:w="1418" w:type="dxa"/>
          </w:tcPr>
          <w:p w:rsidR="00B76ABC" w:rsidRDefault="00B76ABC">
            <w:pPr>
              <w:ind w:firstLineChars="200" w:firstLine="480"/>
              <w:jc w:val="left"/>
              <w:rPr>
                <w:rFonts w:ascii="宋体" w:hAnsi="宋体" w:cs="宋体"/>
                <w:sz w:val="24"/>
              </w:rPr>
            </w:pPr>
          </w:p>
        </w:tc>
        <w:tc>
          <w:tcPr>
            <w:tcW w:w="1418" w:type="dxa"/>
            <w:vAlign w:val="center"/>
          </w:tcPr>
          <w:p w:rsidR="00B76ABC" w:rsidRDefault="00B76ABC">
            <w:pPr>
              <w:ind w:firstLineChars="200" w:firstLine="480"/>
              <w:jc w:val="left"/>
              <w:rPr>
                <w:rFonts w:ascii="宋体" w:hAnsi="宋体" w:cs="宋体"/>
                <w:sz w:val="24"/>
              </w:rPr>
            </w:pPr>
          </w:p>
        </w:tc>
        <w:tc>
          <w:tcPr>
            <w:tcW w:w="850" w:type="dxa"/>
            <w:vAlign w:val="center"/>
          </w:tcPr>
          <w:p w:rsidR="00B76ABC" w:rsidRDefault="00B76ABC">
            <w:pPr>
              <w:ind w:firstLineChars="200" w:firstLine="480"/>
              <w:jc w:val="left"/>
              <w:rPr>
                <w:rFonts w:ascii="宋体" w:hAnsi="宋体" w:cs="宋体"/>
                <w:sz w:val="24"/>
              </w:rPr>
            </w:pPr>
          </w:p>
        </w:tc>
        <w:tc>
          <w:tcPr>
            <w:tcW w:w="1417" w:type="dxa"/>
            <w:vAlign w:val="center"/>
          </w:tcPr>
          <w:p w:rsidR="00B76ABC" w:rsidRDefault="00B76ABC">
            <w:pPr>
              <w:ind w:firstLineChars="200" w:firstLine="480"/>
              <w:jc w:val="left"/>
              <w:rPr>
                <w:rFonts w:ascii="宋体" w:hAnsi="宋体" w:cs="宋体"/>
                <w:sz w:val="24"/>
              </w:rPr>
            </w:pPr>
          </w:p>
        </w:tc>
        <w:tc>
          <w:tcPr>
            <w:tcW w:w="1135" w:type="dxa"/>
            <w:vAlign w:val="center"/>
          </w:tcPr>
          <w:p w:rsidR="00B76ABC" w:rsidRDefault="00B76ABC">
            <w:pPr>
              <w:ind w:firstLineChars="200" w:firstLine="480"/>
              <w:jc w:val="left"/>
              <w:rPr>
                <w:rFonts w:ascii="宋体" w:hAnsi="宋体" w:cs="宋体"/>
                <w:sz w:val="24"/>
              </w:rPr>
            </w:pPr>
          </w:p>
        </w:tc>
        <w:tc>
          <w:tcPr>
            <w:tcW w:w="758" w:type="dxa"/>
            <w:vAlign w:val="center"/>
          </w:tcPr>
          <w:p w:rsidR="00B76ABC" w:rsidRDefault="00B76ABC">
            <w:pPr>
              <w:ind w:firstLineChars="200" w:firstLine="480"/>
              <w:jc w:val="left"/>
              <w:rPr>
                <w:rFonts w:ascii="宋体" w:hAnsi="宋体" w:cs="宋体"/>
                <w:sz w:val="24"/>
              </w:rPr>
            </w:pPr>
          </w:p>
        </w:tc>
      </w:tr>
      <w:tr w:rsidR="00B76ABC">
        <w:trPr>
          <w:trHeight w:val="567"/>
          <w:jc w:val="center"/>
        </w:trPr>
        <w:tc>
          <w:tcPr>
            <w:tcW w:w="618" w:type="dxa"/>
            <w:vAlign w:val="center"/>
          </w:tcPr>
          <w:p w:rsidR="00B76ABC" w:rsidRDefault="00B76ABC">
            <w:pPr>
              <w:jc w:val="left"/>
              <w:rPr>
                <w:rFonts w:ascii="宋体" w:hAnsi="宋体" w:cs="宋体"/>
                <w:sz w:val="24"/>
              </w:rPr>
            </w:pPr>
          </w:p>
        </w:tc>
        <w:tc>
          <w:tcPr>
            <w:tcW w:w="1645" w:type="dxa"/>
            <w:vAlign w:val="center"/>
          </w:tcPr>
          <w:p w:rsidR="00B76ABC" w:rsidRDefault="00B76ABC">
            <w:pPr>
              <w:jc w:val="left"/>
              <w:rPr>
                <w:rFonts w:ascii="宋体" w:hAnsi="宋体" w:cs="宋体"/>
                <w:sz w:val="24"/>
              </w:rPr>
            </w:pPr>
          </w:p>
        </w:tc>
        <w:tc>
          <w:tcPr>
            <w:tcW w:w="1418" w:type="dxa"/>
          </w:tcPr>
          <w:p w:rsidR="00B76ABC" w:rsidRDefault="00B76ABC">
            <w:pPr>
              <w:ind w:firstLineChars="200" w:firstLine="480"/>
              <w:jc w:val="left"/>
              <w:rPr>
                <w:rFonts w:ascii="宋体" w:hAnsi="宋体" w:cs="宋体"/>
                <w:sz w:val="24"/>
              </w:rPr>
            </w:pPr>
          </w:p>
        </w:tc>
        <w:tc>
          <w:tcPr>
            <w:tcW w:w="1418" w:type="dxa"/>
            <w:vAlign w:val="center"/>
          </w:tcPr>
          <w:p w:rsidR="00B76ABC" w:rsidRDefault="00B76ABC">
            <w:pPr>
              <w:ind w:firstLineChars="200" w:firstLine="480"/>
              <w:jc w:val="left"/>
              <w:rPr>
                <w:rFonts w:ascii="宋体" w:hAnsi="宋体" w:cs="宋体"/>
                <w:sz w:val="24"/>
              </w:rPr>
            </w:pPr>
          </w:p>
        </w:tc>
        <w:tc>
          <w:tcPr>
            <w:tcW w:w="850" w:type="dxa"/>
            <w:vAlign w:val="center"/>
          </w:tcPr>
          <w:p w:rsidR="00B76ABC" w:rsidRDefault="00B76ABC">
            <w:pPr>
              <w:ind w:firstLineChars="200" w:firstLine="480"/>
              <w:jc w:val="left"/>
              <w:rPr>
                <w:rFonts w:ascii="宋体" w:hAnsi="宋体" w:cs="宋体"/>
                <w:sz w:val="24"/>
              </w:rPr>
            </w:pPr>
          </w:p>
        </w:tc>
        <w:tc>
          <w:tcPr>
            <w:tcW w:w="1417" w:type="dxa"/>
            <w:vAlign w:val="center"/>
          </w:tcPr>
          <w:p w:rsidR="00B76ABC" w:rsidRDefault="00B76ABC">
            <w:pPr>
              <w:ind w:firstLineChars="200" w:firstLine="480"/>
              <w:jc w:val="left"/>
              <w:rPr>
                <w:rFonts w:ascii="宋体" w:hAnsi="宋体" w:cs="宋体"/>
                <w:sz w:val="24"/>
              </w:rPr>
            </w:pPr>
          </w:p>
        </w:tc>
        <w:tc>
          <w:tcPr>
            <w:tcW w:w="1135" w:type="dxa"/>
            <w:vAlign w:val="center"/>
          </w:tcPr>
          <w:p w:rsidR="00B76ABC" w:rsidRDefault="00B76ABC">
            <w:pPr>
              <w:ind w:firstLineChars="200" w:firstLine="480"/>
              <w:jc w:val="left"/>
              <w:rPr>
                <w:rFonts w:ascii="宋体" w:hAnsi="宋体" w:cs="宋体"/>
                <w:sz w:val="24"/>
              </w:rPr>
            </w:pPr>
          </w:p>
        </w:tc>
        <w:tc>
          <w:tcPr>
            <w:tcW w:w="758" w:type="dxa"/>
            <w:vAlign w:val="center"/>
          </w:tcPr>
          <w:p w:rsidR="00B76ABC" w:rsidRDefault="00B76ABC">
            <w:pPr>
              <w:ind w:firstLineChars="200" w:firstLine="480"/>
              <w:jc w:val="left"/>
              <w:rPr>
                <w:rFonts w:ascii="宋体" w:hAnsi="宋体" w:cs="宋体"/>
                <w:sz w:val="24"/>
              </w:rPr>
            </w:pPr>
          </w:p>
        </w:tc>
      </w:tr>
      <w:tr w:rsidR="00B76ABC">
        <w:trPr>
          <w:trHeight w:val="567"/>
          <w:jc w:val="center"/>
        </w:trPr>
        <w:tc>
          <w:tcPr>
            <w:tcW w:w="618" w:type="dxa"/>
            <w:vAlign w:val="center"/>
          </w:tcPr>
          <w:p w:rsidR="00B76ABC" w:rsidRDefault="00B76ABC">
            <w:pPr>
              <w:jc w:val="left"/>
              <w:rPr>
                <w:rFonts w:ascii="宋体" w:hAnsi="宋体" w:cs="宋体"/>
                <w:sz w:val="24"/>
              </w:rPr>
            </w:pPr>
          </w:p>
        </w:tc>
        <w:tc>
          <w:tcPr>
            <w:tcW w:w="1645" w:type="dxa"/>
            <w:vAlign w:val="center"/>
          </w:tcPr>
          <w:p w:rsidR="00B76ABC" w:rsidRDefault="00B76ABC">
            <w:pPr>
              <w:jc w:val="left"/>
              <w:rPr>
                <w:rFonts w:ascii="宋体" w:hAnsi="宋体" w:cs="宋体"/>
                <w:sz w:val="24"/>
              </w:rPr>
            </w:pPr>
          </w:p>
        </w:tc>
        <w:tc>
          <w:tcPr>
            <w:tcW w:w="1418" w:type="dxa"/>
          </w:tcPr>
          <w:p w:rsidR="00B76ABC" w:rsidRDefault="00B76ABC">
            <w:pPr>
              <w:ind w:firstLineChars="200" w:firstLine="480"/>
              <w:jc w:val="left"/>
              <w:rPr>
                <w:rFonts w:ascii="宋体" w:hAnsi="宋体" w:cs="宋体"/>
                <w:sz w:val="24"/>
              </w:rPr>
            </w:pPr>
          </w:p>
        </w:tc>
        <w:tc>
          <w:tcPr>
            <w:tcW w:w="1418" w:type="dxa"/>
            <w:vAlign w:val="center"/>
          </w:tcPr>
          <w:p w:rsidR="00B76ABC" w:rsidRDefault="00B76ABC">
            <w:pPr>
              <w:ind w:firstLineChars="200" w:firstLine="480"/>
              <w:jc w:val="left"/>
              <w:rPr>
                <w:rFonts w:ascii="宋体" w:hAnsi="宋体" w:cs="宋体"/>
                <w:sz w:val="24"/>
              </w:rPr>
            </w:pPr>
          </w:p>
        </w:tc>
        <w:tc>
          <w:tcPr>
            <w:tcW w:w="850" w:type="dxa"/>
            <w:vAlign w:val="center"/>
          </w:tcPr>
          <w:p w:rsidR="00B76ABC" w:rsidRDefault="00B76ABC">
            <w:pPr>
              <w:ind w:firstLineChars="200" w:firstLine="480"/>
              <w:jc w:val="left"/>
              <w:rPr>
                <w:rFonts w:ascii="宋体" w:hAnsi="宋体" w:cs="宋体"/>
                <w:sz w:val="24"/>
              </w:rPr>
            </w:pPr>
          </w:p>
        </w:tc>
        <w:tc>
          <w:tcPr>
            <w:tcW w:w="1417" w:type="dxa"/>
            <w:vAlign w:val="center"/>
          </w:tcPr>
          <w:p w:rsidR="00B76ABC" w:rsidRDefault="009E0F03">
            <w:pPr>
              <w:ind w:firstLineChars="200" w:firstLine="480"/>
              <w:jc w:val="left"/>
              <w:rPr>
                <w:rFonts w:ascii="宋体" w:hAnsi="宋体" w:cs="宋体"/>
                <w:sz w:val="24"/>
              </w:rPr>
            </w:pPr>
            <w:r>
              <w:rPr>
                <w:rFonts w:ascii="宋体" w:hAnsi="宋体" w:cs="宋体" w:hint="eastAsia"/>
                <w:sz w:val="24"/>
              </w:rPr>
              <w:t>总价</w:t>
            </w:r>
          </w:p>
        </w:tc>
        <w:tc>
          <w:tcPr>
            <w:tcW w:w="1135" w:type="dxa"/>
            <w:vAlign w:val="center"/>
          </w:tcPr>
          <w:p w:rsidR="00B76ABC" w:rsidRDefault="00B76ABC">
            <w:pPr>
              <w:ind w:firstLineChars="200" w:firstLine="480"/>
              <w:jc w:val="left"/>
              <w:rPr>
                <w:rFonts w:ascii="宋体" w:hAnsi="宋体" w:cs="宋体"/>
                <w:sz w:val="24"/>
              </w:rPr>
            </w:pPr>
          </w:p>
        </w:tc>
        <w:tc>
          <w:tcPr>
            <w:tcW w:w="758" w:type="dxa"/>
            <w:vAlign w:val="center"/>
          </w:tcPr>
          <w:p w:rsidR="00B76ABC" w:rsidRDefault="00B76ABC">
            <w:pPr>
              <w:ind w:firstLineChars="200" w:firstLine="480"/>
              <w:jc w:val="left"/>
              <w:rPr>
                <w:rFonts w:ascii="宋体" w:hAnsi="宋体" w:cs="宋体"/>
                <w:sz w:val="24"/>
              </w:rPr>
            </w:pPr>
          </w:p>
        </w:tc>
      </w:tr>
    </w:tbl>
    <w:p w:rsidR="00B76ABC" w:rsidRDefault="00B76ABC">
      <w:pPr>
        <w:pStyle w:val="a4"/>
        <w:spacing w:after="0" w:line="440" w:lineRule="exact"/>
        <w:ind w:firstLineChars="200" w:firstLine="480"/>
        <w:jc w:val="left"/>
        <w:rPr>
          <w:rFonts w:ascii="宋体" w:hAnsi="宋体" w:cs="宋体"/>
          <w:sz w:val="24"/>
        </w:rPr>
      </w:pPr>
    </w:p>
    <w:p w:rsidR="00B76ABC" w:rsidRDefault="009E0F03">
      <w:pPr>
        <w:spacing w:line="440" w:lineRule="exact"/>
        <w:jc w:val="left"/>
        <w:rPr>
          <w:rFonts w:ascii="宋体" w:hAnsi="宋体" w:cs="宋体"/>
          <w:sz w:val="24"/>
        </w:rPr>
      </w:pPr>
      <w:r>
        <w:rPr>
          <w:rFonts w:ascii="宋体" w:hAnsi="宋体" w:cs="宋体" w:hint="eastAsia"/>
          <w:sz w:val="24"/>
        </w:rPr>
        <w:t>注：</w:t>
      </w:r>
      <w:r>
        <w:rPr>
          <w:rFonts w:ascii="宋体" w:hAnsi="宋体" w:cs="宋体" w:hint="eastAsia"/>
          <w:sz w:val="24"/>
        </w:rPr>
        <w:t>1</w:t>
      </w:r>
      <w:r>
        <w:rPr>
          <w:rFonts w:ascii="宋体" w:hAnsi="宋体" w:cs="宋体" w:hint="eastAsia"/>
          <w:sz w:val="24"/>
        </w:rPr>
        <w:t>、详细分项报价必须提供相应的品牌、规格型号、产地、单价、数量、小计、合计等详细信息。</w:t>
      </w:r>
    </w:p>
    <w:p w:rsidR="00B76ABC" w:rsidRDefault="009E0F03">
      <w:pPr>
        <w:pStyle w:val="a4"/>
        <w:spacing w:after="0" w:line="440" w:lineRule="exact"/>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sz w:val="24"/>
        </w:rPr>
        <w:t>、如果单价和总价不符时，以单价为准，修正总价。</w:t>
      </w:r>
    </w:p>
    <w:p w:rsidR="00B76ABC" w:rsidRDefault="00B76ABC">
      <w:pPr>
        <w:pStyle w:val="a4"/>
        <w:spacing w:after="0" w:line="440" w:lineRule="exact"/>
        <w:ind w:firstLineChars="200" w:firstLine="480"/>
        <w:jc w:val="left"/>
        <w:rPr>
          <w:rFonts w:ascii="宋体" w:hAnsi="宋体" w:cs="宋体"/>
          <w:sz w:val="24"/>
        </w:rPr>
      </w:pPr>
    </w:p>
    <w:p w:rsidR="00B76ABC" w:rsidRDefault="00B76ABC">
      <w:pPr>
        <w:pStyle w:val="a4"/>
        <w:spacing w:after="0" w:line="440" w:lineRule="exact"/>
        <w:ind w:firstLineChars="200" w:firstLine="480"/>
        <w:jc w:val="left"/>
        <w:rPr>
          <w:rFonts w:ascii="宋体" w:hAnsi="宋体" w:cs="宋体"/>
          <w:sz w:val="24"/>
        </w:rPr>
      </w:pPr>
    </w:p>
    <w:p w:rsidR="00B76ABC" w:rsidRDefault="00B76ABC">
      <w:pPr>
        <w:pStyle w:val="a4"/>
        <w:spacing w:after="0" w:line="440" w:lineRule="exact"/>
        <w:ind w:firstLineChars="200" w:firstLine="480"/>
        <w:jc w:val="left"/>
        <w:rPr>
          <w:rFonts w:ascii="宋体" w:hAnsi="宋体" w:cs="宋体"/>
          <w:sz w:val="24"/>
        </w:rPr>
      </w:pPr>
    </w:p>
    <w:p w:rsidR="00B76ABC" w:rsidRDefault="009E0F03">
      <w:pPr>
        <w:pStyle w:val="a4"/>
        <w:spacing w:after="0" w:line="440" w:lineRule="exact"/>
        <w:jc w:val="left"/>
        <w:rPr>
          <w:rFonts w:ascii="宋体" w:hAnsi="宋体" w:cs="宋体"/>
          <w:sz w:val="24"/>
        </w:rPr>
      </w:pPr>
      <w:r>
        <w:rPr>
          <w:rFonts w:ascii="宋体" w:hAnsi="宋体" w:cs="宋体" w:hint="eastAsia"/>
          <w:sz w:val="24"/>
        </w:rPr>
        <w:t>投标人名称（盖公章）：</w:t>
      </w:r>
    </w:p>
    <w:p w:rsidR="00B76ABC" w:rsidRDefault="009E0F03">
      <w:pPr>
        <w:pStyle w:val="a4"/>
        <w:spacing w:after="0" w:line="440" w:lineRule="exact"/>
        <w:jc w:val="left"/>
        <w:rPr>
          <w:rFonts w:ascii="宋体" w:hAnsi="宋体" w:cs="宋体"/>
          <w:sz w:val="24"/>
        </w:rPr>
      </w:pPr>
      <w:r>
        <w:rPr>
          <w:rFonts w:ascii="宋体" w:hAnsi="宋体" w:cs="宋体" w:hint="eastAsia"/>
          <w:sz w:val="24"/>
        </w:rPr>
        <w:t>投标人法定代表人或受委托人（签名）：</w:t>
      </w:r>
    </w:p>
    <w:p w:rsidR="00B76ABC" w:rsidRDefault="009E0F03">
      <w:pPr>
        <w:spacing w:line="440" w:lineRule="exact"/>
        <w:rPr>
          <w:rFonts w:ascii="宋体" w:hAnsi="宋体" w:cs="宋体"/>
          <w:sz w:val="24"/>
        </w:rPr>
      </w:pPr>
      <w:r>
        <w:rPr>
          <w:rFonts w:ascii="宋体" w:hAnsi="宋体" w:cs="宋体" w:hint="eastAsia"/>
          <w:sz w:val="24"/>
        </w:rPr>
        <w:t>日期：</w:t>
      </w:r>
    </w:p>
    <w:p w:rsidR="00B76ABC" w:rsidRDefault="00B76ABC">
      <w:pPr>
        <w:jc w:val="center"/>
        <w:rPr>
          <w:rFonts w:ascii="宋体" w:hAnsi="宋体" w:cs="宋体"/>
          <w:b/>
          <w:bCs/>
          <w:sz w:val="30"/>
          <w:szCs w:val="30"/>
        </w:rPr>
      </w:pPr>
    </w:p>
    <w:p w:rsidR="00B76ABC" w:rsidRDefault="00B76ABC">
      <w:pPr>
        <w:jc w:val="center"/>
        <w:rPr>
          <w:rFonts w:ascii="宋体" w:hAnsi="宋体" w:cs="宋体"/>
          <w:b/>
          <w:bCs/>
          <w:sz w:val="30"/>
          <w:szCs w:val="30"/>
        </w:rPr>
      </w:pPr>
    </w:p>
    <w:p w:rsidR="00B76ABC" w:rsidRDefault="00B76ABC">
      <w:pPr>
        <w:jc w:val="center"/>
        <w:rPr>
          <w:rFonts w:ascii="宋体" w:hAnsi="宋体" w:cs="宋体"/>
          <w:b/>
          <w:bCs/>
          <w:sz w:val="30"/>
          <w:szCs w:val="30"/>
        </w:rPr>
      </w:pPr>
    </w:p>
    <w:p w:rsidR="00B76ABC" w:rsidRDefault="00B76ABC">
      <w:pPr>
        <w:jc w:val="center"/>
        <w:rPr>
          <w:rFonts w:ascii="宋体" w:hAnsi="宋体" w:cs="宋体"/>
          <w:b/>
          <w:bCs/>
          <w:sz w:val="30"/>
          <w:szCs w:val="30"/>
        </w:rPr>
      </w:pPr>
    </w:p>
    <w:p w:rsidR="00B76ABC" w:rsidRDefault="00B76ABC">
      <w:pPr>
        <w:jc w:val="center"/>
        <w:rPr>
          <w:rFonts w:ascii="宋体" w:hAnsi="宋体" w:cs="宋体"/>
          <w:b/>
          <w:bCs/>
          <w:sz w:val="30"/>
          <w:szCs w:val="30"/>
        </w:rPr>
      </w:pPr>
    </w:p>
    <w:p w:rsidR="00B76ABC" w:rsidRDefault="009E0F03">
      <w:pPr>
        <w:widowControl/>
        <w:jc w:val="left"/>
        <w:rPr>
          <w:rFonts w:ascii="宋体" w:hAnsi="宋体" w:cs="宋体"/>
          <w:b/>
          <w:bCs/>
          <w:sz w:val="30"/>
          <w:szCs w:val="30"/>
        </w:rPr>
      </w:pPr>
      <w:r>
        <w:rPr>
          <w:rFonts w:ascii="宋体" w:hAnsi="宋体" w:cs="宋体" w:hint="eastAsia"/>
          <w:b/>
          <w:bCs/>
          <w:sz w:val="30"/>
          <w:szCs w:val="30"/>
        </w:rPr>
        <w:br w:type="page"/>
      </w:r>
    </w:p>
    <w:p w:rsidR="00B76ABC" w:rsidRDefault="009E0F03">
      <w:pPr>
        <w:jc w:val="center"/>
        <w:rPr>
          <w:rFonts w:ascii="宋体" w:hAnsi="宋体" w:cs="宋体"/>
          <w:b/>
          <w:bCs/>
          <w:sz w:val="30"/>
          <w:szCs w:val="30"/>
        </w:rPr>
      </w:pPr>
      <w:r>
        <w:rPr>
          <w:rFonts w:ascii="宋体" w:hAnsi="宋体" w:cs="宋体" w:hint="eastAsia"/>
          <w:b/>
          <w:bCs/>
          <w:sz w:val="30"/>
          <w:szCs w:val="30"/>
        </w:rPr>
        <w:lastRenderedPageBreak/>
        <w:t>格式五售后服务措施和承诺</w:t>
      </w:r>
    </w:p>
    <w:p w:rsidR="00B76ABC" w:rsidRDefault="009E0F03">
      <w:pPr>
        <w:rPr>
          <w:rFonts w:ascii="宋体" w:hAnsi="宋体" w:cs="宋体"/>
        </w:rPr>
      </w:pPr>
      <w:r>
        <w:rPr>
          <w:rFonts w:ascii="宋体" w:hAnsi="宋体" w:cs="宋体" w:hint="eastAsia"/>
        </w:rPr>
        <w:t>供应商名称（公章）：</w:t>
      </w:r>
    </w:p>
    <w:p w:rsidR="00B76ABC" w:rsidRDefault="00B76ABC">
      <w:pPr>
        <w:rPr>
          <w:rFonts w:ascii="宋体" w:hAnsi="宋体" w:cs="宋体"/>
        </w:r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7994"/>
      </w:tblGrid>
      <w:tr w:rsidR="00B76ABC">
        <w:trPr>
          <w:cantSplit/>
          <w:trHeight w:val="7607"/>
        </w:trPr>
        <w:tc>
          <w:tcPr>
            <w:tcW w:w="534" w:type="dxa"/>
          </w:tcPr>
          <w:p w:rsidR="00B76ABC" w:rsidRDefault="00B76ABC">
            <w:pPr>
              <w:jc w:val="center"/>
              <w:rPr>
                <w:rFonts w:ascii="宋体" w:hAnsi="宋体" w:cs="宋体"/>
              </w:rPr>
            </w:pPr>
          </w:p>
          <w:p w:rsidR="00B76ABC" w:rsidRDefault="009E0F03">
            <w:pPr>
              <w:jc w:val="center"/>
              <w:rPr>
                <w:rFonts w:ascii="宋体" w:hAnsi="宋体" w:cs="宋体"/>
              </w:rPr>
            </w:pPr>
            <w:r>
              <w:rPr>
                <w:rFonts w:ascii="宋体" w:hAnsi="宋体" w:cs="宋体" w:hint="eastAsia"/>
              </w:rPr>
              <w:t>安</w:t>
            </w:r>
          </w:p>
          <w:p w:rsidR="00B76ABC" w:rsidRDefault="00B76ABC">
            <w:pPr>
              <w:jc w:val="center"/>
              <w:rPr>
                <w:rFonts w:ascii="宋体" w:hAnsi="宋体" w:cs="宋体"/>
              </w:rPr>
            </w:pPr>
          </w:p>
          <w:p w:rsidR="00B76ABC" w:rsidRDefault="009E0F03">
            <w:pPr>
              <w:jc w:val="center"/>
              <w:rPr>
                <w:rFonts w:ascii="宋体" w:hAnsi="宋体" w:cs="宋体"/>
              </w:rPr>
            </w:pPr>
            <w:r>
              <w:rPr>
                <w:rFonts w:ascii="宋体" w:hAnsi="宋体" w:cs="宋体" w:hint="eastAsia"/>
              </w:rPr>
              <w:t>装</w:t>
            </w:r>
          </w:p>
          <w:p w:rsidR="00B76ABC" w:rsidRDefault="00B76ABC">
            <w:pPr>
              <w:jc w:val="center"/>
              <w:rPr>
                <w:rFonts w:ascii="宋体" w:hAnsi="宋体" w:cs="宋体"/>
              </w:rPr>
            </w:pPr>
          </w:p>
          <w:p w:rsidR="00B76ABC" w:rsidRDefault="009E0F03">
            <w:pPr>
              <w:jc w:val="center"/>
              <w:rPr>
                <w:rFonts w:ascii="宋体" w:hAnsi="宋体" w:cs="宋体"/>
              </w:rPr>
            </w:pPr>
            <w:r>
              <w:rPr>
                <w:rFonts w:ascii="宋体" w:hAnsi="宋体" w:cs="宋体" w:hint="eastAsia"/>
              </w:rPr>
              <w:t>调</w:t>
            </w:r>
          </w:p>
          <w:p w:rsidR="00B76ABC" w:rsidRDefault="00B76ABC">
            <w:pPr>
              <w:jc w:val="center"/>
              <w:rPr>
                <w:rFonts w:ascii="宋体" w:hAnsi="宋体" w:cs="宋体"/>
              </w:rPr>
            </w:pPr>
          </w:p>
          <w:p w:rsidR="00B76ABC" w:rsidRDefault="009E0F03">
            <w:pPr>
              <w:jc w:val="center"/>
              <w:rPr>
                <w:rFonts w:ascii="宋体" w:hAnsi="宋体" w:cs="宋体"/>
              </w:rPr>
            </w:pPr>
            <w:r>
              <w:rPr>
                <w:rFonts w:ascii="宋体" w:hAnsi="宋体" w:cs="宋体" w:hint="eastAsia"/>
              </w:rPr>
              <w:t>试</w:t>
            </w:r>
          </w:p>
          <w:p w:rsidR="00B76ABC" w:rsidRDefault="00B76ABC">
            <w:pPr>
              <w:jc w:val="center"/>
              <w:rPr>
                <w:rFonts w:ascii="宋体" w:hAnsi="宋体" w:cs="宋体"/>
              </w:rPr>
            </w:pPr>
          </w:p>
          <w:p w:rsidR="00B76ABC" w:rsidRDefault="009E0F03">
            <w:pPr>
              <w:jc w:val="center"/>
              <w:rPr>
                <w:rFonts w:ascii="宋体" w:hAnsi="宋体" w:cs="宋体"/>
              </w:rPr>
            </w:pPr>
            <w:r>
              <w:rPr>
                <w:rFonts w:ascii="宋体" w:hAnsi="宋体" w:cs="宋体" w:hint="eastAsia"/>
              </w:rPr>
              <w:t>售</w:t>
            </w:r>
          </w:p>
          <w:p w:rsidR="00B76ABC" w:rsidRDefault="00B76ABC">
            <w:pPr>
              <w:jc w:val="center"/>
              <w:rPr>
                <w:rFonts w:ascii="宋体" w:hAnsi="宋体" w:cs="宋体"/>
              </w:rPr>
            </w:pPr>
          </w:p>
          <w:p w:rsidR="00B76ABC" w:rsidRDefault="009E0F03">
            <w:pPr>
              <w:jc w:val="center"/>
              <w:rPr>
                <w:rFonts w:ascii="宋体" w:hAnsi="宋体" w:cs="宋体"/>
              </w:rPr>
            </w:pPr>
            <w:r>
              <w:rPr>
                <w:rFonts w:ascii="宋体" w:hAnsi="宋体" w:cs="宋体" w:hint="eastAsia"/>
              </w:rPr>
              <w:t>后</w:t>
            </w:r>
          </w:p>
          <w:p w:rsidR="00B76ABC" w:rsidRDefault="00B76ABC">
            <w:pPr>
              <w:jc w:val="center"/>
              <w:rPr>
                <w:rFonts w:ascii="宋体" w:hAnsi="宋体" w:cs="宋体"/>
              </w:rPr>
            </w:pPr>
          </w:p>
          <w:p w:rsidR="00B76ABC" w:rsidRDefault="009E0F03">
            <w:pPr>
              <w:jc w:val="center"/>
              <w:rPr>
                <w:rFonts w:ascii="宋体" w:hAnsi="宋体" w:cs="宋体"/>
              </w:rPr>
            </w:pPr>
            <w:r>
              <w:rPr>
                <w:rFonts w:ascii="宋体" w:hAnsi="宋体" w:cs="宋体" w:hint="eastAsia"/>
              </w:rPr>
              <w:t>技</w:t>
            </w:r>
          </w:p>
          <w:p w:rsidR="00B76ABC" w:rsidRDefault="00B76ABC">
            <w:pPr>
              <w:jc w:val="center"/>
              <w:rPr>
                <w:rFonts w:ascii="宋体" w:hAnsi="宋体" w:cs="宋体"/>
              </w:rPr>
            </w:pPr>
          </w:p>
          <w:p w:rsidR="00B76ABC" w:rsidRDefault="009E0F03">
            <w:pPr>
              <w:jc w:val="center"/>
              <w:rPr>
                <w:rFonts w:ascii="宋体" w:hAnsi="宋体" w:cs="宋体"/>
              </w:rPr>
            </w:pPr>
            <w:r>
              <w:rPr>
                <w:rFonts w:ascii="宋体" w:hAnsi="宋体" w:cs="宋体" w:hint="eastAsia"/>
              </w:rPr>
              <w:t>术</w:t>
            </w:r>
          </w:p>
          <w:p w:rsidR="00B76ABC" w:rsidRDefault="00B76ABC">
            <w:pPr>
              <w:jc w:val="center"/>
              <w:rPr>
                <w:rFonts w:ascii="宋体" w:hAnsi="宋体" w:cs="宋体"/>
              </w:rPr>
            </w:pPr>
          </w:p>
          <w:p w:rsidR="00B76ABC" w:rsidRDefault="009E0F03">
            <w:pPr>
              <w:jc w:val="center"/>
              <w:rPr>
                <w:rFonts w:ascii="宋体" w:hAnsi="宋体" w:cs="宋体"/>
              </w:rPr>
            </w:pPr>
            <w:r>
              <w:rPr>
                <w:rFonts w:ascii="宋体" w:hAnsi="宋体" w:cs="宋体" w:hint="eastAsia"/>
              </w:rPr>
              <w:t>维</w:t>
            </w:r>
          </w:p>
          <w:p w:rsidR="00B76ABC" w:rsidRDefault="00B76ABC">
            <w:pPr>
              <w:jc w:val="center"/>
              <w:rPr>
                <w:rFonts w:ascii="宋体" w:hAnsi="宋体" w:cs="宋体"/>
              </w:rPr>
            </w:pPr>
          </w:p>
          <w:p w:rsidR="00B76ABC" w:rsidRDefault="009E0F03">
            <w:pPr>
              <w:jc w:val="center"/>
              <w:rPr>
                <w:rFonts w:ascii="宋体" w:hAnsi="宋体" w:cs="宋体"/>
              </w:rPr>
            </w:pPr>
            <w:r>
              <w:rPr>
                <w:rFonts w:ascii="宋体" w:hAnsi="宋体" w:cs="宋体" w:hint="eastAsia"/>
              </w:rPr>
              <w:t>护</w:t>
            </w:r>
          </w:p>
          <w:p w:rsidR="00B76ABC" w:rsidRDefault="00B76ABC">
            <w:pPr>
              <w:jc w:val="center"/>
              <w:rPr>
                <w:rFonts w:ascii="宋体" w:hAnsi="宋体" w:cs="宋体"/>
              </w:rPr>
            </w:pPr>
          </w:p>
          <w:p w:rsidR="00B76ABC" w:rsidRDefault="009E0F03">
            <w:pPr>
              <w:jc w:val="center"/>
              <w:rPr>
                <w:rFonts w:ascii="宋体" w:hAnsi="宋体" w:cs="宋体"/>
              </w:rPr>
            </w:pPr>
            <w:r>
              <w:rPr>
                <w:rFonts w:ascii="宋体" w:hAnsi="宋体" w:cs="宋体" w:hint="eastAsia"/>
              </w:rPr>
              <w:t>服</w:t>
            </w:r>
          </w:p>
          <w:p w:rsidR="00B76ABC" w:rsidRDefault="00B76ABC">
            <w:pPr>
              <w:jc w:val="center"/>
              <w:rPr>
                <w:rFonts w:ascii="宋体" w:hAnsi="宋体" w:cs="宋体"/>
              </w:rPr>
            </w:pPr>
          </w:p>
          <w:p w:rsidR="00B76ABC" w:rsidRDefault="009E0F03">
            <w:pPr>
              <w:jc w:val="center"/>
              <w:rPr>
                <w:rFonts w:ascii="宋体" w:hAnsi="宋体" w:cs="宋体"/>
              </w:rPr>
            </w:pPr>
            <w:proofErr w:type="gramStart"/>
            <w:r>
              <w:rPr>
                <w:rFonts w:ascii="宋体" w:hAnsi="宋体" w:cs="宋体" w:hint="eastAsia"/>
              </w:rPr>
              <w:t>务</w:t>
            </w:r>
            <w:proofErr w:type="gramEnd"/>
          </w:p>
        </w:tc>
        <w:tc>
          <w:tcPr>
            <w:tcW w:w="7994" w:type="dxa"/>
          </w:tcPr>
          <w:p w:rsidR="00B76ABC" w:rsidRDefault="00B76ABC">
            <w:pPr>
              <w:rPr>
                <w:rFonts w:ascii="宋体" w:hAnsi="宋体" w:cs="宋体"/>
              </w:rPr>
            </w:pPr>
          </w:p>
        </w:tc>
      </w:tr>
      <w:tr w:rsidR="00B76ABC">
        <w:trPr>
          <w:cantSplit/>
          <w:trHeight w:val="2985"/>
        </w:trPr>
        <w:tc>
          <w:tcPr>
            <w:tcW w:w="534" w:type="dxa"/>
          </w:tcPr>
          <w:p w:rsidR="00B76ABC" w:rsidRDefault="00B76ABC">
            <w:pPr>
              <w:jc w:val="center"/>
              <w:rPr>
                <w:rFonts w:ascii="宋体" w:hAnsi="宋体" w:cs="宋体"/>
              </w:rPr>
            </w:pPr>
          </w:p>
          <w:p w:rsidR="00B76ABC" w:rsidRDefault="00B76ABC">
            <w:pPr>
              <w:jc w:val="center"/>
              <w:rPr>
                <w:rFonts w:ascii="宋体" w:hAnsi="宋体" w:cs="宋体"/>
              </w:rPr>
            </w:pPr>
          </w:p>
          <w:p w:rsidR="00B76ABC" w:rsidRDefault="009E0F03">
            <w:pPr>
              <w:jc w:val="center"/>
              <w:rPr>
                <w:rFonts w:ascii="宋体" w:hAnsi="宋体" w:cs="宋体"/>
              </w:rPr>
            </w:pPr>
            <w:r>
              <w:rPr>
                <w:rFonts w:ascii="宋体" w:hAnsi="宋体" w:cs="宋体" w:hint="eastAsia"/>
              </w:rPr>
              <w:t>交</w:t>
            </w:r>
          </w:p>
          <w:p w:rsidR="00B76ABC" w:rsidRDefault="00B76ABC">
            <w:pPr>
              <w:jc w:val="center"/>
              <w:rPr>
                <w:rFonts w:ascii="宋体" w:hAnsi="宋体" w:cs="宋体"/>
              </w:rPr>
            </w:pPr>
          </w:p>
          <w:p w:rsidR="00B76ABC" w:rsidRDefault="009E0F03">
            <w:pPr>
              <w:jc w:val="center"/>
              <w:rPr>
                <w:rFonts w:ascii="宋体" w:hAnsi="宋体" w:cs="宋体"/>
              </w:rPr>
            </w:pPr>
            <w:r>
              <w:rPr>
                <w:rFonts w:ascii="宋体" w:hAnsi="宋体" w:cs="宋体" w:hint="eastAsia"/>
              </w:rPr>
              <w:t>货</w:t>
            </w:r>
          </w:p>
          <w:p w:rsidR="00B76ABC" w:rsidRDefault="00B76ABC">
            <w:pPr>
              <w:jc w:val="center"/>
              <w:rPr>
                <w:rFonts w:ascii="宋体" w:hAnsi="宋体" w:cs="宋体"/>
              </w:rPr>
            </w:pPr>
          </w:p>
          <w:p w:rsidR="00B76ABC" w:rsidRDefault="009E0F03">
            <w:pPr>
              <w:jc w:val="center"/>
              <w:rPr>
                <w:rFonts w:ascii="宋体" w:hAnsi="宋体" w:cs="宋体"/>
              </w:rPr>
            </w:pPr>
            <w:r>
              <w:rPr>
                <w:rFonts w:ascii="宋体" w:hAnsi="宋体" w:cs="宋体" w:hint="eastAsia"/>
              </w:rPr>
              <w:t>期</w:t>
            </w:r>
          </w:p>
        </w:tc>
        <w:tc>
          <w:tcPr>
            <w:tcW w:w="7994" w:type="dxa"/>
          </w:tcPr>
          <w:p w:rsidR="00B76ABC" w:rsidRDefault="00B76ABC">
            <w:pPr>
              <w:rPr>
                <w:rFonts w:ascii="宋体" w:hAnsi="宋体" w:cs="宋体"/>
              </w:rPr>
            </w:pPr>
          </w:p>
        </w:tc>
      </w:tr>
    </w:tbl>
    <w:p w:rsidR="00B76ABC" w:rsidRDefault="00B76ABC">
      <w:pPr>
        <w:rPr>
          <w:rFonts w:ascii="宋体" w:hAnsi="宋体" w:cs="宋体"/>
        </w:rPr>
      </w:pPr>
    </w:p>
    <w:p w:rsidR="00B76ABC" w:rsidRDefault="00B76ABC">
      <w:pPr>
        <w:rPr>
          <w:rFonts w:ascii="宋体" w:hAnsi="宋体" w:cs="宋体"/>
        </w:rPr>
      </w:pPr>
    </w:p>
    <w:p w:rsidR="00B76ABC" w:rsidRDefault="009E0F03">
      <w:pPr>
        <w:rPr>
          <w:rFonts w:ascii="宋体" w:hAnsi="宋体" w:cs="宋体"/>
        </w:rPr>
      </w:pPr>
      <w:r>
        <w:rPr>
          <w:rFonts w:ascii="宋体" w:hAnsi="宋体" w:cs="宋体" w:hint="eastAsia"/>
        </w:rPr>
        <w:t>法定代表人或委托代理人签字：</w:t>
      </w:r>
    </w:p>
    <w:p w:rsidR="00B76ABC" w:rsidRDefault="009E0F03">
      <w:pPr>
        <w:rPr>
          <w:rFonts w:ascii="宋体" w:hAnsi="宋体" w:cs="宋体"/>
        </w:rPr>
      </w:pPr>
      <w:r>
        <w:rPr>
          <w:rFonts w:ascii="宋体" w:hAnsi="宋体" w:cs="宋体" w:hint="eastAsia"/>
        </w:rPr>
        <w:t>日期：年月日</w:t>
      </w:r>
    </w:p>
    <w:p w:rsidR="00B76ABC" w:rsidRDefault="00B76ABC">
      <w:pPr>
        <w:rPr>
          <w:rFonts w:ascii="宋体" w:hAnsi="宋体" w:cs="宋体"/>
        </w:rPr>
      </w:pPr>
    </w:p>
    <w:p w:rsidR="00B76ABC" w:rsidRDefault="00B76ABC">
      <w:pPr>
        <w:rPr>
          <w:rFonts w:ascii="宋体" w:hAnsi="宋体" w:cs="宋体"/>
        </w:rPr>
      </w:pPr>
    </w:p>
    <w:p w:rsidR="00B76ABC" w:rsidRDefault="00B76ABC">
      <w:pPr>
        <w:rPr>
          <w:rFonts w:ascii="宋体" w:hAnsi="宋体" w:cs="宋体"/>
        </w:rPr>
      </w:pPr>
    </w:p>
    <w:p w:rsidR="00B76ABC" w:rsidRDefault="009E0F03">
      <w:pPr>
        <w:jc w:val="center"/>
        <w:rPr>
          <w:rFonts w:ascii="宋体" w:hAnsi="宋体" w:cs="宋体"/>
          <w:b/>
          <w:bCs/>
          <w:sz w:val="28"/>
          <w:szCs w:val="28"/>
        </w:rPr>
      </w:pPr>
      <w:r>
        <w:rPr>
          <w:rFonts w:ascii="宋体" w:hAnsi="宋体" w:cs="宋体" w:hint="eastAsia"/>
          <w:b/>
          <w:bCs/>
          <w:sz w:val="28"/>
          <w:szCs w:val="28"/>
        </w:rPr>
        <w:t>格式六从业人员及其技术资格一览表</w:t>
      </w:r>
    </w:p>
    <w:p w:rsidR="00B76ABC" w:rsidRDefault="009E0F03">
      <w:pPr>
        <w:rPr>
          <w:rFonts w:ascii="宋体" w:hAnsi="宋体" w:cs="宋体"/>
        </w:rPr>
      </w:pPr>
      <w:r>
        <w:rPr>
          <w:rFonts w:ascii="宋体" w:hAnsi="宋体" w:cs="宋体" w:hint="eastAsia"/>
        </w:rPr>
        <w:t>供应商名称（公章）：</w:t>
      </w:r>
    </w:p>
    <w:p w:rsidR="00B76ABC" w:rsidRDefault="00B76ABC">
      <w:pPr>
        <w:rPr>
          <w:rFonts w:ascii="宋体" w:hAnsi="宋体" w:cs="宋体"/>
        </w:rPr>
      </w:pPr>
    </w:p>
    <w:tbl>
      <w:tblPr>
        <w:tblW w:w="8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986"/>
        <w:gridCol w:w="986"/>
        <w:gridCol w:w="1859"/>
        <w:gridCol w:w="1943"/>
        <w:gridCol w:w="1791"/>
      </w:tblGrid>
      <w:tr w:rsidR="00B76ABC">
        <w:trPr>
          <w:trHeight w:val="555"/>
        </w:trPr>
        <w:tc>
          <w:tcPr>
            <w:tcW w:w="669" w:type="dxa"/>
          </w:tcPr>
          <w:p w:rsidR="00B76ABC" w:rsidRDefault="009E0F03">
            <w:pPr>
              <w:rPr>
                <w:rFonts w:ascii="宋体" w:hAnsi="宋体" w:cs="宋体"/>
              </w:rPr>
            </w:pPr>
            <w:r>
              <w:rPr>
                <w:rFonts w:ascii="宋体" w:hAnsi="宋体" w:cs="宋体" w:hint="eastAsia"/>
              </w:rPr>
              <w:t>序号</w:t>
            </w:r>
          </w:p>
        </w:tc>
        <w:tc>
          <w:tcPr>
            <w:tcW w:w="986" w:type="dxa"/>
          </w:tcPr>
          <w:p w:rsidR="00B76ABC" w:rsidRDefault="009E0F03">
            <w:pPr>
              <w:ind w:firstLineChars="100" w:firstLine="210"/>
              <w:rPr>
                <w:rFonts w:ascii="宋体" w:hAnsi="宋体" w:cs="宋体"/>
              </w:rPr>
            </w:pPr>
            <w:r>
              <w:rPr>
                <w:rFonts w:ascii="宋体" w:hAnsi="宋体" w:cs="宋体" w:hint="eastAsia"/>
              </w:rPr>
              <w:t>姓名</w:t>
            </w:r>
          </w:p>
        </w:tc>
        <w:tc>
          <w:tcPr>
            <w:tcW w:w="986" w:type="dxa"/>
          </w:tcPr>
          <w:p w:rsidR="00B76ABC" w:rsidRDefault="009E0F03">
            <w:pPr>
              <w:ind w:firstLineChars="100" w:firstLine="210"/>
              <w:rPr>
                <w:rFonts w:ascii="宋体" w:hAnsi="宋体" w:cs="宋体"/>
              </w:rPr>
            </w:pPr>
            <w:r>
              <w:rPr>
                <w:rFonts w:ascii="宋体" w:hAnsi="宋体" w:cs="宋体" w:hint="eastAsia"/>
              </w:rPr>
              <w:t>职位</w:t>
            </w:r>
          </w:p>
        </w:tc>
        <w:tc>
          <w:tcPr>
            <w:tcW w:w="1859" w:type="dxa"/>
          </w:tcPr>
          <w:p w:rsidR="00B76ABC" w:rsidRDefault="009E0F03">
            <w:pPr>
              <w:rPr>
                <w:rFonts w:ascii="宋体" w:hAnsi="宋体" w:cs="宋体"/>
              </w:rPr>
            </w:pPr>
            <w:r>
              <w:rPr>
                <w:rFonts w:ascii="宋体" w:hAnsi="宋体" w:cs="宋体" w:hint="eastAsia"/>
              </w:rPr>
              <w:t>持何种资格文件</w:t>
            </w:r>
          </w:p>
        </w:tc>
        <w:tc>
          <w:tcPr>
            <w:tcW w:w="1943" w:type="dxa"/>
          </w:tcPr>
          <w:p w:rsidR="00B76ABC" w:rsidRDefault="009E0F03">
            <w:pPr>
              <w:rPr>
                <w:rFonts w:ascii="宋体" w:hAnsi="宋体" w:cs="宋体"/>
              </w:rPr>
            </w:pPr>
            <w:r>
              <w:rPr>
                <w:rFonts w:ascii="宋体" w:hAnsi="宋体" w:cs="宋体" w:hint="eastAsia"/>
              </w:rPr>
              <w:t>发证日期及部门</w:t>
            </w:r>
          </w:p>
        </w:tc>
        <w:tc>
          <w:tcPr>
            <w:tcW w:w="1791" w:type="dxa"/>
          </w:tcPr>
          <w:p w:rsidR="00B76ABC" w:rsidRDefault="009E0F03">
            <w:pPr>
              <w:rPr>
                <w:rFonts w:ascii="宋体" w:hAnsi="宋体" w:cs="宋体"/>
              </w:rPr>
            </w:pPr>
            <w:r>
              <w:rPr>
                <w:rFonts w:ascii="宋体" w:hAnsi="宋体" w:cs="宋体" w:hint="eastAsia"/>
              </w:rPr>
              <w:t>从事本工作时间</w:t>
            </w:r>
          </w:p>
        </w:tc>
      </w:tr>
      <w:tr w:rsidR="00B76ABC">
        <w:trPr>
          <w:trHeight w:val="555"/>
        </w:trPr>
        <w:tc>
          <w:tcPr>
            <w:tcW w:w="669" w:type="dxa"/>
          </w:tcPr>
          <w:p w:rsidR="00B76ABC" w:rsidRDefault="00B76ABC">
            <w:pPr>
              <w:rPr>
                <w:rFonts w:ascii="宋体" w:hAnsi="宋体" w:cs="宋体"/>
              </w:rPr>
            </w:pPr>
          </w:p>
        </w:tc>
        <w:tc>
          <w:tcPr>
            <w:tcW w:w="986" w:type="dxa"/>
          </w:tcPr>
          <w:p w:rsidR="00B76ABC" w:rsidRDefault="00B76ABC">
            <w:pPr>
              <w:rPr>
                <w:rFonts w:ascii="宋体" w:hAnsi="宋体" w:cs="宋体"/>
              </w:rPr>
            </w:pPr>
          </w:p>
        </w:tc>
        <w:tc>
          <w:tcPr>
            <w:tcW w:w="986" w:type="dxa"/>
          </w:tcPr>
          <w:p w:rsidR="00B76ABC" w:rsidRDefault="00B76ABC">
            <w:pPr>
              <w:rPr>
                <w:rFonts w:ascii="宋体" w:hAnsi="宋体" w:cs="宋体"/>
              </w:rPr>
            </w:pPr>
          </w:p>
        </w:tc>
        <w:tc>
          <w:tcPr>
            <w:tcW w:w="1859" w:type="dxa"/>
          </w:tcPr>
          <w:p w:rsidR="00B76ABC" w:rsidRDefault="00B76ABC">
            <w:pPr>
              <w:rPr>
                <w:rFonts w:ascii="宋体" w:hAnsi="宋体" w:cs="宋体"/>
              </w:rPr>
            </w:pPr>
          </w:p>
        </w:tc>
        <w:tc>
          <w:tcPr>
            <w:tcW w:w="1943" w:type="dxa"/>
          </w:tcPr>
          <w:p w:rsidR="00B76ABC" w:rsidRDefault="00B76ABC">
            <w:pPr>
              <w:rPr>
                <w:rFonts w:ascii="宋体" w:hAnsi="宋体" w:cs="宋体"/>
              </w:rPr>
            </w:pPr>
          </w:p>
        </w:tc>
        <w:tc>
          <w:tcPr>
            <w:tcW w:w="1791" w:type="dxa"/>
          </w:tcPr>
          <w:p w:rsidR="00B76ABC" w:rsidRDefault="00B76ABC">
            <w:pPr>
              <w:rPr>
                <w:rFonts w:ascii="宋体" w:hAnsi="宋体" w:cs="宋体"/>
              </w:rPr>
            </w:pPr>
          </w:p>
        </w:tc>
      </w:tr>
      <w:tr w:rsidR="00B76ABC">
        <w:trPr>
          <w:trHeight w:val="555"/>
        </w:trPr>
        <w:tc>
          <w:tcPr>
            <w:tcW w:w="669" w:type="dxa"/>
          </w:tcPr>
          <w:p w:rsidR="00B76ABC" w:rsidRDefault="00B76ABC">
            <w:pPr>
              <w:rPr>
                <w:rFonts w:ascii="宋体" w:hAnsi="宋体" w:cs="宋体"/>
              </w:rPr>
            </w:pPr>
          </w:p>
        </w:tc>
        <w:tc>
          <w:tcPr>
            <w:tcW w:w="986" w:type="dxa"/>
          </w:tcPr>
          <w:p w:rsidR="00B76ABC" w:rsidRDefault="00B76ABC">
            <w:pPr>
              <w:rPr>
                <w:rFonts w:ascii="宋体" w:hAnsi="宋体" w:cs="宋体"/>
              </w:rPr>
            </w:pPr>
          </w:p>
        </w:tc>
        <w:tc>
          <w:tcPr>
            <w:tcW w:w="986" w:type="dxa"/>
          </w:tcPr>
          <w:p w:rsidR="00B76ABC" w:rsidRDefault="00B76ABC">
            <w:pPr>
              <w:rPr>
                <w:rFonts w:ascii="宋体" w:hAnsi="宋体" w:cs="宋体"/>
              </w:rPr>
            </w:pPr>
          </w:p>
        </w:tc>
        <w:tc>
          <w:tcPr>
            <w:tcW w:w="1859" w:type="dxa"/>
          </w:tcPr>
          <w:p w:rsidR="00B76ABC" w:rsidRDefault="00B76ABC">
            <w:pPr>
              <w:rPr>
                <w:rFonts w:ascii="宋体" w:hAnsi="宋体" w:cs="宋体"/>
              </w:rPr>
            </w:pPr>
          </w:p>
        </w:tc>
        <w:tc>
          <w:tcPr>
            <w:tcW w:w="1943" w:type="dxa"/>
          </w:tcPr>
          <w:p w:rsidR="00B76ABC" w:rsidRDefault="00B76ABC">
            <w:pPr>
              <w:rPr>
                <w:rFonts w:ascii="宋体" w:hAnsi="宋体" w:cs="宋体"/>
              </w:rPr>
            </w:pPr>
          </w:p>
        </w:tc>
        <w:tc>
          <w:tcPr>
            <w:tcW w:w="1791" w:type="dxa"/>
          </w:tcPr>
          <w:p w:rsidR="00B76ABC" w:rsidRDefault="00B76ABC">
            <w:pPr>
              <w:rPr>
                <w:rFonts w:ascii="宋体" w:hAnsi="宋体" w:cs="宋体"/>
              </w:rPr>
            </w:pPr>
          </w:p>
        </w:tc>
      </w:tr>
      <w:tr w:rsidR="00B76ABC">
        <w:trPr>
          <w:trHeight w:val="555"/>
        </w:trPr>
        <w:tc>
          <w:tcPr>
            <w:tcW w:w="669" w:type="dxa"/>
          </w:tcPr>
          <w:p w:rsidR="00B76ABC" w:rsidRDefault="00B76ABC">
            <w:pPr>
              <w:rPr>
                <w:rFonts w:ascii="宋体" w:hAnsi="宋体" w:cs="宋体"/>
              </w:rPr>
            </w:pPr>
          </w:p>
        </w:tc>
        <w:tc>
          <w:tcPr>
            <w:tcW w:w="986" w:type="dxa"/>
          </w:tcPr>
          <w:p w:rsidR="00B76ABC" w:rsidRDefault="00B76ABC">
            <w:pPr>
              <w:rPr>
                <w:rFonts w:ascii="宋体" w:hAnsi="宋体" w:cs="宋体"/>
              </w:rPr>
            </w:pPr>
          </w:p>
        </w:tc>
        <w:tc>
          <w:tcPr>
            <w:tcW w:w="986" w:type="dxa"/>
          </w:tcPr>
          <w:p w:rsidR="00B76ABC" w:rsidRDefault="00B76ABC">
            <w:pPr>
              <w:rPr>
                <w:rFonts w:ascii="宋体" w:hAnsi="宋体" w:cs="宋体"/>
              </w:rPr>
            </w:pPr>
          </w:p>
        </w:tc>
        <w:tc>
          <w:tcPr>
            <w:tcW w:w="1859" w:type="dxa"/>
          </w:tcPr>
          <w:p w:rsidR="00B76ABC" w:rsidRDefault="00B76ABC">
            <w:pPr>
              <w:rPr>
                <w:rFonts w:ascii="宋体" w:hAnsi="宋体" w:cs="宋体"/>
              </w:rPr>
            </w:pPr>
          </w:p>
        </w:tc>
        <w:tc>
          <w:tcPr>
            <w:tcW w:w="1943" w:type="dxa"/>
          </w:tcPr>
          <w:p w:rsidR="00B76ABC" w:rsidRDefault="00B76ABC">
            <w:pPr>
              <w:rPr>
                <w:rFonts w:ascii="宋体" w:hAnsi="宋体" w:cs="宋体"/>
              </w:rPr>
            </w:pPr>
          </w:p>
        </w:tc>
        <w:tc>
          <w:tcPr>
            <w:tcW w:w="1791" w:type="dxa"/>
          </w:tcPr>
          <w:p w:rsidR="00B76ABC" w:rsidRDefault="00B76ABC">
            <w:pPr>
              <w:rPr>
                <w:rFonts w:ascii="宋体" w:hAnsi="宋体" w:cs="宋体"/>
              </w:rPr>
            </w:pPr>
          </w:p>
        </w:tc>
      </w:tr>
      <w:tr w:rsidR="00B76ABC">
        <w:trPr>
          <w:trHeight w:val="555"/>
        </w:trPr>
        <w:tc>
          <w:tcPr>
            <w:tcW w:w="669" w:type="dxa"/>
          </w:tcPr>
          <w:p w:rsidR="00B76ABC" w:rsidRDefault="00B76ABC">
            <w:pPr>
              <w:rPr>
                <w:rFonts w:ascii="宋体" w:hAnsi="宋体" w:cs="宋体"/>
              </w:rPr>
            </w:pPr>
          </w:p>
        </w:tc>
        <w:tc>
          <w:tcPr>
            <w:tcW w:w="986" w:type="dxa"/>
          </w:tcPr>
          <w:p w:rsidR="00B76ABC" w:rsidRDefault="00B76ABC">
            <w:pPr>
              <w:rPr>
                <w:rFonts w:ascii="宋体" w:hAnsi="宋体" w:cs="宋体"/>
              </w:rPr>
            </w:pPr>
          </w:p>
        </w:tc>
        <w:tc>
          <w:tcPr>
            <w:tcW w:w="986" w:type="dxa"/>
          </w:tcPr>
          <w:p w:rsidR="00B76ABC" w:rsidRDefault="00B76ABC">
            <w:pPr>
              <w:rPr>
                <w:rFonts w:ascii="宋体" w:hAnsi="宋体" w:cs="宋体"/>
              </w:rPr>
            </w:pPr>
          </w:p>
        </w:tc>
        <w:tc>
          <w:tcPr>
            <w:tcW w:w="1859" w:type="dxa"/>
          </w:tcPr>
          <w:p w:rsidR="00B76ABC" w:rsidRDefault="00B76ABC">
            <w:pPr>
              <w:rPr>
                <w:rFonts w:ascii="宋体" w:hAnsi="宋体" w:cs="宋体"/>
              </w:rPr>
            </w:pPr>
          </w:p>
        </w:tc>
        <w:tc>
          <w:tcPr>
            <w:tcW w:w="1943" w:type="dxa"/>
          </w:tcPr>
          <w:p w:rsidR="00B76ABC" w:rsidRDefault="00B76ABC">
            <w:pPr>
              <w:rPr>
                <w:rFonts w:ascii="宋体" w:hAnsi="宋体" w:cs="宋体"/>
              </w:rPr>
            </w:pPr>
          </w:p>
        </w:tc>
        <w:tc>
          <w:tcPr>
            <w:tcW w:w="1791" w:type="dxa"/>
          </w:tcPr>
          <w:p w:rsidR="00B76ABC" w:rsidRDefault="00B76ABC">
            <w:pPr>
              <w:rPr>
                <w:rFonts w:ascii="宋体" w:hAnsi="宋体" w:cs="宋体"/>
              </w:rPr>
            </w:pPr>
          </w:p>
        </w:tc>
      </w:tr>
      <w:tr w:rsidR="00B76ABC">
        <w:trPr>
          <w:trHeight w:val="555"/>
        </w:trPr>
        <w:tc>
          <w:tcPr>
            <w:tcW w:w="669" w:type="dxa"/>
          </w:tcPr>
          <w:p w:rsidR="00B76ABC" w:rsidRDefault="00B76ABC">
            <w:pPr>
              <w:rPr>
                <w:rFonts w:ascii="宋体" w:hAnsi="宋体" w:cs="宋体"/>
              </w:rPr>
            </w:pPr>
          </w:p>
        </w:tc>
        <w:tc>
          <w:tcPr>
            <w:tcW w:w="986" w:type="dxa"/>
          </w:tcPr>
          <w:p w:rsidR="00B76ABC" w:rsidRDefault="00B76ABC">
            <w:pPr>
              <w:rPr>
                <w:rFonts w:ascii="宋体" w:hAnsi="宋体" w:cs="宋体"/>
              </w:rPr>
            </w:pPr>
          </w:p>
        </w:tc>
        <w:tc>
          <w:tcPr>
            <w:tcW w:w="986" w:type="dxa"/>
          </w:tcPr>
          <w:p w:rsidR="00B76ABC" w:rsidRDefault="00B76ABC">
            <w:pPr>
              <w:rPr>
                <w:rFonts w:ascii="宋体" w:hAnsi="宋体" w:cs="宋体"/>
              </w:rPr>
            </w:pPr>
          </w:p>
        </w:tc>
        <w:tc>
          <w:tcPr>
            <w:tcW w:w="1859" w:type="dxa"/>
          </w:tcPr>
          <w:p w:rsidR="00B76ABC" w:rsidRDefault="00B76ABC">
            <w:pPr>
              <w:rPr>
                <w:rFonts w:ascii="宋体" w:hAnsi="宋体" w:cs="宋体"/>
              </w:rPr>
            </w:pPr>
          </w:p>
        </w:tc>
        <w:tc>
          <w:tcPr>
            <w:tcW w:w="1943" w:type="dxa"/>
          </w:tcPr>
          <w:p w:rsidR="00B76ABC" w:rsidRDefault="00B76ABC">
            <w:pPr>
              <w:rPr>
                <w:rFonts w:ascii="宋体" w:hAnsi="宋体" w:cs="宋体"/>
              </w:rPr>
            </w:pPr>
          </w:p>
        </w:tc>
        <w:tc>
          <w:tcPr>
            <w:tcW w:w="1791" w:type="dxa"/>
          </w:tcPr>
          <w:p w:rsidR="00B76ABC" w:rsidRDefault="00B76ABC">
            <w:pPr>
              <w:rPr>
                <w:rFonts w:ascii="宋体" w:hAnsi="宋体" w:cs="宋体"/>
              </w:rPr>
            </w:pPr>
          </w:p>
        </w:tc>
      </w:tr>
      <w:tr w:rsidR="00B76ABC">
        <w:trPr>
          <w:trHeight w:val="555"/>
        </w:trPr>
        <w:tc>
          <w:tcPr>
            <w:tcW w:w="669" w:type="dxa"/>
          </w:tcPr>
          <w:p w:rsidR="00B76ABC" w:rsidRDefault="00B76ABC">
            <w:pPr>
              <w:rPr>
                <w:rFonts w:ascii="宋体" w:hAnsi="宋体" w:cs="宋体"/>
              </w:rPr>
            </w:pPr>
          </w:p>
        </w:tc>
        <w:tc>
          <w:tcPr>
            <w:tcW w:w="986" w:type="dxa"/>
          </w:tcPr>
          <w:p w:rsidR="00B76ABC" w:rsidRDefault="00B76ABC">
            <w:pPr>
              <w:rPr>
                <w:rFonts w:ascii="宋体" w:hAnsi="宋体" w:cs="宋体"/>
              </w:rPr>
            </w:pPr>
          </w:p>
        </w:tc>
        <w:tc>
          <w:tcPr>
            <w:tcW w:w="986" w:type="dxa"/>
          </w:tcPr>
          <w:p w:rsidR="00B76ABC" w:rsidRDefault="00B76ABC">
            <w:pPr>
              <w:rPr>
                <w:rFonts w:ascii="宋体" w:hAnsi="宋体" w:cs="宋体"/>
              </w:rPr>
            </w:pPr>
          </w:p>
        </w:tc>
        <w:tc>
          <w:tcPr>
            <w:tcW w:w="1859" w:type="dxa"/>
          </w:tcPr>
          <w:p w:rsidR="00B76ABC" w:rsidRDefault="00B76ABC">
            <w:pPr>
              <w:rPr>
                <w:rFonts w:ascii="宋体" w:hAnsi="宋体" w:cs="宋体"/>
              </w:rPr>
            </w:pPr>
          </w:p>
        </w:tc>
        <w:tc>
          <w:tcPr>
            <w:tcW w:w="1943" w:type="dxa"/>
          </w:tcPr>
          <w:p w:rsidR="00B76ABC" w:rsidRDefault="00B76ABC">
            <w:pPr>
              <w:rPr>
                <w:rFonts w:ascii="宋体" w:hAnsi="宋体" w:cs="宋体"/>
              </w:rPr>
            </w:pPr>
          </w:p>
        </w:tc>
        <w:tc>
          <w:tcPr>
            <w:tcW w:w="1791" w:type="dxa"/>
          </w:tcPr>
          <w:p w:rsidR="00B76ABC" w:rsidRDefault="00B76ABC">
            <w:pPr>
              <w:rPr>
                <w:rFonts w:ascii="宋体" w:hAnsi="宋体" w:cs="宋体"/>
              </w:rPr>
            </w:pPr>
          </w:p>
        </w:tc>
      </w:tr>
      <w:tr w:rsidR="00B76ABC">
        <w:trPr>
          <w:trHeight w:val="555"/>
        </w:trPr>
        <w:tc>
          <w:tcPr>
            <w:tcW w:w="669" w:type="dxa"/>
          </w:tcPr>
          <w:p w:rsidR="00B76ABC" w:rsidRDefault="00B76ABC">
            <w:pPr>
              <w:rPr>
                <w:rFonts w:ascii="宋体" w:hAnsi="宋体" w:cs="宋体"/>
              </w:rPr>
            </w:pPr>
          </w:p>
        </w:tc>
        <w:tc>
          <w:tcPr>
            <w:tcW w:w="986" w:type="dxa"/>
          </w:tcPr>
          <w:p w:rsidR="00B76ABC" w:rsidRDefault="00B76ABC">
            <w:pPr>
              <w:rPr>
                <w:rFonts w:ascii="宋体" w:hAnsi="宋体" w:cs="宋体"/>
              </w:rPr>
            </w:pPr>
          </w:p>
        </w:tc>
        <w:tc>
          <w:tcPr>
            <w:tcW w:w="986" w:type="dxa"/>
          </w:tcPr>
          <w:p w:rsidR="00B76ABC" w:rsidRDefault="00B76ABC">
            <w:pPr>
              <w:rPr>
                <w:rFonts w:ascii="宋体" w:hAnsi="宋体" w:cs="宋体"/>
              </w:rPr>
            </w:pPr>
          </w:p>
        </w:tc>
        <w:tc>
          <w:tcPr>
            <w:tcW w:w="1859" w:type="dxa"/>
          </w:tcPr>
          <w:p w:rsidR="00B76ABC" w:rsidRDefault="00B76ABC">
            <w:pPr>
              <w:rPr>
                <w:rFonts w:ascii="宋体" w:hAnsi="宋体" w:cs="宋体"/>
              </w:rPr>
            </w:pPr>
          </w:p>
        </w:tc>
        <w:tc>
          <w:tcPr>
            <w:tcW w:w="1943" w:type="dxa"/>
          </w:tcPr>
          <w:p w:rsidR="00B76ABC" w:rsidRDefault="00B76ABC">
            <w:pPr>
              <w:rPr>
                <w:rFonts w:ascii="宋体" w:hAnsi="宋体" w:cs="宋体"/>
              </w:rPr>
            </w:pPr>
          </w:p>
        </w:tc>
        <w:tc>
          <w:tcPr>
            <w:tcW w:w="1791" w:type="dxa"/>
          </w:tcPr>
          <w:p w:rsidR="00B76ABC" w:rsidRDefault="00B76ABC">
            <w:pPr>
              <w:rPr>
                <w:rFonts w:ascii="宋体" w:hAnsi="宋体" w:cs="宋体"/>
              </w:rPr>
            </w:pPr>
          </w:p>
        </w:tc>
      </w:tr>
      <w:tr w:rsidR="00B76ABC">
        <w:trPr>
          <w:trHeight w:val="555"/>
        </w:trPr>
        <w:tc>
          <w:tcPr>
            <w:tcW w:w="669" w:type="dxa"/>
          </w:tcPr>
          <w:p w:rsidR="00B76ABC" w:rsidRDefault="00B76ABC">
            <w:pPr>
              <w:rPr>
                <w:rFonts w:ascii="宋体" w:hAnsi="宋体" w:cs="宋体"/>
              </w:rPr>
            </w:pPr>
          </w:p>
        </w:tc>
        <w:tc>
          <w:tcPr>
            <w:tcW w:w="986" w:type="dxa"/>
          </w:tcPr>
          <w:p w:rsidR="00B76ABC" w:rsidRDefault="00B76ABC">
            <w:pPr>
              <w:rPr>
                <w:rFonts w:ascii="宋体" w:hAnsi="宋体" w:cs="宋体"/>
              </w:rPr>
            </w:pPr>
          </w:p>
        </w:tc>
        <w:tc>
          <w:tcPr>
            <w:tcW w:w="986" w:type="dxa"/>
          </w:tcPr>
          <w:p w:rsidR="00B76ABC" w:rsidRDefault="00B76ABC">
            <w:pPr>
              <w:rPr>
                <w:rFonts w:ascii="宋体" w:hAnsi="宋体" w:cs="宋体"/>
              </w:rPr>
            </w:pPr>
          </w:p>
        </w:tc>
        <w:tc>
          <w:tcPr>
            <w:tcW w:w="1859" w:type="dxa"/>
          </w:tcPr>
          <w:p w:rsidR="00B76ABC" w:rsidRDefault="00B76ABC">
            <w:pPr>
              <w:rPr>
                <w:rFonts w:ascii="宋体" w:hAnsi="宋体" w:cs="宋体"/>
              </w:rPr>
            </w:pPr>
          </w:p>
        </w:tc>
        <w:tc>
          <w:tcPr>
            <w:tcW w:w="1943" w:type="dxa"/>
          </w:tcPr>
          <w:p w:rsidR="00B76ABC" w:rsidRDefault="00B76ABC">
            <w:pPr>
              <w:rPr>
                <w:rFonts w:ascii="宋体" w:hAnsi="宋体" w:cs="宋体"/>
              </w:rPr>
            </w:pPr>
          </w:p>
        </w:tc>
        <w:tc>
          <w:tcPr>
            <w:tcW w:w="1791" w:type="dxa"/>
          </w:tcPr>
          <w:p w:rsidR="00B76ABC" w:rsidRDefault="00B76ABC">
            <w:pPr>
              <w:rPr>
                <w:rFonts w:ascii="宋体" w:hAnsi="宋体" w:cs="宋体"/>
              </w:rPr>
            </w:pPr>
          </w:p>
        </w:tc>
      </w:tr>
      <w:tr w:rsidR="00B76ABC">
        <w:trPr>
          <w:trHeight w:val="555"/>
        </w:trPr>
        <w:tc>
          <w:tcPr>
            <w:tcW w:w="669" w:type="dxa"/>
          </w:tcPr>
          <w:p w:rsidR="00B76ABC" w:rsidRDefault="00B76ABC">
            <w:pPr>
              <w:rPr>
                <w:rFonts w:ascii="宋体" w:hAnsi="宋体" w:cs="宋体"/>
              </w:rPr>
            </w:pPr>
          </w:p>
        </w:tc>
        <w:tc>
          <w:tcPr>
            <w:tcW w:w="986" w:type="dxa"/>
          </w:tcPr>
          <w:p w:rsidR="00B76ABC" w:rsidRDefault="00B76ABC">
            <w:pPr>
              <w:rPr>
                <w:rFonts w:ascii="宋体" w:hAnsi="宋体" w:cs="宋体"/>
              </w:rPr>
            </w:pPr>
          </w:p>
        </w:tc>
        <w:tc>
          <w:tcPr>
            <w:tcW w:w="986" w:type="dxa"/>
          </w:tcPr>
          <w:p w:rsidR="00B76ABC" w:rsidRDefault="00B76ABC">
            <w:pPr>
              <w:rPr>
                <w:rFonts w:ascii="宋体" w:hAnsi="宋体" w:cs="宋体"/>
              </w:rPr>
            </w:pPr>
          </w:p>
        </w:tc>
        <w:tc>
          <w:tcPr>
            <w:tcW w:w="1859" w:type="dxa"/>
          </w:tcPr>
          <w:p w:rsidR="00B76ABC" w:rsidRDefault="00B76ABC">
            <w:pPr>
              <w:rPr>
                <w:rFonts w:ascii="宋体" w:hAnsi="宋体" w:cs="宋体"/>
              </w:rPr>
            </w:pPr>
          </w:p>
        </w:tc>
        <w:tc>
          <w:tcPr>
            <w:tcW w:w="1943" w:type="dxa"/>
          </w:tcPr>
          <w:p w:rsidR="00B76ABC" w:rsidRDefault="00B76ABC">
            <w:pPr>
              <w:rPr>
                <w:rFonts w:ascii="宋体" w:hAnsi="宋体" w:cs="宋体"/>
              </w:rPr>
            </w:pPr>
          </w:p>
        </w:tc>
        <w:tc>
          <w:tcPr>
            <w:tcW w:w="1791" w:type="dxa"/>
          </w:tcPr>
          <w:p w:rsidR="00B76ABC" w:rsidRDefault="00B76ABC">
            <w:pPr>
              <w:rPr>
                <w:rFonts w:ascii="宋体" w:hAnsi="宋体" w:cs="宋体"/>
              </w:rPr>
            </w:pPr>
          </w:p>
        </w:tc>
      </w:tr>
      <w:tr w:rsidR="00B76ABC">
        <w:trPr>
          <w:trHeight w:val="555"/>
        </w:trPr>
        <w:tc>
          <w:tcPr>
            <w:tcW w:w="669" w:type="dxa"/>
          </w:tcPr>
          <w:p w:rsidR="00B76ABC" w:rsidRDefault="00B76ABC">
            <w:pPr>
              <w:rPr>
                <w:rFonts w:ascii="宋体" w:hAnsi="宋体" w:cs="宋体"/>
              </w:rPr>
            </w:pPr>
          </w:p>
        </w:tc>
        <w:tc>
          <w:tcPr>
            <w:tcW w:w="986" w:type="dxa"/>
          </w:tcPr>
          <w:p w:rsidR="00B76ABC" w:rsidRDefault="00B76ABC">
            <w:pPr>
              <w:rPr>
                <w:rFonts w:ascii="宋体" w:hAnsi="宋体" w:cs="宋体"/>
              </w:rPr>
            </w:pPr>
          </w:p>
        </w:tc>
        <w:tc>
          <w:tcPr>
            <w:tcW w:w="986" w:type="dxa"/>
          </w:tcPr>
          <w:p w:rsidR="00B76ABC" w:rsidRDefault="00B76ABC">
            <w:pPr>
              <w:rPr>
                <w:rFonts w:ascii="宋体" w:hAnsi="宋体" w:cs="宋体"/>
              </w:rPr>
            </w:pPr>
          </w:p>
        </w:tc>
        <w:tc>
          <w:tcPr>
            <w:tcW w:w="1859" w:type="dxa"/>
          </w:tcPr>
          <w:p w:rsidR="00B76ABC" w:rsidRDefault="00B76ABC">
            <w:pPr>
              <w:rPr>
                <w:rFonts w:ascii="宋体" w:hAnsi="宋体" w:cs="宋体"/>
              </w:rPr>
            </w:pPr>
          </w:p>
        </w:tc>
        <w:tc>
          <w:tcPr>
            <w:tcW w:w="1943" w:type="dxa"/>
          </w:tcPr>
          <w:p w:rsidR="00B76ABC" w:rsidRDefault="00B76ABC">
            <w:pPr>
              <w:rPr>
                <w:rFonts w:ascii="宋体" w:hAnsi="宋体" w:cs="宋体"/>
              </w:rPr>
            </w:pPr>
          </w:p>
        </w:tc>
        <w:tc>
          <w:tcPr>
            <w:tcW w:w="1791" w:type="dxa"/>
          </w:tcPr>
          <w:p w:rsidR="00B76ABC" w:rsidRDefault="00B76ABC">
            <w:pPr>
              <w:rPr>
                <w:rFonts w:ascii="宋体" w:hAnsi="宋体" w:cs="宋体"/>
              </w:rPr>
            </w:pPr>
          </w:p>
        </w:tc>
      </w:tr>
      <w:tr w:rsidR="00B76ABC">
        <w:trPr>
          <w:trHeight w:val="555"/>
        </w:trPr>
        <w:tc>
          <w:tcPr>
            <w:tcW w:w="669" w:type="dxa"/>
          </w:tcPr>
          <w:p w:rsidR="00B76ABC" w:rsidRDefault="00B76ABC">
            <w:pPr>
              <w:rPr>
                <w:rFonts w:ascii="宋体" w:hAnsi="宋体" w:cs="宋体"/>
              </w:rPr>
            </w:pPr>
          </w:p>
        </w:tc>
        <w:tc>
          <w:tcPr>
            <w:tcW w:w="986" w:type="dxa"/>
          </w:tcPr>
          <w:p w:rsidR="00B76ABC" w:rsidRDefault="00B76ABC">
            <w:pPr>
              <w:rPr>
                <w:rFonts w:ascii="宋体" w:hAnsi="宋体" w:cs="宋体"/>
              </w:rPr>
            </w:pPr>
          </w:p>
        </w:tc>
        <w:tc>
          <w:tcPr>
            <w:tcW w:w="986" w:type="dxa"/>
          </w:tcPr>
          <w:p w:rsidR="00B76ABC" w:rsidRDefault="00B76ABC">
            <w:pPr>
              <w:rPr>
                <w:rFonts w:ascii="宋体" w:hAnsi="宋体" w:cs="宋体"/>
              </w:rPr>
            </w:pPr>
          </w:p>
        </w:tc>
        <w:tc>
          <w:tcPr>
            <w:tcW w:w="1859" w:type="dxa"/>
          </w:tcPr>
          <w:p w:rsidR="00B76ABC" w:rsidRDefault="00B76ABC">
            <w:pPr>
              <w:rPr>
                <w:rFonts w:ascii="宋体" w:hAnsi="宋体" w:cs="宋体"/>
              </w:rPr>
            </w:pPr>
          </w:p>
        </w:tc>
        <w:tc>
          <w:tcPr>
            <w:tcW w:w="1943" w:type="dxa"/>
          </w:tcPr>
          <w:p w:rsidR="00B76ABC" w:rsidRDefault="00B76ABC">
            <w:pPr>
              <w:rPr>
                <w:rFonts w:ascii="宋体" w:hAnsi="宋体" w:cs="宋体"/>
              </w:rPr>
            </w:pPr>
          </w:p>
        </w:tc>
        <w:tc>
          <w:tcPr>
            <w:tcW w:w="1791" w:type="dxa"/>
          </w:tcPr>
          <w:p w:rsidR="00B76ABC" w:rsidRDefault="00B76ABC">
            <w:pPr>
              <w:rPr>
                <w:rFonts w:ascii="宋体" w:hAnsi="宋体" w:cs="宋体"/>
              </w:rPr>
            </w:pPr>
          </w:p>
        </w:tc>
      </w:tr>
      <w:tr w:rsidR="00B76ABC">
        <w:trPr>
          <w:trHeight w:val="555"/>
        </w:trPr>
        <w:tc>
          <w:tcPr>
            <w:tcW w:w="669" w:type="dxa"/>
          </w:tcPr>
          <w:p w:rsidR="00B76ABC" w:rsidRDefault="00B76ABC">
            <w:pPr>
              <w:rPr>
                <w:rFonts w:ascii="宋体" w:hAnsi="宋体" w:cs="宋体"/>
              </w:rPr>
            </w:pPr>
          </w:p>
        </w:tc>
        <w:tc>
          <w:tcPr>
            <w:tcW w:w="986" w:type="dxa"/>
          </w:tcPr>
          <w:p w:rsidR="00B76ABC" w:rsidRDefault="00B76ABC">
            <w:pPr>
              <w:rPr>
                <w:rFonts w:ascii="宋体" w:hAnsi="宋体" w:cs="宋体"/>
              </w:rPr>
            </w:pPr>
          </w:p>
        </w:tc>
        <w:tc>
          <w:tcPr>
            <w:tcW w:w="986" w:type="dxa"/>
          </w:tcPr>
          <w:p w:rsidR="00B76ABC" w:rsidRDefault="00B76ABC">
            <w:pPr>
              <w:rPr>
                <w:rFonts w:ascii="宋体" w:hAnsi="宋体" w:cs="宋体"/>
              </w:rPr>
            </w:pPr>
          </w:p>
        </w:tc>
        <w:tc>
          <w:tcPr>
            <w:tcW w:w="1859" w:type="dxa"/>
          </w:tcPr>
          <w:p w:rsidR="00B76ABC" w:rsidRDefault="00B76ABC">
            <w:pPr>
              <w:rPr>
                <w:rFonts w:ascii="宋体" w:hAnsi="宋体" w:cs="宋体"/>
              </w:rPr>
            </w:pPr>
          </w:p>
        </w:tc>
        <w:tc>
          <w:tcPr>
            <w:tcW w:w="1943" w:type="dxa"/>
          </w:tcPr>
          <w:p w:rsidR="00B76ABC" w:rsidRDefault="00B76ABC">
            <w:pPr>
              <w:rPr>
                <w:rFonts w:ascii="宋体" w:hAnsi="宋体" w:cs="宋体"/>
              </w:rPr>
            </w:pPr>
          </w:p>
        </w:tc>
        <w:tc>
          <w:tcPr>
            <w:tcW w:w="1791" w:type="dxa"/>
          </w:tcPr>
          <w:p w:rsidR="00B76ABC" w:rsidRDefault="00B76ABC">
            <w:pPr>
              <w:rPr>
                <w:rFonts w:ascii="宋体" w:hAnsi="宋体" w:cs="宋体"/>
              </w:rPr>
            </w:pPr>
          </w:p>
        </w:tc>
      </w:tr>
      <w:tr w:rsidR="00B76ABC">
        <w:trPr>
          <w:trHeight w:val="555"/>
        </w:trPr>
        <w:tc>
          <w:tcPr>
            <w:tcW w:w="669" w:type="dxa"/>
          </w:tcPr>
          <w:p w:rsidR="00B76ABC" w:rsidRDefault="00B76ABC">
            <w:pPr>
              <w:rPr>
                <w:rFonts w:ascii="宋体" w:hAnsi="宋体" w:cs="宋体"/>
              </w:rPr>
            </w:pPr>
          </w:p>
        </w:tc>
        <w:tc>
          <w:tcPr>
            <w:tcW w:w="986" w:type="dxa"/>
          </w:tcPr>
          <w:p w:rsidR="00B76ABC" w:rsidRDefault="00B76ABC">
            <w:pPr>
              <w:rPr>
                <w:rFonts w:ascii="宋体" w:hAnsi="宋体" w:cs="宋体"/>
              </w:rPr>
            </w:pPr>
          </w:p>
        </w:tc>
        <w:tc>
          <w:tcPr>
            <w:tcW w:w="986" w:type="dxa"/>
          </w:tcPr>
          <w:p w:rsidR="00B76ABC" w:rsidRDefault="00B76ABC">
            <w:pPr>
              <w:rPr>
                <w:rFonts w:ascii="宋体" w:hAnsi="宋体" w:cs="宋体"/>
              </w:rPr>
            </w:pPr>
          </w:p>
        </w:tc>
        <w:tc>
          <w:tcPr>
            <w:tcW w:w="1859" w:type="dxa"/>
          </w:tcPr>
          <w:p w:rsidR="00B76ABC" w:rsidRDefault="00B76ABC">
            <w:pPr>
              <w:rPr>
                <w:rFonts w:ascii="宋体" w:hAnsi="宋体" w:cs="宋体"/>
              </w:rPr>
            </w:pPr>
          </w:p>
        </w:tc>
        <w:tc>
          <w:tcPr>
            <w:tcW w:w="1943" w:type="dxa"/>
          </w:tcPr>
          <w:p w:rsidR="00B76ABC" w:rsidRDefault="00B76ABC">
            <w:pPr>
              <w:rPr>
                <w:rFonts w:ascii="宋体" w:hAnsi="宋体" w:cs="宋体"/>
              </w:rPr>
            </w:pPr>
          </w:p>
        </w:tc>
        <w:tc>
          <w:tcPr>
            <w:tcW w:w="1791" w:type="dxa"/>
          </w:tcPr>
          <w:p w:rsidR="00B76ABC" w:rsidRDefault="00B76ABC">
            <w:pPr>
              <w:rPr>
                <w:rFonts w:ascii="宋体" w:hAnsi="宋体" w:cs="宋体"/>
              </w:rPr>
            </w:pPr>
          </w:p>
        </w:tc>
      </w:tr>
      <w:tr w:rsidR="00B76ABC">
        <w:trPr>
          <w:trHeight w:val="555"/>
        </w:trPr>
        <w:tc>
          <w:tcPr>
            <w:tcW w:w="669" w:type="dxa"/>
          </w:tcPr>
          <w:p w:rsidR="00B76ABC" w:rsidRDefault="00B76ABC">
            <w:pPr>
              <w:rPr>
                <w:rFonts w:ascii="宋体" w:hAnsi="宋体" w:cs="宋体"/>
              </w:rPr>
            </w:pPr>
          </w:p>
        </w:tc>
        <w:tc>
          <w:tcPr>
            <w:tcW w:w="986" w:type="dxa"/>
          </w:tcPr>
          <w:p w:rsidR="00B76ABC" w:rsidRDefault="00B76ABC">
            <w:pPr>
              <w:rPr>
                <w:rFonts w:ascii="宋体" w:hAnsi="宋体" w:cs="宋体"/>
              </w:rPr>
            </w:pPr>
          </w:p>
        </w:tc>
        <w:tc>
          <w:tcPr>
            <w:tcW w:w="986" w:type="dxa"/>
          </w:tcPr>
          <w:p w:rsidR="00B76ABC" w:rsidRDefault="00B76ABC">
            <w:pPr>
              <w:rPr>
                <w:rFonts w:ascii="宋体" w:hAnsi="宋体" w:cs="宋体"/>
              </w:rPr>
            </w:pPr>
          </w:p>
        </w:tc>
        <w:tc>
          <w:tcPr>
            <w:tcW w:w="1859" w:type="dxa"/>
          </w:tcPr>
          <w:p w:rsidR="00B76ABC" w:rsidRDefault="00B76ABC">
            <w:pPr>
              <w:rPr>
                <w:rFonts w:ascii="宋体" w:hAnsi="宋体" w:cs="宋体"/>
              </w:rPr>
            </w:pPr>
          </w:p>
        </w:tc>
        <w:tc>
          <w:tcPr>
            <w:tcW w:w="1943" w:type="dxa"/>
          </w:tcPr>
          <w:p w:rsidR="00B76ABC" w:rsidRDefault="00B76ABC">
            <w:pPr>
              <w:rPr>
                <w:rFonts w:ascii="宋体" w:hAnsi="宋体" w:cs="宋体"/>
              </w:rPr>
            </w:pPr>
          </w:p>
        </w:tc>
        <w:tc>
          <w:tcPr>
            <w:tcW w:w="1791" w:type="dxa"/>
          </w:tcPr>
          <w:p w:rsidR="00B76ABC" w:rsidRDefault="00B76ABC">
            <w:pPr>
              <w:rPr>
                <w:rFonts w:ascii="宋体" w:hAnsi="宋体" w:cs="宋体"/>
              </w:rPr>
            </w:pPr>
          </w:p>
        </w:tc>
      </w:tr>
      <w:tr w:rsidR="00B76ABC">
        <w:trPr>
          <w:trHeight w:val="555"/>
        </w:trPr>
        <w:tc>
          <w:tcPr>
            <w:tcW w:w="669" w:type="dxa"/>
          </w:tcPr>
          <w:p w:rsidR="00B76ABC" w:rsidRDefault="00B76ABC">
            <w:pPr>
              <w:rPr>
                <w:rFonts w:ascii="宋体" w:hAnsi="宋体" w:cs="宋体"/>
              </w:rPr>
            </w:pPr>
          </w:p>
        </w:tc>
        <w:tc>
          <w:tcPr>
            <w:tcW w:w="986" w:type="dxa"/>
          </w:tcPr>
          <w:p w:rsidR="00B76ABC" w:rsidRDefault="00B76ABC">
            <w:pPr>
              <w:rPr>
                <w:rFonts w:ascii="宋体" w:hAnsi="宋体" w:cs="宋体"/>
              </w:rPr>
            </w:pPr>
          </w:p>
        </w:tc>
        <w:tc>
          <w:tcPr>
            <w:tcW w:w="986" w:type="dxa"/>
          </w:tcPr>
          <w:p w:rsidR="00B76ABC" w:rsidRDefault="00B76ABC">
            <w:pPr>
              <w:rPr>
                <w:rFonts w:ascii="宋体" w:hAnsi="宋体" w:cs="宋体"/>
              </w:rPr>
            </w:pPr>
          </w:p>
        </w:tc>
        <w:tc>
          <w:tcPr>
            <w:tcW w:w="1859" w:type="dxa"/>
          </w:tcPr>
          <w:p w:rsidR="00B76ABC" w:rsidRDefault="00B76ABC">
            <w:pPr>
              <w:rPr>
                <w:rFonts w:ascii="宋体" w:hAnsi="宋体" w:cs="宋体"/>
              </w:rPr>
            </w:pPr>
          </w:p>
        </w:tc>
        <w:tc>
          <w:tcPr>
            <w:tcW w:w="1943" w:type="dxa"/>
          </w:tcPr>
          <w:p w:rsidR="00B76ABC" w:rsidRDefault="00B76ABC">
            <w:pPr>
              <w:rPr>
                <w:rFonts w:ascii="宋体" w:hAnsi="宋体" w:cs="宋体"/>
              </w:rPr>
            </w:pPr>
          </w:p>
        </w:tc>
        <w:tc>
          <w:tcPr>
            <w:tcW w:w="1791" w:type="dxa"/>
          </w:tcPr>
          <w:p w:rsidR="00B76ABC" w:rsidRDefault="00B76ABC">
            <w:pPr>
              <w:rPr>
                <w:rFonts w:ascii="宋体" w:hAnsi="宋体" w:cs="宋体"/>
              </w:rPr>
            </w:pPr>
          </w:p>
        </w:tc>
      </w:tr>
      <w:tr w:rsidR="00B76ABC">
        <w:trPr>
          <w:trHeight w:val="555"/>
        </w:trPr>
        <w:tc>
          <w:tcPr>
            <w:tcW w:w="669" w:type="dxa"/>
          </w:tcPr>
          <w:p w:rsidR="00B76ABC" w:rsidRDefault="00B76ABC">
            <w:pPr>
              <w:rPr>
                <w:rFonts w:ascii="宋体" w:hAnsi="宋体" w:cs="宋体"/>
              </w:rPr>
            </w:pPr>
          </w:p>
        </w:tc>
        <w:tc>
          <w:tcPr>
            <w:tcW w:w="986" w:type="dxa"/>
          </w:tcPr>
          <w:p w:rsidR="00B76ABC" w:rsidRDefault="00B76ABC">
            <w:pPr>
              <w:rPr>
                <w:rFonts w:ascii="宋体" w:hAnsi="宋体" w:cs="宋体"/>
              </w:rPr>
            </w:pPr>
          </w:p>
        </w:tc>
        <w:tc>
          <w:tcPr>
            <w:tcW w:w="986" w:type="dxa"/>
          </w:tcPr>
          <w:p w:rsidR="00B76ABC" w:rsidRDefault="00B76ABC">
            <w:pPr>
              <w:rPr>
                <w:rFonts w:ascii="宋体" w:hAnsi="宋体" w:cs="宋体"/>
              </w:rPr>
            </w:pPr>
          </w:p>
        </w:tc>
        <w:tc>
          <w:tcPr>
            <w:tcW w:w="1859" w:type="dxa"/>
          </w:tcPr>
          <w:p w:rsidR="00B76ABC" w:rsidRDefault="00B76ABC">
            <w:pPr>
              <w:rPr>
                <w:rFonts w:ascii="宋体" w:hAnsi="宋体" w:cs="宋体"/>
              </w:rPr>
            </w:pPr>
          </w:p>
        </w:tc>
        <w:tc>
          <w:tcPr>
            <w:tcW w:w="1943" w:type="dxa"/>
          </w:tcPr>
          <w:p w:rsidR="00B76ABC" w:rsidRDefault="00B76ABC">
            <w:pPr>
              <w:rPr>
                <w:rFonts w:ascii="宋体" w:hAnsi="宋体" w:cs="宋体"/>
              </w:rPr>
            </w:pPr>
          </w:p>
        </w:tc>
        <w:tc>
          <w:tcPr>
            <w:tcW w:w="1791" w:type="dxa"/>
          </w:tcPr>
          <w:p w:rsidR="00B76ABC" w:rsidRDefault="00B76ABC">
            <w:pPr>
              <w:rPr>
                <w:rFonts w:ascii="宋体" w:hAnsi="宋体" w:cs="宋体"/>
              </w:rPr>
            </w:pPr>
          </w:p>
        </w:tc>
      </w:tr>
      <w:tr w:rsidR="00B76ABC">
        <w:trPr>
          <w:trHeight w:val="555"/>
        </w:trPr>
        <w:tc>
          <w:tcPr>
            <w:tcW w:w="669" w:type="dxa"/>
          </w:tcPr>
          <w:p w:rsidR="00B76ABC" w:rsidRDefault="00B76ABC">
            <w:pPr>
              <w:rPr>
                <w:rFonts w:ascii="宋体" w:hAnsi="宋体" w:cs="宋体"/>
              </w:rPr>
            </w:pPr>
          </w:p>
        </w:tc>
        <w:tc>
          <w:tcPr>
            <w:tcW w:w="986" w:type="dxa"/>
          </w:tcPr>
          <w:p w:rsidR="00B76ABC" w:rsidRDefault="00B76ABC">
            <w:pPr>
              <w:rPr>
                <w:rFonts w:ascii="宋体" w:hAnsi="宋体" w:cs="宋体"/>
              </w:rPr>
            </w:pPr>
          </w:p>
        </w:tc>
        <w:tc>
          <w:tcPr>
            <w:tcW w:w="986" w:type="dxa"/>
          </w:tcPr>
          <w:p w:rsidR="00B76ABC" w:rsidRDefault="00B76ABC">
            <w:pPr>
              <w:rPr>
                <w:rFonts w:ascii="宋体" w:hAnsi="宋体" w:cs="宋体"/>
              </w:rPr>
            </w:pPr>
          </w:p>
        </w:tc>
        <w:tc>
          <w:tcPr>
            <w:tcW w:w="1859" w:type="dxa"/>
          </w:tcPr>
          <w:p w:rsidR="00B76ABC" w:rsidRDefault="00B76ABC">
            <w:pPr>
              <w:rPr>
                <w:rFonts w:ascii="宋体" w:hAnsi="宋体" w:cs="宋体"/>
              </w:rPr>
            </w:pPr>
          </w:p>
        </w:tc>
        <w:tc>
          <w:tcPr>
            <w:tcW w:w="1943" w:type="dxa"/>
          </w:tcPr>
          <w:p w:rsidR="00B76ABC" w:rsidRDefault="00B76ABC">
            <w:pPr>
              <w:rPr>
                <w:rFonts w:ascii="宋体" w:hAnsi="宋体" w:cs="宋体"/>
              </w:rPr>
            </w:pPr>
          </w:p>
        </w:tc>
        <w:tc>
          <w:tcPr>
            <w:tcW w:w="1791" w:type="dxa"/>
          </w:tcPr>
          <w:p w:rsidR="00B76ABC" w:rsidRDefault="00B76ABC">
            <w:pPr>
              <w:rPr>
                <w:rFonts w:ascii="宋体" w:hAnsi="宋体" w:cs="宋体"/>
              </w:rPr>
            </w:pPr>
          </w:p>
        </w:tc>
      </w:tr>
    </w:tbl>
    <w:p w:rsidR="00B76ABC" w:rsidRDefault="009E0F03">
      <w:pPr>
        <w:pStyle w:val="a4"/>
        <w:spacing w:after="0" w:line="440" w:lineRule="exact"/>
        <w:jc w:val="left"/>
        <w:rPr>
          <w:rFonts w:ascii="宋体" w:hAnsi="宋体" w:cs="宋体"/>
          <w:sz w:val="24"/>
        </w:rPr>
      </w:pPr>
      <w:r>
        <w:rPr>
          <w:rFonts w:ascii="宋体" w:hAnsi="宋体" w:cs="宋体" w:hint="eastAsia"/>
          <w:sz w:val="24"/>
        </w:rPr>
        <w:t>投标人名称（盖公章）：</w:t>
      </w:r>
    </w:p>
    <w:p w:rsidR="00B76ABC" w:rsidRDefault="009E0F03">
      <w:pPr>
        <w:pStyle w:val="a4"/>
        <w:spacing w:after="0" w:line="440" w:lineRule="exact"/>
        <w:jc w:val="left"/>
        <w:rPr>
          <w:rFonts w:ascii="宋体" w:hAnsi="宋体" w:cs="宋体"/>
          <w:sz w:val="24"/>
        </w:rPr>
      </w:pPr>
      <w:r>
        <w:rPr>
          <w:rFonts w:ascii="宋体" w:hAnsi="宋体" w:cs="宋体" w:hint="eastAsia"/>
          <w:sz w:val="24"/>
        </w:rPr>
        <w:t>投标人法定代表人或受委托人（签名）：</w:t>
      </w:r>
    </w:p>
    <w:p w:rsidR="00B76ABC" w:rsidRDefault="009E0F03">
      <w:pPr>
        <w:spacing w:line="440" w:lineRule="exact"/>
        <w:rPr>
          <w:rFonts w:ascii="宋体" w:hAnsi="宋体" w:cs="宋体"/>
          <w:sz w:val="24"/>
        </w:rPr>
      </w:pPr>
      <w:r>
        <w:rPr>
          <w:rFonts w:ascii="宋体" w:hAnsi="宋体" w:cs="宋体" w:hint="eastAsia"/>
          <w:sz w:val="24"/>
        </w:rPr>
        <w:t>日期：</w:t>
      </w:r>
    </w:p>
    <w:p w:rsidR="00B76ABC" w:rsidRDefault="00B76ABC">
      <w:pPr>
        <w:rPr>
          <w:rFonts w:ascii="宋体" w:hAnsi="宋体" w:cs="宋体"/>
        </w:rPr>
      </w:pPr>
    </w:p>
    <w:p w:rsidR="00B76ABC" w:rsidRDefault="00B76ABC">
      <w:pPr>
        <w:rPr>
          <w:rFonts w:ascii="宋体" w:hAnsi="宋体" w:cs="宋体"/>
        </w:rPr>
      </w:pPr>
    </w:p>
    <w:p w:rsidR="00B76ABC" w:rsidRDefault="009E0F03">
      <w:pPr>
        <w:jc w:val="center"/>
        <w:rPr>
          <w:rFonts w:ascii="宋体" w:hAnsi="宋体" w:cs="宋体"/>
        </w:rPr>
      </w:pPr>
      <w:proofErr w:type="gramStart"/>
      <w:r>
        <w:rPr>
          <w:rFonts w:ascii="宋体" w:hAnsi="宋体" w:cs="宋体" w:hint="eastAsia"/>
          <w:b/>
          <w:bCs/>
          <w:sz w:val="28"/>
          <w:szCs w:val="28"/>
        </w:rPr>
        <w:lastRenderedPageBreak/>
        <w:t>格式七其它</w:t>
      </w:r>
      <w:proofErr w:type="gramEnd"/>
      <w:r>
        <w:rPr>
          <w:rFonts w:ascii="宋体" w:hAnsi="宋体" w:cs="宋体" w:hint="eastAsia"/>
          <w:b/>
          <w:bCs/>
          <w:sz w:val="28"/>
          <w:szCs w:val="28"/>
        </w:rPr>
        <w:t>资格证明材料</w:t>
      </w:r>
    </w:p>
    <w:p w:rsidR="00B76ABC" w:rsidRDefault="009E0F03">
      <w:pPr>
        <w:tabs>
          <w:tab w:val="left" w:pos="2310"/>
        </w:tabs>
        <w:spacing w:line="360" w:lineRule="auto"/>
        <w:ind w:firstLineChars="200" w:firstLine="420"/>
        <w:rPr>
          <w:rFonts w:ascii="宋体" w:hAnsi="宋体" w:cs="宋体"/>
        </w:rPr>
      </w:pPr>
      <w:r>
        <w:rPr>
          <w:rFonts w:ascii="宋体" w:hAnsi="宋体" w:cs="宋体" w:hint="eastAsia"/>
        </w:rPr>
        <w:t>其它资格证明材料，包括营业执照、税务登记证、法定代表人授权委托书、法定代表人及委托代理人身份证明、经营业绩等；其它优惠条件或需说明的其他内容。</w:t>
      </w:r>
    </w:p>
    <w:p w:rsidR="00B76ABC" w:rsidRDefault="00B76ABC">
      <w:pPr>
        <w:rPr>
          <w:rFonts w:ascii="宋体" w:hAnsi="宋体" w:cs="宋体"/>
        </w:rPr>
      </w:pPr>
    </w:p>
    <w:p w:rsidR="00B76ABC" w:rsidRDefault="00B76ABC">
      <w:pPr>
        <w:rPr>
          <w:rFonts w:ascii="宋体" w:hAnsi="宋体" w:cs="宋体"/>
        </w:rPr>
      </w:pPr>
    </w:p>
    <w:p w:rsidR="00B76ABC" w:rsidRDefault="00B76ABC">
      <w:pPr>
        <w:rPr>
          <w:rFonts w:ascii="宋体" w:hAnsi="宋体" w:cs="宋体"/>
        </w:rPr>
      </w:pPr>
    </w:p>
    <w:p w:rsidR="00B76ABC" w:rsidRDefault="00B76ABC">
      <w:pPr>
        <w:rPr>
          <w:rFonts w:ascii="宋体" w:hAnsi="宋体" w:cs="宋体"/>
        </w:rPr>
      </w:pPr>
    </w:p>
    <w:p w:rsidR="00B76ABC" w:rsidRDefault="00B76ABC">
      <w:pPr>
        <w:rPr>
          <w:rFonts w:ascii="宋体" w:hAnsi="宋体" w:cs="宋体"/>
        </w:rPr>
      </w:pPr>
    </w:p>
    <w:p w:rsidR="00B76ABC" w:rsidRDefault="00B76ABC">
      <w:pPr>
        <w:rPr>
          <w:rFonts w:ascii="宋体" w:hAnsi="宋体" w:cs="宋体"/>
        </w:rPr>
      </w:pPr>
    </w:p>
    <w:p w:rsidR="00B76ABC" w:rsidRDefault="00B76ABC">
      <w:pPr>
        <w:rPr>
          <w:rFonts w:ascii="宋体" w:hAnsi="宋体" w:cs="宋体"/>
        </w:rPr>
      </w:pPr>
    </w:p>
    <w:p w:rsidR="00B76ABC" w:rsidRDefault="00B76ABC">
      <w:pPr>
        <w:rPr>
          <w:rFonts w:ascii="宋体" w:hAnsi="宋体" w:cs="宋体"/>
        </w:rPr>
      </w:pPr>
    </w:p>
    <w:p w:rsidR="00B76ABC" w:rsidRDefault="00B76ABC">
      <w:pPr>
        <w:rPr>
          <w:rFonts w:ascii="宋体" w:hAnsi="宋体" w:cs="宋体"/>
        </w:rPr>
      </w:pPr>
    </w:p>
    <w:p w:rsidR="00B76ABC" w:rsidRDefault="00B76ABC">
      <w:pPr>
        <w:rPr>
          <w:rFonts w:ascii="宋体" w:hAnsi="宋体" w:cs="宋体"/>
        </w:rPr>
      </w:pPr>
    </w:p>
    <w:p w:rsidR="00B76ABC" w:rsidRDefault="00B76ABC">
      <w:pPr>
        <w:rPr>
          <w:rFonts w:ascii="宋体" w:hAnsi="宋体" w:cs="宋体"/>
        </w:rPr>
      </w:pPr>
    </w:p>
    <w:p w:rsidR="00B76ABC" w:rsidRDefault="00B76ABC">
      <w:pPr>
        <w:rPr>
          <w:rFonts w:ascii="宋体" w:hAnsi="宋体" w:cs="宋体"/>
        </w:rPr>
      </w:pPr>
    </w:p>
    <w:p w:rsidR="00B76ABC" w:rsidRDefault="00B76ABC">
      <w:pPr>
        <w:rPr>
          <w:rFonts w:ascii="宋体" w:hAnsi="宋体" w:cs="宋体"/>
        </w:rPr>
      </w:pPr>
    </w:p>
    <w:p w:rsidR="00B76ABC" w:rsidRDefault="00B76ABC">
      <w:pPr>
        <w:rPr>
          <w:rFonts w:ascii="宋体" w:hAnsi="宋体" w:cs="宋体"/>
        </w:rPr>
      </w:pPr>
    </w:p>
    <w:p w:rsidR="00B76ABC" w:rsidRDefault="00B76ABC">
      <w:pPr>
        <w:rPr>
          <w:rFonts w:ascii="宋体" w:hAnsi="宋体" w:cs="宋体"/>
        </w:rPr>
      </w:pPr>
    </w:p>
    <w:p w:rsidR="00B76ABC" w:rsidRDefault="00B76ABC">
      <w:pPr>
        <w:rPr>
          <w:rFonts w:ascii="宋体" w:hAnsi="宋体" w:cs="宋体"/>
        </w:rPr>
      </w:pPr>
    </w:p>
    <w:p w:rsidR="00B76ABC" w:rsidRDefault="00B76ABC">
      <w:pPr>
        <w:rPr>
          <w:rFonts w:ascii="宋体" w:hAnsi="宋体" w:cs="宋体"/>
        </w:rPr>
      </w:pPr>
    </w:p>
    <w:p w:rsidR="00B76ABC" w:rsidRDefault="00B76ABC">
      <w:pPr>
        <w:rPr>
          <w:rFonts w:ascii="宋体" w:hAnsi="宋体" w:cs="宋体"/>
        </w:rPr>
      </w:pPr>
    </w:p>
    <w:p w:rsidR="00B76ABC" w:rsidRDefault="00B76ABC">
      <w:pPr>
        <w:rPr>
          <w:rFonts w:ascii="宋体" w:hAnsi="宋体" w:cs="宋体"/>
        </w:rPr>
      </w:pPr>
    </w:p>
    <w:p w:rsidR="00B76ABC" w:rsidRDefault="00B76ABC">
      <w:pPr>
        <w:rPr>
          <w:rFonts w:ascii="宋体" w:hAnsi="宋体" w:cs="宋体"/>
        </w:rPr>
      </w:pPr>
    </w:p>
    <w:p w:rsidR="00B76ABC" w:rsidRDefault="00B76ABC">
      <w:pPr>
        <w:rPr>
          <w:rFonts w:ascii="宋体" w:hAnsi="宋体" w:cs="宋体"/>
        </w:rPr>
      </w:pPr>
    </w:p>
    <w:p w:rsidR="00B76ABC" w:rsidRDefault="00B76ABC">
      <w:pPr>
        <w:rPr>
          <w:rFonts w:ascii="宋体" w:hAnsi="宋体" w:cs="宋体"/>
        </w:rPr>
      </w:pPr>
    </w:p>
    <w:p w:rsidR="00B76ABC" w:rsidRDefault="00B76ABC">
      <w:pPr>
        <w:rPr>
          <w:rFonts w:ascii="宋体" w:hAnsi="宋体" w:cs="宋体"/>
        </w:rPr>
      </w:pPr>
    </w:p>
    <w:p w:rsidR="00B76ABC" w:rsidRDefault="00B76ABC">
      <w:pPr>
        <w:rPr>
          <w:rFonts w:ascii="宋体" w:hAnsi="宋体" w:cs="宋体"/>
        </w:rPr>
      </w:pPr>
    </w:p>
    <w:p w:rsidR="00B76ABC" w:rsidRDefault="00B76ABC">
      <w:pPr>
        <w:rPr>
          <w:rFonts w:ascii="宋体" w:hAnsi="宋体" w:cs="宋体"/>
        </w:rPr>
      </w:pPr>
    </w:p>
    <w:p w:rsidR="00B76ABC" w:rsidRDefault="00B76ABC">
      <w:pPr>
        <w:rPr>
          <w:rFonts w:ascii="宋体" w:hAnsi="宋体" w:cs="宋体"/>
        </w:rPr>
      </w:pPr>
    </w:p>
    <w:p w:rsidR="00B76ABC" w:rsidRDefault="00B76ABC">
      <w:pPr>
        <w:rPr>
          <w:rFonts w:ascii="宋体" w:hAnsi="宋体" w:cs="宋体"/>
        </w:rPr>
      </w:pPr>
    </w:p>
    <w:p w:rsidR="00B76ABC" w:rsidRDefault="009E0F03">
      <w:pPr>
        <w:pStyle w:val="a4"/>
        <w:spacing w:after="0" w:line="440" w:lineRule="exact"/>
        <w:jc w:val="left"/>
        <w:rPr>
          <w:rFonts w:ascii="宋体" w:hAnsi="宋体" w:cs="宋体"/>
          <w:sz w:val="24"/>
        </w:rPr>
      </w:pPr>
      <w:r>
        <w:rPr>
          <w:rFonts w:ascii="宋体" w:hAnsi="宋体" w:cs="宋体" w:hint="eastAsia"/>
          <w:sz w:val="24"/>
        </w:rPr>
        <w:t>投标人名称（盖公章）：</w:t>
      </w:r>
    </w:p>
    <w:p w:rsidR="00B76ABC" w:rsidRDefault="009E0F03">
      <w:pPr>
        <w:pStyle w:val="a4"/>
        <w:spacing w:after="0" w:line="440" w:lineRule="exact"/>
        <w:jc w:val="left"/>
        <w:rPr>
          <w:rFonts w:ascii="宋体" w:hAnsi="宋体" w:cs="宋体"/>
          <w:sz w:val="24"/>
        </w:rPr>
      </w:pPr>
      <w:r>
        <w:rPr>
          <w:rFonts w:ascii="宋体" w:hAnsi="宋体" w:cs="宋体" w:hint="eastAsia"/>
          <w:sz w:val="24"/>
        </w:rPr>
        <w:t>投标人法定代表人或受委托人（签名）：</w:t>
      </w:r>
    </w:p>
    <w:p w:rsidR="00B76ABC" w:rsidRDefault="009E0F03">
      <w:pPr>
        <w:spacing w:line="440" w:lineRule="exact"/>
        <w:jc w:val="left"/>
        <w:rPr>
          <w:rFonts w:ascii="宋体" w:hAnsi="宋体" w:cs="宋体"/>
          <w:sz w:val="24"/>
        </w:rPr>
      </w:pPr>
      <w:r>
        <w:rPr>
          <w:rFonts w:ascii="宋体" w:hAnsi="宋体" w:cs="宋体" w:hint="eastAsia"/>
          <w:sz w:val="24"/>
        </w:rPr>
        <w:t>日期：</w:t>
      </w:r>
    </w:p>
    <w:p w:rsidR="00B76ABC" w:rsidRDefault="00B76ABC">
      <w:pPr>
        <w:rPr>
          <w:rFonts w:ascii="宋体" w:hAnsi="宋体" w:cs="宋体"/>
        </w:rPr>
      </w:pPr>
    </w:p>
    <w:p w:rsidR="00B76ABC" w:rsidRDefault="00B76ABC">
      <w:pPr>
        <w:rPr>
          <w:rFonts w:ascii="宋体" w:hAnsi="宋体" w:cs="宋体"/>
        </w:rPr>
      </w:pPr>
    </w:p>
    <w:p w:rsidR="00B76ABC" w:rsidRDefault="00B76ABC">
      <w:pPr>
        <w:rPr>
          <w:rFonts w:ascii="宋体" w:hAnsi="宋体" w:cs="宋体"/>
        </w:rPr>
      </w:pPr>
    </w:p>
    <w:p w:rsidR="00B76ABC" w:rsidRDefault="00B76ABC">
      <w:pPr>
        <w:rPr>
          <w:rFonts w:ascii="宋体" w:hAnsi="宋体" w:cs="宋体"/>
        </w:rPr>
      </w:pPr>
    </w:p>
    <w:p w:rsidR="00B76ABC" w:rsidRDefault="00B76ABC">
      <w:pPr>
        <w:rPr>
          <w:rFonts w:ascii="宋体" w:hAnsi="宋体" w:cs="宋体"/>
        </w:rPr>
      </w:pPr>
    </w:p>
    <w:p w:rsidR="00B76ABC" w:rsidRDefault="00B76ABC">
      <w:pPr>
        <w:rPr>
          <w:rFonts w:ascii="宋体" w:hAnsi="宋体" w:cs="宋体"/>
        </w:rPr>
      </w:pPr>
    </w:p>
    <w:p w:rsidR="00B76ABC" w:rsidRDefault="00B76ABC">
      <w:pPr>
        <w:rPr>
          <w:rFonts w:ascii="宋体" w:hAnsi="宋体" w:cs="宋体"/>
        </w:rPr>
      </w:pPr>
    </w:p>
    <w:p w:rsidR="00B76ABC" w:rsidRDefault="009E0F03">
      <w:pPr>
        <w:jc w:val="center"/>
        <w:rPr>
          <w:rFonts w:ascii="宋体" w:hAnsi="宋体" w:cs="宋体"/>
          <w:sz w:val="32"/>
          <w:szCs w:val="24"/>
        </w:rPr>
      </w:pPr>
      <w:proofErr w:type="gramStart"/>
      <w:r>
        <w:rPr>
          <w:rFonts w:ascii="宋体" w:hAnsi="宋体" w:cs="宋体" w:hint="eastAsia"/>
          <w:b/>
          <w:bCs/>
          <w:sz w:val="28"/>
          <w:szCs w:val="28"/>
        </w:rPr>
        <w:lastRenderedPageBreak/>
        <w:t>格式八</w:t>
      </w:r>
      <w:proofErr w:type="gramEnd"/>
      <w:r>
        <w:rPr>
          <w:rFonts w:ascii="宋体" w:hAnsi="宋体" w:cs="宋体" w:hint="eastAsia"/>
          <w:b/>
          <w:bCs/>
          <w:sz w:val="28"/>
          <w:szCs w:val="28"/>
        </w:rPr>
        <w:t xml:space="preserve"> </w:t>
      </w:r>
      <w:r>
        <w:rPr>
          <w:rFonts w:ascii="宋体" w:hAnsi="宋体" w:cs="宋体" w:hint="eastAsia"/>
          <w:b/>
          <w:bCs/>
          <w:sz w:val="28"/>
          <w:szCs w:val="28"/>
        </w:rPr>
        <w:t>诚信投标承诺函</w:t>
      </w:r>
    </w:p>
    <w:p w:rsidR="00B76ABC" w:rsidRDefault="009E0F03">
      <w:pPr>
        <w:spacing w:line="480" w:lineRule="auto"/>
        <w:rPr>
          <w:rFonts w:ascii="宋体" w:hAnsi="宋体" w:cs="宋体"/>
          <w:sz w:val="24"/>
          <w:szCs w:val="24"/>
        </w:rPr>
      </w:pPr>
      <w:r>
        <w:rPr>
          <w:rFonts w:ascii="宋体" w:hAnsi="宋体" w:cs="宋体" w:hint="eastAsia"/>
          <w:sz w:val="24"/>
          <w:szCs w:val="24"/>
        </w:rPr>
        <w:t>本公司郑重承诺：</w:t>
      </w:r>
    </w:p>
    <w:p w:rsidR="00B76ABC" w:rsidRDefault="009E0F03">
      <w:pPr>
        <w:spacing w:line="480" w:lineRule="auto"/>
        <w:ind w:firstLineChars="200" w:firstLine="480"/>
        <w:rPr>
          <w:rFonts w:ascii="宋体" w:hAnsi="宋体" w:cs="宋体"/>
          <w:sz w:val="24"/>
          <w:szCs w:val="24"/>
        </w:rPr>
      </w:pPr>
      <w:r>
        <w:rPr>
          <w:rFonts w:ascii="宋体" w:hAnsi="宋体" w:cs="宋体" w:hint="eastAsia"/>
          <w:sz w:val="24"/>
          <w:szCs w:val="24"/>
        </w:rPr>
        <w:t>一、将遵循公开、公平、公正和诚实信用的原则参加（</w:t>
      </w:r>
      <w:r>
        <w:rPr>
          <w:rFonts w:ascii="宋体" w:hAnsi="宋体" w:cs="宋体" w:hint="eastAsia"/>
          <w:sz w:val="24"/>
          <w:szCs w:val="24"/>
        </w:rPr>
        <w:t xml:space="preserve"> </w:t>
      </w:r>
      <w:r>
        <w:rPr>
          <w:rFonts w:ascii="宋体" w:hAnsi="宋体" w:cs="宋体" w:hint="eastAsia"/>
          <w:sz w:val="24"/>
          <w:szCs w:val="24"/>
        </w:rPr>
        <w:t>采购项目：</w:t>
      </w:r>
      <w:r>
        <w:rPr>
          <w:rFonts w:ascii="宋体" w:hAnsi="宋体" w:cs="宋体" w:hint="eastAsia"/>
          <w:sz w:val="24"/>
          <w:szCs w:val="24"/>
        </w:rPr>
        <w:t xml:space="preserve">   </w:t>
      </w:r>
      <w:r>
        <w:rPr>
          <w:rFonts w:ascii="宋体" w:hAnsi="宋体" w:cs="宋体" w:hint="eastAsia"/>
          <w:sz w:val="24"/>
          <w:szCs w:val="24"/>
        </w:rPr>
        <w:t>）的投标；</w:t>
      </w:r>
    </w:p>
    <w:p w:rsidR="00B76ABC" w:rsidRDefault="009E0F03">
      <w:pPr>
        <w:spacing w:line="480" w:lineRule="auto"/>
        <w:ind w:firstLineChars="200" w:firstLine="480"/>
        <w:rPr>
          <w:rFonts w:ascii="宋体" w:hAnsi="宋体" w:cs="宋体"/>
          <w:sz w:val="24"/>
          <w:szCs w:val="24"/>
        </w:rPr>
      </w:pPr>
      <w:r>
        <w:rPr>
          <w:rFonts w:ascii="宋体" w:hAnsi="宋体" w:cs="宋体" w:hint="eastAsia"/>
          <w:sz w:val="24"/>
          <w:szCs w:val="24"/>
        </w:rPr>
        <w:t>二、本次投标所提供的一切材料都是真实、有效、合法的；</w:t>
      </w:r>
    </w:p>
    <w:p w:rsidR="00B76ABC" w:rsidRDefault="009E0F03">
      <w:pPr>
        <w:spacing w:line="480" w:lineRule="auto"/>
        <w:ind w:firstLineChars="200" w:firstLine="480"/>
        <w:rPr>
          <w:rFonts w:ascii="宋体" w:hAnsi="宋体" w:cs="宋体"/>
          <w:sz w:val="24"/>
          <w:szCs w:val="24"/>
        </w:rPr>
      </w:pPr>
      <w:r>
        <w:rPr>
          <w:rFonts w:ascii="宋体" w:hAnsi="宋体" w:cs="宋体" w:hint="eastAsia"/>
          <w:sz w:val="24"/>
          <w:szCs w:val="24"/>
        </w:rPr>
        <w:t>三、</w:t>
      </w:r>
      <w:proofErr w:type="gramStart"/>
      <w:r>
        <w:rPr>
          <w:rFonts w:ascii="宋体" w:hAnsi="宋体" w:cs="宋体" w:hint="eastAsia"/>
          <w:sz w:val="24"/>
          <w:szCs w:val="24"/>
        </w:rPr>
        <w:t>不</w:t>
      </w:r>
      <w:proofErr w:type="gramEnd"/>
      <w:r>
        <w:rPr>
          <w:rFonts w:ascii="宋体" w:hAnsi="宋体" w:cs="宋体" w:hint="eastAsia"/>
          <w:sz w:val="24"/>
          <w:szCs w:val="24"/>
        </w:rPr>
        <w:t>与其他投标人相互串通投标报价，不排挤其他投标人的公平竞争，不损害采购人或其他投标人的合法权益；</w:t>
      </w:r>
    </w:p>
    <w:p w:rsidR="00B76ABC" w:rsidRDefault="009E0F03">
      <w:pPr>
        <w:spacing w:line="480" w:lineRule="auto"/>
        <w:ind w:firstLineChars="200" w:firstLine="480"/>
        <w:rPr>
          <w:rFonts w:ascii="宋体" w:hAnsi="宋体" w:cs="宋体"/>
          <w:sz w:val="24"/>
          <w:szCs w:val="24"/>
        </w:rPr>
      </w:pPr>
      <w:r>
        <w:rPr>
          <w:rFonts w:ascii="宋体" w:hAnsi="宋体" w:cs="宋体" w:hint="eastAsia"/>
          <w:sz w:val="24"/>
          <w:szCs w:val="24"/>
        </w:rPr>
        <w:t>四、不与采购人串通投标，不损害国家利益、社会公共利益或者他人的合法权益；</w:t>
      </w:r>
    </w:p>
    <w:p w:rsidR="00B76ABC" w:rsidRDefault="009E0F03">
      <w:pPr>
        <w:spacing w:line="480" w:lineRule="auto"/>
        <w:ind w:firstLineChars="200" w:firstLine="480"/>
        <w:rPr>
          <w:rFonts w:ascii="宋体" w:hAnsi="宋体" w:cs="宋体"/>
          <w:sz w:val="24"/>
          <w:szCs w:val="24"/>
        </w:rPr>
      </w:pPr>
      <w:r>
        <w:rPr>
          <w:rFonts w:ascii="宋体" w:hAnsi="宋体" w:cs="宋体" w:hint="eastAsia"/>
          <w:sz w:val="24"/>
          <w:szCs w:val="24"/>
        </w:rPr>
        <w:t>五、不向采购人或评标委会成员行贿以牟取中标；</w:t>
      </w:r>
    </w:p>
    <w:p w:rsidR="00B76ABC" w:rsidRDefault="009E0F03">
      <w:pPr>
        <w:spacing w:line="480" w:lineRule="auto"/>
        <w:ind w:firstLineChars="200" w:firstLine="480"/>
        <w:rPr>
          <w:rFonts w:ascii="宋体" w:hAnsi="宋体" w:cs="宋体"/>
          <w:sz w:val="24"/>
          <w:szCs w:val="24"/>
        </w:rPr>
      </w:pPr>
      <w:r>
        <w:rPr>
          <w:rFonts w:ascii="宋体" w:hAnsi="宋体" w:cs="宋体" w:hint="eastAsia"/>
          <w:sz w:val="24"/>
          <w:szCs w:val="24"/>
        </w:rPr>
        <w:t>六、不以他人名义投标或者以其他方式弄虚作假，骗取中标；</w:t>
      </w:r>
    </w:p>
    <w:p w:rsidR="00B76ABC" w:rsidRDefault="009E0F03">
      <w:pPr>
        <w:spacing w:line="480" w:lineRule="auto"/>
        <w:ind w:firstLineChars="200" w:firstLine="480"/>
        <w:rPr>
          <w:rFonts w:ascii="宋体" w:hAnsi="宋体" w:cs="宋体"/>
          <w:sz w:val="24"/>
          <w:szCs w:val="24"/>
        </w:rPr>
      </w:pPr>
      <w:r>
        <w:rPr>
          <w:rFonts w:ascii="宋体" w:hAnsi="宋体" w:cs="宋体" w:hint="eastAsia"/>
          <w:sz w:val="24"/>
          <w:szCs w:val="24"/>
        </w:rPr>
        <w:t>七、不扰乱招标人采购市场秩序；</w:t>
      </w:r>
    </w:p>
    <w:p w:rsidR="00B76ABC" w:rsidRDefault="009E0F03">
      <w:pPr>
        <w:spacing w:line="480" w:lineRule="auto"/>
        <w:ind w:firstLineChars="200" w:firstLine="480"/>
        <w:rPr>
          <w:rFonts w:ascii="宋体" w:hAnsi="宋体" w:cs="宋体"/>
          <w:sz w:val="24"/>
          <w:szCs w:val="24"/>
        </w:rPr>
      </w:pPr>
      <w:r>
        <w:rPr>
          <w:rFonts w:ascii="宋体" w:hAnsi="宋体" w:cs="宋体" w:hint="eastAsia"/>
          <w:sz w:val="24"/>
          <w:szCs w:val="24"/>
        </w:rPr>
        <w:t>八、不在开标后进行虚假恶意投诉；</w:t>
      </w:r>
    </w:p>
    <w:p w:rsidR="00B76ABC" w:rsidRDefault="009E0F03">
      <w:pPr>
        <w:spacing w:line="480" w:lineRule="auto"/>
        <w:ind w:firstLineChars="200" w:firstLine="480"/>
        <w:rPr>
          <w:rFonts w:ascii="宋体" w:hAnsi="宋体" w:cs="宋体"/>
          <w:sz w:val="24"/>
          <w:szCs w:val="24"/>
        </w:rPr>
      </w:pPr>
      <w:r>
        <w:rPr>
          <w:rFonts w:ascii="宋体" w:hAnsi="宋体" w:cs="宋体" w:hint="eastAsia"/>
          <w:sz w:val="24"/>
          <w:szCs w:val="24"/>
        </w:rPr>
        <w:t>九、中标后不得将招标文件规定不予转包、分包的项目转包、分包于他人。</w:t>
      </w:r>
    </w:p>
    <w:p w:rsidR="00B76ABC" w:rsidRDefault="009E0F03">
      <w:pPr>
        <w:spacing w:line="480" w:lineRule="auto"/>
        <w:ind w:firstLineChars="200" w:firstLine="480"/>
        <w:rPr>
          <w:rFonts w:ascii="宋体" w:hAnsi="宋体" w:cs="宋体"/>
          <w:sz w:val="24"/>
          <w:szCs w:val="24"/>
        </w:rPr>
      </w:pPr>
      <w:r>
        <w:rPr>
          <w:rFonts w:ascii="宋体" w:hAnsi="宋体" w:cs="宋体" w:hint="eastAsia"/>
          <w:sz w:val="24"/>
          <w:szCs w:val="24"/>
        </w:rPr>
        <w:t>本公司若有违反以上承诺内容的行为之一，愿意承担法律责任，包括：愿意接受招标人有权不予退还投标保证金、限制交易、停止交易和列入招标人黑名单等处理；若因本公司还造成招标人其他损失的，则由本公司承担；同时，本公司若有违反以上承诺内容的行为之一，招标人有权按照《招标法》等相关规定处理。</w:t>
      </w:r>
    </w:p>
    <w:p w:rsidR="00B76ABC" w:rsidRDefault="009E0F03">
      <w:pPr>
        <w:spacing w:line="480" w:lineRule="auto"/>
        <w:ind w:firstLineChars="200" w:firstLine="480"/>
        <w:rPr>
          <w:rFonts w:ascii="宋体" w:hAnsi="宋体" w:cs="宋体"/>
          <w:sz w:val="24"/>
          <w:szCs w:val="24"/>
        </w:rPr>
      </w:pPr>
      <w:r>
        <w:rPr>
          <w:rFonts w:ascii="宋体" w:hAnsi="宋体" w:cs="宋体" w:hint="eastAsia"/>
          <w:sz w:val="24"/>
          <w:szCs w:val="24"/>
        </w:rPr>
        <w:t>投标人（项目负责人）：</w:t>
      </w:r>
    </w:p>
    <w:p w:rsidR="00B76ABC" w:rsidRDefault="009E0F03">
      <w:pPr>
        <w:spacing w:line="480" w:lineRule="auto"/>
        <w:ind w:firstLineChars="200" w:firstLine="480"/>
        <w:rPr>
          <w:rFonts w:ascii="宋体" w:hAnsi="宋体" w:cs="宋体"/>
          <w:sz w:val="24"/>
          <w:szCs w:val="24"/>
        </w:rPr>
      </w:pPr>
      <w:r>
        <w:rPr>
          <w:rFonts w:ascii="宋体" w:hAnsi="宋体" w:cs="宋体" w:hint="eastAsia"/>
          <w:sz w:val="24"/>
          <w:szCs w:val="24"/>
        </w:rPr>
        <w:t>法定代表人：</w:t>
      </w:r>
    </w:p>
    <w:p w:rsidR="00B76ABC" w:rsidRDefault="009E0F03">
      <w:pPr>
        <w:spacing w:line="480" w:lineRule="auto"/>
        <w:ind w:firstLineChars="200" w:firstLine="480"/>
        <w:rPr>
          <w:rFonts w:ascii="宋体" w:hAnsi="宋体" w:cs="宋体"/>
          <w:sz w:val="32"/>
          <w:szCs w:val="32"/>
        </w:rPr>
      </w:pPr>
      <w:r>
        <w:rPr>
          <w:rFonts w:ascii="宋体" w:hAnsi="宋体" w:cs="宋体" w:hint="eastAsia"/>
          <w:sz w:val="24"/>
          <w:szCs w:val="24"/>
        </w:rPr>
        <w:t>公司（盖章）：</w:t>
      </w:r>
    </w:p>
    <w:p w:rsidR="00B76ABC" w:rsidRDefault="009E0F03">
      <w:pPr>
        <w:spacing w:line="480" w:lineRule="auto"/>
        <w:ind w:firstLineChars="200" w:firstLine="480"/>
        <w:rPr>
          <w:rFonts w:ascii="宋体" w:hAnsi="宋体" w:cs="宋体"/>
          <w:sz w:val="24"/>
          <w:szCs w:val="24"/>
        </w:rPr>
      </w:pPr>
      <w:r>
        <w:rPr>
          <w:rFonts w:ascii="宋体" w:hAnsi="宋体" w:cs="宋体" w:hint="eastAsia"/>
          <w:sz w:val="24"/>
          <w:szCs w:val="24"/>
        </w:rPr>
        <w:t>日期：</w:t>
      </w:r>
    </w:p>
    <w:p w:rsidR="00B76ABC" w:rsidRDefault="009E0F03">
      <w:pPr>
        <w:tabs>
          <w:tab w:val="left" w:pos="1860"/>
        </w:tabs>
        <w:ind w:firstLineChars="200" w:firstLine="723"/>
        <w:rPr>
          <w:rFonts w:ascii="宋体" w:hAnsi="宋体" w:cs="宋体"/>
          <w:b/>
          <w:sz w:val="36"/>
        </w:rPr>
      </w:pPr>
      <w:r>
        <w:rPr>
          <w:rFonts w:ascii="宋体" w:hAnsi="宋体" w:cs="宋体" w:hint="eastAsia"/>
          <w:b/>
          <w:sz w:val="36"/>
        </w:rPr>
        <w:lastRenderedPageBreak/>
        <w:t>附件三</w:t>
      </w:r>
      <w:r>
        <w:rPr>
          <w:rFonts w:ascii="宋体" w:hAnsi="宋体" w:cs="宋体" w:hint="eastAsia"/>
          <w:b/>
          <w:sz w:val="36"/>
        </w:rPr>
        <w:t xml:space="preserve">       </w:t>
      </w:r>
      <w:r>
        <w:rPr>
          <w:rFonts w:ascii="宋体" w:hAnsi="宋体" w:cs="宋体" w:hint="eastAsia"/>
          <w:b/>
          <w:sz w:val="36"/>
        </w:rPr>
        <w:t>合同样式</w:t>
      </w:r>
    </w:p>
    <w:p w:rsidR="00B76ABC" w:rsidRDefault="009E0F03">
      <w:pPr>
        <w:spacing w:line="400" w:lineRule="atLeast"/>
        <w:rPr>
          <w:rFonts w:ascii="宋体" w:hAnsi="宋体" w:cs="宋体"/>
          <w:sz w:val="22"/>
          <w:szCs w:val="22"/>
        </w:rPr>
      </w:pPr>
      <w:r>
        <w:rPr>
          <w:rFonts w:ascii="宋体" w:hAnsi="宋体" w:cs="宋体" w:hint="eastAsia"/>
          <w:sz w:val="22"/>
          <w:szCs w:val="22"/>
        </w:rPr>
        <w:t>合同编号：</w:t>
      </w:r>
    </w:p>
    <w:p w:rsidR="00B76ABC" w:rsidRDefault="009E0F03">
      <w:pPr>
        <w:spacing w:line="400" w:lineRule="atLeast"/>
        <w:rPr>
          <w:rFonts w:ascii="宋体" w:hAnsi="宋体" w:cs="宋体"/>
          <w:sz w:val="22"/>
          <w:szCs w:val="22"/>
        </w:rPr>
      </w:pPr>
      <w:r>
        <w:rPr>
          <w:rFonts w:ascii="宋体" w:hAnsi="宋体" w:cs="宋体" w:hint="eastAsia"/>
          <w:sz w:val="22"/>
          <w:szCs w:val="22"/>
        </w:rPr>
        <w:t>甲方：乙方：</w:t>
      </w:r>
    </w:p>
    <w:p w:rsidR="00B76ABC" w:rsidRDefault="009E0F03">
      <w:pPr>
        <w:spacing w:line="400" w:lineRule="atLeast"/>
        <w:rPr>
          <w:rFonts w:ascii="宋体" w:hAnsi="宋体" w:cs="宋体"/>
          <w:sz w:val="22"/>
          <w:szCs w:val="22"/>
        </w:rPr>
      </w:pPr>
      <w:r>
        <w:rPr>
          <w:rFonts w:ascii="宋体" w:hAnsi="宋体" w:cs="宋体" w:hint="eastAsia"/>
          <w:sz w:val="22"/>
          <w:szCs w:val="22"/>
        </w:rPr>
        <w:t>地址：地址：</w:t>
      </w:r>
    </w:p>
    <w:p w:rsidR="00B76ABC" w:rsidRDefault="009E0F03">
      <w:pPr>
        <w:spacing w:line="400" w:lineRule="atLeast"/>
        <w:rPr>
          <w:rFonts w:ascii="宋体" w:hAnsi="宋体" w:cs="宋体"/>
          <w:sz w:val="22"/>
          <w:szCs w:val="22"/>
        </w:rPr>
      </w:pPr>
      <w:r>
        <w:rPr>
          <w:rFonts w:ascii="宋体" w:hAnsi="宋体" w:cs="宋体" w:hint="eastAsia"/>
          <w:sz w:val="22"/>
          <w:szCs w:val="22"/>
        </w:rPr>
        <w:t>电话：电话：</w:t>
      </w:r>
    </w:p>
    <w:p w:rsidR="00B76ABC" w:rsidRDefault="009E0F03">
      <w:pPr>
        <w:spacing w:line="400" w:lineRule="atLeast"/>
        <w:rPr>
          <w:rFonts w:ascii="宋体" w:hAnsi="宋体" w:cs="宋体"/>
          <w:sz w:val="22"/>
          <w:szCs w:val="22"/>
        </w:rPr>
      </w:pPr>
      <w:r>
        <w:rPr>
          <w:rFonts w:ascii="宋体" w:hAnsi="宋体" w:cs="宋体" w:hint="eastAsia"/>
          <w:sz w:val="22"/>
          <w:szCs w:val="22"/>
        </w:rPr>
        <w:t>传真：传真：</w:t>
      </w:r>
    </w:p>
    <w:p w:rsidR="00B76ABC" w:rsidRDefault="009E0F03">
      <w:pPr>
        <w:spacing w:line="400" w:lineRule="atLeast"/>
        <w:rPr>
          <w:rFonts w:ascii="宋体" w:hAnsi="宋体" w:cs="宋体"/>
          <w:sz w:val="22"/>
          <w:szCs w:val="22"/>
        </w:rPr>
      </w:pPr>
      <w:r>
        <w:rPr>
          <w:rFonts w:ascii="宋体" w:hAnsi="宋体" w:cs="宋体" w:hint="eastAsia"/>
          <w:sz w:val="22"/>
          <w:szCs w:val="22"/>
        </w:rPr>
        <w:t>邮编：　　　　　　　　　　　邮编：</w:t>
      </w:r>
    </w:p>
    <w:p w:rsidR="00B76ABC" w:rsidRDefault="009E0F03">
      <w:pPr>
        <w:spacing w:line="400" w:lineRule="atLeast"/>
        <w:rPr>
          <w:rFonts w:ascii="宋体" w:hAnsi="宋体" w:cs="宋体"/>
          <w:sz w:val="22"/>
          <w:szCs w:val="22"/>
        </w:rPr>
      </w:pPr>
      <w:r>
        <w:rPr>
          <w:rFonts w:ascii="宋体" w:hAnsi="宋体" w:cs="宋体" w:hint="eastAsia"/>
          <w:sz w:val="22"/>
          <w:szCs w:val="22"/>
        </w:rPr>
        <w:t>甲方：</w:t>
      </w:r>
    </w:p>
    <w:p w:rsidR="00B76ABC" w:rsidRDefault="009E0F03">
      <w:pPr>
        <w:spacing w:line="400" w:lineRule="atLeast"/>
        <w:rPr>
          <w:rFonts w:ascii="宋体" w:hAnsi="宋体" w:cs="宋体"/>
          <w:sz w:val="22"/>
          <w:szCs w:val="22"/>
        </w:rPr>
      </w:pPr>
      <w:r>
        <w:rPr>
          <w:rFonts w:ascii="宋体" w:hAnsi="宋体" w:cs="宋体" w:hint="eastAsia"/>
          <w:sz w:val="22"/>
          <w:szCs w:val="22"/>
        </w:rPr>
        <w:t>乙方：</w:t>
      </w:r>
    </w:p>
    <w:p w:rsidR="00B76ABC" w:rsidRDefault="009E0F03">
      <w:pPr>
        <w:spacing w:line="400" w:lineRule="atLeast"/>
        <w:ind w:firstLineChars="200" w:firstLine="440"/>
        <w:rPr>
          <w:rFonts w:ascii="宋体" w:hAnsi="宋体" w:cs="宋体"/>
          <w:sz w:val="22"/>
          <w:szCs w:val="22"/>
        </w:rPr>
      </w:pPr>
      <w:r>
        <w:rPr>
          <w:rFonts w:ascii="宋体" w:hAnsi="宋体" w:cs="宋体" w:hint="eastAsia"/>
          <w:sz w:val="22"/>
          <w:szCs w:val="22"/>
        </w:rPr>
        <w:t>根据《中华人民共和国合同法》及（采购编号：号）的招标文件和中标通知书的要求，甲方向乙方订购下列设备，经双方协商一致，签订本合同，共同遵守如下条款：</w:t>
      </w:r>
    </w:p>
    <w:p w:rsidR="00B76ABC" w:rsidRDefault="009E0F03">
      <w:pPr>
        <w:spacing w:line="400" w:lineRule="atLeast"/>
        <w:rPr>
          <w:rFonts w:ascii="宋体" w:hAnsi="宋体" w:cs="宋体"/>
          <w:b/>
          <w:sz w:val="22"/>
          <w:szCs w:val="22"/>
        </w:rPr>
      </w:pPr>
      <w:r>
        <w:rPr>
          <w:rFonts w:ascii="宋体" w:hAnsi="宋体" w:cs="宋体" w:hint="eastAsia"/>
          <w:b/>
          <w:sz w:val="22"/>
          <w:szCs w:val="22"/>
        </w:rPr>
        <w:t>一、合同项目</w:t>
      </w:r>
    </w:p>
    <w:p w:rsidR="00B76ABC" w:rsidRDefault="009E0F03">
      <w:pPr>
        <w:spacing w:line="400" w:lineRule="atLeast"/>
        <w:ind w:firstLineChars="150" w:firstLine="330"/>
        <w:rPr>
          <w:rFonts w:ascii="宋体" w:hAnsi="宋体" w:cs="宋体"/>
          <w:sz w:val="22"/>
          <w:szCs w:val="22"/>
        </w:rPr>
      </w:pPr>
      <w:r>
        <w:rPr>
          <w:rFonts w:ascii="宋体" w:hAnsi="宋体" w:cs="宋体" w:hint="eastAsia"/>
          <w:sz w:val="22"/>
          <w:szCs w:val="22"/>
        </w:rPr>
        <w:t>1</w:t>
      </w:r>
      <w:r>
        <w:rPr>
          <w:rFonts w:ascii="宋体" w:hAnsi="宋体" w:cs="宋体" w:hint="eastAsia"/>
          <w:sz w:val="22"/>
          <w:szCs w:val="22"/>
        </w:rPr>
        <w:t>、乙方在投标书所列的设备的供应、安装、调试责任；</w:t>
      </w:r>
    </w:p>
    <w:p w:rsidR="00B76ABC" w:rsidRDefault="009E0F03">
      <w:pPr>
        <w:spacing w:line="400" w:lineRule="atLeast"/>
        <w:ind w:firstLineChars="150" w:firstLine="330"/>
        <w:rPr>
          <w:rFonts w:ascii="宋体" w:hAnsi="宋体" w:cs="宋体"/>
          <w:sz w:val="22"/>
          <w:szCs w:val="22"/>
        </w:rPr>
      </w:pPr>
      <w:r>
        <w:rPr>
          <w:rFonts w:ascii="宋体" w:hAnsi="宋体" w:cs="宋体" w:hint="eastAsia"/>
          <w:sz w:val="22"/>
          <w:szCs w:val="22"/>
        </w:rPr>
        <w:t>2</w:t>
      </w:r>
      <w:r>
        <w:rPr>
          <w:rFonts w:ascii="宋体" w:hAnsi="宋体" w:cs="宋体" w:hint="eastAsia"/>
          <w:sz w:val="22"/>
          <w:szCs w:val="22"/>
        </w:rPr>
        <w:t>、乙方完成在投标书中所列的设备、服务的全部承诺；</w:t>
      </w:r>
    </w:p>
    <w:p w:rsidR="00B76ABC" w:rsidRDefault="009E0F03">
      <w:pPr>
        <w:spacing w:line="400" w:lineRule="atLeast"/>
        <w:ind w:firstLineChars="150" w:firstLine="330"/>
        <w:rPr>
          <w:rFonts w:ascii="宋体" w:hAnsi="宋体" w:cs="宋体"/>
          <w:sz w:val="22"/>
          <w:szCs w:val="22"/>
        </w:rPr>
      </w:pPr>
      <w:r>
        <w:rPr>
          <w:rFonts w:ascii="宋体" w:hAnsi="宋体" w:cs="宋体" w:hint="eastAsia"/>
          <w:sz w:val="22"/>
          <w:szCs w:val="22"/>
        </w:rPr>
        <w:t>3</w:t>
      </w:r>
      <w:r>
        <w:rPr>
          <w:rFonts w:ascii="宋体" w:hAnsi="宋体" w:cs="宋体" w:hint="eastAsia"/>
          <w:sz w:val="22"/>
          <w:szCs w:val="22"/>
        </w:rPr>
        <w:t>、乙方在投标书中承诺的维护、保养服务。</w:t>
      </w:r>
    </w:p>
    <w:p w:rsidR="00B76ABC" w:rsidRDefault="009E0F03">
      <w:pPr>
        <w:spacing w:line="400" w:lineRule="atLeast"/>
        <w:rPr>
          <w:rFonts w:ascii="宋体" w:hAnsi="宋体" w:cs="宋体"/>
          <w:b/>
          <w:sz w:val="22"/>
          <w:szCs w:val="22"/>
        </w:rPr>
      </w:pPr>
      <w:bookmarkStart w:id="2" w:name="_Toc86481557"/>
      <w:r>
        <w:rPr>
          <w:rFonts w:ascii="宋体" w:hAnsi="宋体" w:cs="宋体" w:hint="eastAsia"/>
          <w:b/>
          <w:sz w:val="22"/>
          <w:szCs w:val="22"/>
        </w:rPr>
        <w:t>二、货物名称、品牌、型号、规格、制造商、数量及交货时间</w:t>
      </w:r>
      <w:bookmarkEnd w:id="2"/>
      <w:r>
        <w:rPr>
          <w:rFonts w:ascii="宋体" w:hAnsi="宋体" w:cs="宋体" w:hint="eastAsia"/>
          <w:b/>
          <w:sz w:val="22"/>
          <w:szCs w:val="22"/>
        </w:rPr>
        <w:t xml:space="preserve"> (</w:t>
      </w:r>
      <w:r>
        <w:rPr>
          <w:rFonts w:ascii="宋体" w:hAnsi="宋体" w:cs="宋体" w:hint="eastAsia"/>
          <w:b/>
          <w:sz w:val="22"/>
          <w:szCs w:val="22"/>
        </w:rPr>
        <w:t>可在附件中体现</w:t>
      </w:r>
      <w:r>
        <w:rPr>
          <w:rFonts w:ascii="宋体" w:hAnsi="宋体" w:cs="宋体" w:hint="eastAsia"/>
          <w:b/>
          <w:sz w:val="22"/>
          <w:szCs w:val="22"/>
        </w:rPr>
        <w:t xml:space="preserve">)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8"/>
        <w:gridCol w:w="1382"/>
        <w:gridCol w:w="1382"/>
        <w:gridCol w:w="1039"/>
        <w:gridCol w:w="868"/>
        <w:gridCol w:w="697"/>
        <w:gridCol w:w="697"/>
        <w:gridCol w:w="697"/>
        <w:gridCol w:w="1039"/>
        <w:gridCol w:w="869"/>
      </w:tblGrid>
      <w:tr w:rsidR="00B76ABC">
        <w:tc>
          <w:tcPr>
            <w:tcW w:w="798" w:type="dxa"/>
          </w:tcPr>
          <w:p w:rsidR="00B76ABC" w:rsidRDefault="009E0F03">
            <w:pPr>
              <w:spacing w:line="400" w:lineRule="atLeast"/>
              <w:rPr>
                <w:rFonts w:ascii="宋体" w:hAnsi="宋体" w:cs="宋体"/>
                <w:sz w:val="22"/>
              </w:rPr>
            </w:pPr>
            <w:r>
              <w:rPr>
                <w:rFonts w:ascii="宋体" w:hAnsi="宋体" w:cs="宋体" w:hint="eastAsia"/>
                <w:sz w:val="22"/>
                <w:szCs w:val="22"/>
              </w:rPr>
              <w:t>序号</w:t>
            </w:r>
          </w:p>
        </w:tc>
        <w:tc>
          <w:tcPr>
            <w:tcW w:w="1382" w:type="dxa"/>
          </w:tcPr>
          <w:p w:rsidR="00B76ABC" w:rsidRDefault="009E0F03">
            <w:pPr>
              <w:spacing w:line="400" w:lineRule="atLeast"/>
              <w:rPr>
                <w:rFonts w:ascii="宋体" w:hAnsi="宋体" w:cs="宋体"/>
                <w:sz w:val="22"/>
              </w:rPr>
            </w:pPr>
            <w:r>
              <w:rPr>
                <w:rFonts w:ascii="宋体" w:hAnsi="宋体" w:cs="宋体" w:hint="eastAsia"/>
                <w:sz w:val="22"/>
                <w:szCs w:val="22"/>
              </w:rPr>
              <w:t>货物名称</w:t>
            </w:r>
          </w:p>
        </w:tc>
        <w:tc>
          <w:tcPr>
            <w:tcW w:w="1382" w:type="dxa"/>
          </w:tcPr>
          <w:p w:rsidR="00B76ABC" w:rsidRDefault="009E0F03">
            <w:pPr>
              <w:spacing w:line="400" w:lineRule="atLeast"/>
              <w:rPr>
                <w:rFonts w:ascii="宋体" w:hAnsi="宋体" w:cs="宋体"/>
                <w:sz w:val="22"/>
              </w:rPr>
            </w:pPr>
            <w:r>
              <w:rPr>
                <w:rFonts w:ascii="宋体" w:hAnsi="宋体" w:cs="宋体" w:hint="eastAsia"/>
                <w:sz w:val="22"/>
                <w:szCs w:val="22"/>
              </w:rPr>
              <w:t>型号规格</w:t>
            </w:r>
          </w:p>
        </w:tc>
        <w:tc>
          <w:tcPr>
            <w:tcW w:w="1039" w:type="dxa"/>
          </w:tcPr>
          <w:p w:rsidR="00B76ABC" w:rsidRDefault="009E0F03">
            <w:pPr>
              <w:spacing w:line="400" w:lineRule="atLeast"/>
              <w:rPr>
                <w:rFonts w:ascii="宋体" w:hAnsi="宋体" w:cs="宋体"/>
                <w:sz w:val="22"/>
              </w:rPr>
            </w:pPr>
            <w:r>
              <w:rPr>
                <w:rFonts w:ascii="宋体" w:hAnsi="宋体" w:cs="宋体" w:hint="eastAsia"/>
                <w:sz w:val="22"/>
                <w:szCs w:val="22"/>
              </w:rPr>
              <w:t>制造商</w:t>
            </w:r>
          </w:p>
        </w:tc>
        <w:tc>
          <w:tcPr>
            <w:tcW w:w="868" w:type="dxa"/>
          </w:tcPr>
          <w:p w:rsidR="00B76ABC" w:rsidRDefault="009E0F03">
            <w:pPr>
              <w:spacing w:line="400" w:lineRule="atLeast"/>
              <w:rPr>
                <w:rFonts w:ascii="宋体" w:hAnsi="宋体" w:cs="宋体"/>
                <w:sz w:val="22"/>
              </w:rPr>
            </w:pPr>
            <w:r>
              <w:rPr>
                <w:rFonts w:ascii="宋体" w:hAnsi="宋体" w:cs="宋体" w:hint="eastAsia"/>
                <w:sz w:val="22"/>
                <w:szCs w:val="22"/>
              </w:rPr>
              <w:t>单位</w:t>
            </w:r>
          </w:p>
        </w:tc>
        <w:tc>
          <w:tcPr>
            <w:tcW w:w="697" w:type="dxa"/>
          </w:tcPr>
          <w:p w:rsidR="00B76ABC" w:rsidRDefault="009E0F03">
            <w:pPr>
              <w:spacing w:line="400" w:lineRule="atLeast"/>
              <w:rPr>
                <w:rFonts w:ascii="宋体" w:hAnsi="宋体" w:cs="宋体"/>
                <w:sz w:val="22"/>
              </w:rPr>
            </w:pPr>
            <w:r>
              <w:rPr>
                <w:rFonts w:ascii="宋体" w:hAnsi="宋体" w:cs="宋体" w:hint="eastAsia"/>
                <w:sz w:val="22"/>
                <w:szCs w:val="22"/>
              </w:rPr>
              <w:t>数量</w:t>
            </w:r>
          </w:p>
        </w:tc>
        <w:tc>
          <w:tcPr>
            <w:tcW w:w="697" w:type="dxa"/>
          </w:tcPr>
          <w:p w:rsidR="00B76ABC" w:rsidRDefault="009E0F03">
            <w:pPr>
              <w:spacing w:line="400" w:lineRule="atLeast"/>
              <w:rPr>
                <w:rFonts w:ascii="宋体" w:hAnsi="宋体" w:cs="宋体"/>
                <w:sz w:val="22"/>
              </w:rPr>
            </w:pPr>
            <w:r>
              <w:rPr>
                <w:rFonts w:ascii="宋体" w:hAnsi="宋体" w:cs="宋体" w:hint="eastAsia"/>
                <w:sz w:val="22"/>
                <w:szCs w:val="22"/>
              </w:rPr>
              <w:t>单价</w:t>
            </w:r>
          </w:p>
        </w:tc>
        <w:tc>
          <w:tcPr>
            <w:tcW w:w="697" w:type="dxa"/>
          </w:tcPr>
          <w:p w:rsidR="00B76ABC" w:rsidRDefault="009E0F03">
            <w:pPr>
              <w:spacing w:line="400" w:lineRule="atLeast"/>
              <w:rPr>
                <w:rFonts w:ascii="宋体" w:hAnsi="宋体" w:cs="宋体"/>
                <w:sz w:val="22"/>
              </w:rPr>
            </w:pPr>
            <w:r>
              <w:rPr>
                <w:rFonts w:ascii="宋体" w:hAnsi="宋体" w:cs="宋体" w:hint="eastAsia"/>
                <w:sz w:val="22"/>
                <w:szCs w:val="22"/>
              </w:rPr>
              <w:t>金额</w:t>
            </w:r>
          </w:p>
        </w:tc>
        <w:tc>
          <w:tcPr>
            <w:tcW w:w="1039" w:type="dxa"/>
          </w:tcPr>
          <w:p w:rsidR="00B76ABC" w:rsidRDefault="009E0F03">
            <w:pPr>
              <w:spacing w:line="400" w:lineRule="atLeast"/>
              <w:rPr>
                <w:rFonts w:ascii="宋体" w:hAnsi="宋体" w:cs="宋体"/>
                <w:sz w:val="22"/>
              </w:rPr>
            </w:pPr>
            <w:r>
              <w:rPr>
                <w:rFonts w:ascii="宋体" w:hAnsi="宋体" w:cs="宋体" w:hint="eastAsia"/>
                <w:sz w:val="22"/>
                <w:szCs w:val="22"/>
              </w:rPr>
              <w:t>交货期</w:t>
            </w:r>
          </w:p>
        </w:tc>
        <w:tc>
          <w:tcPr>
            <w:tcW w:w="869" w:type="dxa"/>
          </w:tcPr>
          <w:p w:rsidR="00B76ABC" w:rsidRDefault="009E0F03">
            <w:pPr>
              <w:spacing w:line="400" w:lineRule="atLeast"/>
              <w:rPr>
                <w:rFonts w:ascii="宋体" w:hAnsi="宋体" w:cs="宋体"/>
                <w:sz w:val="22"/>
              </w:rPr>
            </w:pPr>
            <w:r>
              <w:rPr>
                <w:rFonts w:ascii="宋体" w:hAnsi="宋体" w:cs="宋体" w:hint="eastAsia"/>
                <w:sz w:val="22"/>
                <w:szCs w:val="22"/>
              </w:rPr>
              <w:t>备注</w:t>
            </w:r>
          </w:p>
        </w:tc>
      </w:tr>
      <w:tr w:rsidR="00B76ABC">
        <w:tc>
          <w:tcPr>
            <w:tcW w:w="798" w:type="dxa"/>
          </w:tcPr>
          <w:p w:rsidR="00B76ABC" w:rsidRDefault="00B76ABC">
            <w:pPr>
              <w:spacing w:line="400" w:lineRule="atLeast"/>
              <w:rPr>
                <w:rFonts w:ascii="宋体" w:hAnsi="宋体" w:cs="宋体"/>
                <w:sz w:val="22"/>
              </w:rPr>
            </w:pPr>
          </w:p>
        </w:tc>
        <w:tc>
          <w:tcPr>
            <w:tcW w:w="1382" w:type="dxa"/>
          </w:tcPr>
          <w:p w:rsidR="00B76ABC" w:rsidRDefault="00B76ABC">
            <w:pPr>
              <w:spacing w:line="400" w:lineRule="atLeast"/>
              <w:rPr>
                <w:rFonts w:ascii="宋体" w:hAnsi="宋体" w:cs="宋体"/>
                <w:sz w:val="22"/>
              </w:rPr>
            </w:pPr>
          </w:p>
        </w:tc>
        <w:tc>
          <w:tcPr>
            <w:tcW w:w="1382" w:type="dxa"/>
          </w:tcPr>
          <w:p w:rsidR="00B76ABC" w:rsidRDefault="00B76ABC">
            <w:pPr>
              <w:spacing w:line="400" w:lineRule="atLeast"/>
              <w:rPr>
                <w:rFonts w:ascii="宋体" w:hAnsi="宋体" w:cs="宋体"/>
                <w:sz w:val="22"/>
              </w:rPr>
            </w:pPr>
          </w:p>
        </w:tc>
        <w:tc>
          <w:tcPr>
            <w:tcW w:w="1039" w:type="dxa"/>
          </w:tcPr>
          <w:p w:rsidR="00B76ABC" w:rsidRDefault="00B76ABC">
            <w:pPr>
              <w:spacing w:line="400" w:lineRule="atLeast"/>
              <w:rPr>
                <w:rFonts w:ascii="宋体" w:hAnsi="宋体" w:cs="宋体"/>
                <w:sz w:val="22"/>
              </w:rPr>
            </w:pPr>
          </w:p>
        </w:tc>
        <w:tc>
          <w:tcPr>
            <w:tcW w:w="868" w:type="dxa"/>
          </w:tcPr>
          <w:p w:rsidR="00B76ABC" w:rsidRDefault="00B76ABC">
            <w:pPr>
              <w:spacing w:line="400" w:lineRule="atLeast"/>
              <w:rPr>
                <w:rFonts w:ascii="宋体" w:hAnsi="宋体" w:cs="宋体"/>
                <w:sz w:val="22"/>
              </w:rPr>
            </w:pPr>
          </w:p>
        </w:tc>
        <w:tc>
          <w:tcPr>
            <w:tcW w:w="697" w:type="dxa"/>
          </w:tcPr>
          <w:p w:rsidR="00B76ABC" w:rsidRDefault="00B76ABC">
            <w:pPr>
              <w:spacing w:line="400" w:lineRule="atLeast"/>
              <w:rPr>
                <w:rFonts w:ascii="宋体" w:hAnsi="宋体" w:cs="宋体"/>
                <w:sz w:val="22"/>
              </w:rPr>
            </w:pPr>
          </w:p>
        </w:tc>
        <w:tc>
          <w:tcPr>
            <w:tcW w:w="697" w:type="dxa"/>
          </w:tcPr>
          <w:p w:rsidR="00B76ABC" w:rsidRDefault="00B76ABC">
            <w:pPr>
              <w:spacing w:line="400" w:lineRule="atLeast"/>
              <w:rPr>
                <w:rFonts w:ascii="宋体" w:hAnsi="宋体" w:cs="宋体"/>
                <w:sz w:val="22"/>
              </w:rPr>
            </w:pPr>
          </w:p>
        </w:tc>
        <w:tc>
          <w:tcPr>
            <w:tcW w:w="697" w:type="dxa"/>
          </w:tcPr>
          <w:p w:rsidR="00B76ABC" w:rsidRDefault="00B76ABC">
            <w:pPr>
              <w:spacing w:line="400" w:lineRule="atLeast"/>
              <w:rPr>
                <w:rFonts w:ascii="宋体" w:hAnsi="宋体" w:cs="宋体"/>
                <w:sz w:val="22"/>
              </w:rPr>
            </w:pPr>
          </w:p>
        </w:tc>
        <w:tc>
          <w:tcPr>
            <w:tcW w:w="1039" w:type="dxa"/>
          </w:tcPr>
          <w:p w:rsidR="00B76ABC" w:rsidRDefault="00B76ABC">
            <w:pPr>
              <w:spacing w:line="400" w:lineRule="atLeast"/>
              <w:rPr>
                <w:rFonts w:ascii="宋体" w:hAnsi="宋体" w:cs="宋体"/>
                <w:sz w:val="22"/>
              </w:rPr>
            </w:pPr>
          </w:p>
        </w:tc>
        <w:tc>
          <w:tcPr>
            <w:tcW w:w="869" w:type="dxa"/>
          </w:tcPr>
          <w:p w:rsidR="00B76ABC" w:rsidRDefault="00B76ABC">
            <w:pPr>
              <w:spacing w:line="400" w:lineRule="atLeast"/>
              <w:rPr>
                <w:rFonts w:ascii="宋体" w:hAnsi="宋体" w:cs="宋体"/>
                <w:sz w:val="22"/>
              </w:rPr>
            </w:pPr>
          </w:p>
        </w:tc>
      </w:tr>
      <w:tr w:rsidR="00B76ABC">
        <w:tc>
          <w:tcPr>
            <w:tcW w:w="798" w:type="dxa"/>
          </w:tcPr>
          <w:p w:rsidR="00B76ABC" w:rsidRDefault="00B76ABC">
            <w:pPr>
              <w:spacing w:line="400" w:lineRule="atLeast"/>
              <w:rPr>
                <w:rFonts w:ascii="宋体" w:hAnsi="宋体" w:cs="宋体"/>
                <w:sz w:val="22"/>
              </w:rPr>
            </w:pPr>
          </w:p>
        </w:tc>
        <w:tc>
          <w:tcPr>
            <w:tcW w:w="6065" w:type="dxa"/>
            <w:gridSpan w:val="6"/>
          </w:tcPr>
          <w:p w:rsidR="00B76ABC" w:rsidRDefault="009E0F03">
            <w:pPr>
              <w:spacing w:line="400" w:lineRule="atLeast"/>
              <w:rPr>
                <w:rFonts w:ascii="宋体" w:hAnsi="宋体" w:cs="宋体"/>
                <w:sz w:val="22"/>
              </w:rPr>
            </w:pPr>
            <w:r>
              <w:rPr>
                <w:rFonts w:ascii="宋体" w:hAnsi="宋体" w:cs="宋体" w:hint="eastAsia"/>
                <w:sz w:val="22"/>
                <w:szCs w:val="22"/>
              </w:rPr>
              <w:t>金额合计</w:t>
            </w:r>
          </w:p>
        </w:tc>
        <w:tc>
          <w:tcPr>
            <w:tcW w:w="697" w:type="dxa"/>
          </w:tcPr>
          <w:p w:rsidR="00B76ABC" w:rsidRDefault="00B76ABC">
            <w:pPr>
              <w:spacing w:line="400" w:lineRule="atLeast"/>
              <w:rPr>
                <w:rFonts w:ascii="宋体" w:hAnsi="宋体" w:cs="宋体"/>
                <w:sz w:val="22"/>
              </w:rPr>
            </w:pPr>
          </w:p>
        </w:tc>
        <w:tc>
          <w:tcPr>
            <w:tcW w:w="1039" w:type="dxa"/>
          </w:tcPr>
          <w:p w:rsidR="00B76ABC" w:rsidRDefault="00B76ABC">
            <w:pPr>
              <w:spacing w:line="400" w:lineRule="atLeast"/>
              <w:rPr>
                <w:rFonts w:ascii="宋体" w:hAnsi="宋体" w:cs="宋体"/>
                <w:sz w:val="22"/>
              </w:rPr>
            </w:pPr>
          </w:p>
        </w:tc>
        <w:tc>
          <w:tcPr>
            <w:tcW w:w="869" w:type="dxa"/>
          </w:tcPr>
          <w:p w:rsidR="00B76ABC" w:rsidRDefault="00B76ABC">
            <w:pPr>
              <w:spacing w:line="400" w:lineRule="atLeast"/>
              <w:rPr>
                <w:rFonts w:ascii="宋体" w:hAnsi="宋体" w:cs="宋体"/>
                <w:sz w:val="22"/>
              </w:rPr>
            </w:pPr>
          </w:p>
        </w:tc>
      </w:tr>
    </w:tbl>
    <w:p w:rsidR="00B76ABC" w:rsidRDefault="009E0F03">
      <w:pPr>
        <w:spacing w:line="400" w:lineRule="atLeast"/>
        <w:rPr>
          <w:rFonts w:ascii="宋体" w:hAnsi="宋体" w:cs="宋体"/>
          <w:b/>
          <w:sz w:val="22"/>
          <w:szCs w:val="22"/>
        </w:rPr>
      </w:pPr>
      <w:bookmarkStart w:id="3" w:name="_Toc86481558"/>
      <w:r>
        <w:rPr>
          <w:rFonts w:ascii="宋体" w:hAnsi="宋体" w:cs="宋体" w:hint="eastAsia"/>
          <w:b/>
          <w:sz w:val="22"/>
          <w:szCs w:val="22"/>
        </w:rPr>
        <w:t>三、价格</w:t>
      </w:r>
      <w:bookmarkEnd w:id="3"/>
    </w:p>
    <w:p w:rsidR="00B76ABC" w:rsidRDefault="009E0F03">
      <w:pPr>
        <w:spacing w:line="400" w:lineRule="atLeast"/>
        <w:ind w:firstLineChars="150" w:firstLine="330"/>
        <w:rPr>
          <w:rFonts w:ascii="宋体" w:hAnsi="宋体" w:cs="宋体"/>
          <w:sz w:val="22"/>
          <w:szCs w:val="22"/>
        </w:rPr>
      </w:pPr>
      <w:r>
        <w:rPr>
          <w:rFonts w:ascii="宋体" w:hAnsi="宋体" w:cs="宋体" w:hint="eastAsia"/>
          <w:sz w:val="22"/>
          <w:szCs w:val="22"/>
        </w:rPr>
        <w:t>1</w:t>
      </w:r>
      <w:r>
        <w:rPr>
          <w:rFonts w:ascii="宋体" w:hAnsi="宋体" w:cs="宋体" w:hint="eastAsia"/>
          <w:sz w:val="22"/>
          <w:szCs w:val="22"/>
        </w:rPr>
        <w:t>、合同总价：</w:t>
      </w:r>
    </w:p>
    <w:p w:rsidR="00B76ABC" w:rsidRDefault="009E0F03">
      <w:pPr>
        <w:spacing w:line="400" w:lineRule="atLeast"/>
        <w:ind w:firstLineChars="200" w:firstLine="440"/>
        <w:rPr>
          <w:rFonts w:ascii="宋体" w:hAnsi="宋体" w:cs="宋体"/>
          <w:sz w:val="22"/>
          <w:szCs w:val="22"/>
        </w:rPr>
      </w:pPr>
      <w:r>
        <w:rPr>
          <w:rFonts w:ascii="宋体" w:hAnsi="宋体" w:cs="宋体" w:hint="eastAsia"/>
          <w:sz w:val="22"/>
          <w:szCs w:val="22"/>
        </w:rPr>
        <w:t>（人民币）大写出（</w:t>
      </w:r>
      <w:r>
        <w:rPr>
          <w:rFonts w:ascii="宋体" w:hAnsi="宋体" w:cs="宋体" w:hint="eastAsia"/>
          <w:sz w:val="22"/>
          <w:szCs w:val="22"/>
        </w:rPr>
        <w:t>¥</w:t>
      </w:r>
      <w:r>
        <w:rPr>
          <w:rFonts w:ascii="宋体" w:hAnsi="宋体" w:cs="宋体" w:hint="eastAsia"/>
          <w:sz w:val="22"/>
          <w:szCs w:val="22"/>
        </w:rPr>
        <w:t>）。</w:t>
      </w:r>
    </w:p>
    <w:p w:rsidR="00B76ABC" w:rsidRDefault="009E0F03">
      <w:pPr>
        <w:spacing w:line="400" w:lineRule="atLeast"/>
        <w:ind w:firstLineChars="200" w:firstLine="440"/>
        <w:rPr>
          <w:rFonts w:ascii="宋体" w:hAnsi="宋体" w:cs="宋体"/>
          <w:sz w:val="22"/>
          <w:szCs w:val="22"/>
        </w:rPr>
      </w:pPr>
      <w:r>
        <w:rPr>
          <w:rFonts w:ascii="宋体" w:hAnsi="宋体" w:cs="宋体" w:hint="eastAsia"/>
          <w:sz w:val="22"/>
          <w:szCs w:val="22"/>
        </w:rPr>
        <w:t>其中：货物总价：</w:t>
      </w:r>
    </w:p>
    <w:p w:rsidR="00B76ABC" w:rsidRDefault="009E0F03">
      <w:pPr>
        <w:spacing w:line="400" w:lineRule="atLeast"/>
        <w:rPr>
          <w:rFonts w:ascii="宋体" w:hAnsi="宋体" w:cs="宋体"/>
          <w:sz w:val="22"/>
          <w:szCs w:val="22"/>
        </w:rPr>
      </w:pPr>
      <w:r>
        <w:rPr>
          <w:rFonts w:ascii="宋体" w:hAnsi="宋体" w:cs="宋体" w:hint="eastAsia"/>
          <w:sz w:val="22"/>
          <w:szCs w:val="22"/>
        </w:rPr>
        <w:t>（人民币）大写出（</w:t>
      </w:r>
      <w:r>
        <w:rPr>
          <w:rFonts w:ascii="宋体" w:hAnsi="宋体" w:cs="宋体" w:hint="eastAsia"/>
          <w:sz w:val="22"/>
          <w:szCs w:val="22"/>
        </w:rPr>
        <w:t>¥</w:t>
      </w:r>
      <w:r>
        <w:rPr>
          <w:rFonts w:ascii="宋体" w:hAnsi="宋体" w:cs="宋体" w:hint="eastAsia"/>
          <w:sz w:val="22"/>
          <w:szCs w:val="22"/>
        </w:rPr>
        <w:t>）。</w:t>
      </w:r>
    </w:p>
    <w:p w:rsidR="00B76ABC" w:rsidRDefault="009E0F03">
      <w:pPr>
        <w:spacing w:line="400" w:lineRule="atLeast"/>
        <w:ind w:firstLineChars="150" w:firstLine="330"/>
        <w:rPr>
          <w:rFonts w:ascii="宋体" w:hAnsi="宋体" w:cs="宋体"/>
          <w:sz w:val="22"/>
          <w:szCs w:val="22"/>
        </w:rPr>
      </w:pPr>
      <w:r>
        <w:rPr>
          <w:rFonts w:ascii="宋体" w:hAnsi="宋体" w:cs="宋体" w:hint="eastAsia"/>
          <w:sz w:val="22"/>
          <w:szCs w:val="22"/>
        </w:rPr>
        <w:t>2</w:t>
      </w:r>
      <w:r>
        <w:rPr>
          <w:rFonts w:ascii="宋体" w:hAnsi="宋体" w:cs="宋体" w:hint="eastAsia"/>
          <w:sz w:val="22"/>
          <w:szCs w:val="22"/>
        </w:rPr>
        <w:t>、总价包括了设备及所需附件、包装、运费、安装调试、税费、资料、质保期内等的全部费用。</w:t>
      </w:r>
    </w:p>
    <w:p w:rsidR="00B76ABC" w:rsidRDefault="009E0F03">
      <w:pPr>
        <w:spacing w:line="400" w:lineRule="atLeast"/>
        <w:ind w:firstLineChars="150" w:firstLine="330"/>
        <w:rPr>
          <w:rFonts w:ascii="宋体" w:hAnsi="宋体" w:cs="宋体"/>
          <w:sz w:val="22"/>
          <w:szCs w:val="22"/>
        </w:rPr>
      </w:pPr>
      <w:r>
        <w:rPr>
          <w:rFonts w:ascii="宋体" w:hAnsi="宋体" w:cs="宋体" w:hint="eastAsia"/>
          <w:sz w:val="22"/>
          <w:szCs w:val="22"/>
        </w:rPr>
        <w:t>3</w:t>
      </w:r>
      <w:r>
        <w:rPr>
          <w:rFonts w:ascii="宋体" w:hAnsi="宋体" w:cs="宋体" w:hint="eastAsia"/>
          <w:sz w:val="22"/>
          <w:szCs w:val="22"/>
        </w:rPr>
        <w:t>、本合同价为固定不变价。</w:t>
      </w:r>
    </w:p>
    <w:p w:rsidR="00B76ABC" w:rsidRDefault="009E0F03">
      <w:pPr>
        <w:spacing w:line="400" w:lineRule="atLeast"/>
        <w:rPr>
          <w:rFonts w:ascii="宋体" w:hAnsi="宋体" w:cs="宋体"/>
          <w:b/>
          <w:sz w:val="22"/>
          <w:szCs w:val="22"/>
        </w:rPr>
      </w:pPr>
      <w:bookmarkStart w:id="4" w:name="_Toc86481559"/>
      <w:r>
        <w:rPr>
          <w:rFonts w:ascii="宋体" w:hAnsi="宋体" w:cs="宋体" w:hint="eastAsia"/>
          <w:b/>
          <w:sz w:val="22"/>
          <w:szCs w:val="22"/>
        </w:rPr>
        <w:t>四、货物产地及标准</w:t>
      </w:r>
      <w:bookmarkEnd w:id="4"/>
    </w:p>
    <w:p w:rsidR="00B76ABC" w:rsidRDefault="009E0F03">
      <w:pPr>
        <w:spacing w:line="400" w:lineRule="atLeast"/>
        <w:ind w:firstLineChars="150" w:firstLine="330"/>
        <w:rPr>
          <w:rFonts w:ascii="宋体" w:hAnsi="宋体" w:cs="宋体"/>
          <w:sz w:val="22"/>
          <w:szCs w:val="22"/>
        </w:rPr>
      </w:pPr>
      <w:r>
        <w:rPr>
          <w:rFonts w:ascii="宋体" w:hAnsi="宋体" w:cs="宋体" w:hint="eastAsia"/>
          <w:sz w:val="22"/>
          <w:szCs w:val="22"/>
        </w:rPr>
        <w:t>1</w:t>
      </w:r>
      <w:r>
        <w:rPr>
          <w:rFonts w:ascii="宋体" w:hAnsi="宋体" w:cs="宋体" w:hint="eastAsia"/>
          <w:sz w:val="22"/>
          <w:szCs w:val="22"/>
        </w:rPr>
        <w:t>、货物为（填写制造商名称）全新的（原装）产品（含零部件、配件、随机工具等），表面无划伤、无碰撞。</w:t>
      </w:r>
    </w:p>
    <w:p w:rsidR="00B76ABC" w:rsidRDefault="009E0F03">
      <w:pPr>
        <w:spacing w:line="400" w:lineRule="atLeast"/>
        <w:ind w:firstLineChars="150" w:firstLine="330"/>
        <w:rPr>
          <w:rFonts w:ascii="宋体" w:hAnsi="宋体" w:cs="宋体"/>
          <w:sz w:val="22"/>
          <w:szCs w:val="22"/>
        </w:rPr>
      </w:pPr>
      <w:r>
        <w:rPr>
          <w:rFonts w:ascii="宋体" w:hAnsi="宋体" w:cs="宋体" w:hint="eastAsia"/>
          <w:sz w:val="22"/>
          <w:szCs w:val="22"/>
        </w:rPr>
        <w:t>2</w:t>
      </w:r>
      <w:r>
        <w:rPr>
          <w:rFonts w:ascii="宋体" w:hAnsi="宋体" w:cs="宋体" w:hint="eastAsia"/>
          <w:sz w:val="22"/>
          <w:szCs w:val="22"/>
        </w:rPr>
        <w:t>、标准</w:t>
      </w:r>
    </w:p>
    <w:p w:rsidR="00B76ABC" w:rsidRDefault="009E0F03">
      <w:pPr>
        <w:spacing w:line="400" w:lineRule="atLeast"/>
        <w:ind w:firstLineChars="150" w:firstLine="330"/>
        <w:rPr>
          <w:rFonts w:ascii="宋体" w:hAnsi="宋体" w:cs="宋体"/>
          <w:sz w:val="22"/>
          <w:szCs w:val="22"/>
        </w:rPr>
      </w:pPr>
      <w:r>
        <w:rPr>
          <w:rFonts w:ascii="宋体" w:hAnsi="宋体" w:cs="宋体" w:hint="eastAsia"/>
          <w:sz w:val="22"/>
          <w:szCs w:val="22"/>
        </w:rPr>
        <w:t>本合同所指的货物及服务应符合合同附件的技术规格所述的标准：如果没有提及适用标准，则应符合中华人民共和国国家标准或行业标准；如果中华人民共和国没有相关标准的，则采用货物来源适用的官方标准。这些标准必须是有关机构发布的最新版本的</w:t>
      </w:r>
      <w:r>
        <w:rPr>
          <w:rFonts w:ascii="宋体" w:hAnsi="宋体" w:cs="宋体" w:hint="eastAsia"/>
          <w:sz w:val="22"/>
          <w:szCs w:val="22"/>
        </w:rPr>
        <w:lastRenderedPageBreak/>
        <w:t>标准。</w:t>
      </w:r>
    </w:p>
    <w:p w:rsidR="00B76ABC" w:rsidRDefault="009E0F03">
      <w:pPr>
        <w:spacing w:line="400" w:lineRule="atLeast"/>
        <w:ind w:firstLineChars="150" w:firstLine="330"/>
        <w:rPr>
          <w:rFonts w:ascii="宋体" w:hAnsi="宋体" w:cs="宋体"/>
          <w:sz w:val="22"/>
          <w:szCs w:val="22"/>
        </w:rPr>
      </w:pPr>
      <w:r>
        <w:rPr>
          <w:rFonts w:ascii="宋体" w:hAnsi="宋体" w:cs="宋体" w:hint="eastAsia"/>
          <w:sz w:val="22"/>
          <w:szCs w:val="22"/>
        </w:rPr>
        <w:t>3</w:t>
      </w:r>
      <w:r>
        <w:rPr>
          <w:rFonts w:ascii="宋体" w:hAnsi="宋体" w:cs="宋体" w:hint="eastAsia"/>
          <w:sz w:val="22"/>
          <w:szCs w:val="22"/>
        </w:rPr>
        <w:t>、进口产品必须具备原产地证明和商检局的检验证明及合法进货渠道证明。</w:t>
      </w:r>
    </w:p>
    <w:p w:rsidR="00B76ABC" w:rsidRDefault="009E0F03">
      <w:pPr>
        <w:spacing w:line="400" w:lineRule="atLeast"/>
        <w:ind w:firstLineChars="150" w:firstLine="330"/>
        <w:rPr>
          <w:rFonts w:ascii="宋体" w:hAnsi="宋体" w:cs="宋体"/>
          <w:sz w:val="22"/>
          <w:szCs w:val="22"/>
        </w:rPr>
      </w:pPr>
      <w:r>
        <w:rPr>
          <w:rFonts w:ascii="宋体" w:hAnsi="宋体" w:cs="宋体" w:hint="eastAsia"/>
          <w:sz w:val="22"/>
          <w:szCs w:val="22"/>
        </w:rPr>
        <w:t>4</w:t>
      </w:r>
      <w:r>
        <w:rPr>
          <w:rFonts w:ascii="宋体" w:hAnsi="宋体" w:cs="宋体" w:hint="eastAsia"/>
          <w:sz w:val="22"/>
          <w:szCs w:val="22"/>
        </w:rPr>
        <w:t>、国内产品或合资厂的产品必须具备出厂合格证。</w:t>
      </w:r>
    </w:p>
    <w:p w:rsidR="00B76ABC" w:rsidRDefault="009E0F03">
      <w:pPr>
        <w:spacing w:line="400" w:lineRule="atLeast"/>
        <w:ind w:firstLineChars="150" w:firstLine="330"/>
        <w:rPr>
          <w:rFonts w:ascii="宋体" w:hAnsi="宋体" w:cs="宋体"/>
          <w:sz w:val="22"/>
          <w:szCs w:val="22"/>
        </w:rPr>
      </w:pPr>
      <w:r>
        <w:rPr>
          <w:rFonts w:ascii="宋体" w:hAnsi="宋体" w:cs="宋体" w:hint="eastAsia"/>
          <w:sz w:val="22"/>
          <w:szCs w:val="22"/>
        </w:rPr>
        <w:t>5</w:t>
      </w:r>
      <w:r>
        <w:rPr>
          <w:rFonts w:ascii="宋体" w:hAnsi="宋体" w:cs="宋体" w:hint="eastAsia"/>
          <w:sz w:val="22"/>
          <w:szCs w:val="22"/>
        </w:rPr>
        <w:t>、乙方应将所供物品的原厂售后服务承诺书或证明、用户手册、保修手册、有关资料及配件、随机工具等交付给甲方。</w:t>
      </w:r>
    </w:p>
    <w:p w:rsidR="00B76ABC" w:rsidRDefault="009E0F03">
      <w:pPr>
        <w:spacing w:line="400" w:lineRule="atLeast"/>
        <w:rPr>
          <w:rFonts w:ascii="宋体" w:hAnsi="宋体" w:cs="宋体"/>
          <w:b/>
          <w:sz w:val="22"/>
          <w:szCs w:val="22"/>
        </w:rPr>
      </w:pPr>
      <w:bookmarkStart w:id="5" w:name="_Toc86481560"/>
      <w:r>
        <w:rPr>
          <w:rFonts w:ascii="宋体" w:hAnsi="宋体" w:cs="宋体" w:hint="eastAsia"/>
          <w:b/>
          <w:sz w:val="22"/>
          <w:szCs w:val="22"/>
        </w:rPr>
        <w:t>五、交货</w:t>
      </w:r>
      <w:bookmarkEnd w:id="5"/>
    </w:p>
    <w:p w:rsidR="00B76ABC" w:rsidRDefault="009E0F03">
      <w:pPr>
        <w:spacing w:line="400" w:lineRule="atLeast"/>
        <w:ind w:firstLineChars="150" w:firstLine="330"/>
        <w:rPr>
          <w:rFonts w:ascii="宋体" w:hAnsi="宋体" w:cs="宋体"/>
          <w:sz w:val="22"/>
          <w:szCs w:val="22"/>
        </w:rPr>
      </w:pPr>
      <w:r>
        <w:rPr>
          <w:rFonts w:ascii="宋体" w:hAnsi="宋体" w:cs="宋体" w:hint="eastAsia"/>
          <w:sz w:val="22"/>
          <w:szCs w:val="22"/>
        </w:rPr>
        <w:t>1</w:t>
      </w:r>
      <w:r>
        <w:rPr>
          <w:rFonts w:ascii="宋体" w:hAnsi="宋体" w:cs="宋体" w:hint="eastAsia"/>
          <w:sz w:val="22"/>
          <w:szCs w:val="22"/>
        </w:rPr>
        <w:t>、合同签订后</w:t>
      </w:r>
      <w:r>
        <w:rPr>
          <w:rFonts w:ascii="宋体" w:hAnsi="宋体" w:cs="宋体" w:hint="eastAsia"/>
          <w:sz w:val="22"/>
          <w:szCs w:val="22"/>
        </w:rPr>
        <w:t>20</w:t>
      </w:r>
      <w:r>
        <w:rPr>
          <w:rFonts w:ascii="宋体" w:hAnsi="宋体" w:cs="宋体" w:hint="eastAsia"/>
          <w:sz w:val="22"/>
          <w:szCs w:val="22"/>
        </w:rPr>
        <w:t>天内交货，并负责设备的安装调试并交付使用。</w:t>
      </w:r>
    </w:p>
    <w:p w:rsidR="00B76ABC" w:rsidRDefault="009E0F03">
      <w:pPr>
        <w:spacing w:line="400" w:lineRule="atLeast"/>
        <w:ind w:firstLineChars="150" w:firstLine="330"/>
        <w:rPr>
          <w:rFonts w:ascii="宋体" w:hAnsi="宋体" w:cs="宋体"/>
          <w:sz w:val="22"/>
          <w:szCs w:val="22"/>
        </w:rPr>
      </w:pPr>
      <w:r>
        <w:rPr>
          <w:rFonts w:ascii="宋体" w:hAnsi="宋体" w:cs="宋体" w:hint="eastAsia"/>
          <w:sz w:val="22"/>
          <w:szCs w:val="22"/>
        </w:rPr>
        <w:t>2</w:t>
      </w:r>
      <w:r>
        <w:rPr>
          <w:rFonts w:ascii="宋体" w:hAnsi="宋体" w:cs="宋体" w:hint="eastAsia"/>
          <w:sz w:val="22"/>
          <w:szCs w:val="22"/>
        </w:rPr>
        <w:t>、交货地点：东莞理工学院城市学院（用户指定地点）</w:t>
      </w:r>
      <w:bookmarkStart w:id="6" w:name="_Toc86481561"/>
    </w:p>
    <w:p w:rsidR="00B76ABC" w:rsidRDefault="009E0F03">
      <w:pPr>
        <w:spacing w:line="400" w:lineRule="atLeast"/>
        <w:rPr>
          <w:rFonts w:ascii="宋体" w:hAnsi="宋体" w:cs="宋体"/>
          <w:b/>
          <w:sz w:val="22"/>
          <w:szCs w:val="22"/>
        </w:rPr>
      </w:pPr>
      <w:r>
        <w:rPr>
          <w:rFonts w:ascii="宋体" w:hAnsi="宋体" w:cs="宋体" w:hint="eastAsia"/>
          <w:b/>
          <w:sz w:val="22"/>
          <w:szCs w:val="22"/>
        </w:rPr>
        <w:t>六、包装</w:t>
      </w:r>
      <w:bookmarkEnd w:id="6"/>
    </w:p>
    <w:p w:rsidR="00B76ABC" w:rsidRDefault="009E0F03">
      <w:pPr>
        <w:spacing w:line="400" w:lineRule="atLeast"/>
        <w:rPr>
          <w:rFonts w:ascii="宋体" w:hAnsi="宋体" w:cs="宋体"/>
          <w:b/>
          <w:sz w:val="22"/>
          <w:szCs w:val="22"/>
        </w:rPr>
      </w:pPr>
      <w:r>
        <w:rPr>
          <w:rFonts w:ascii="宋体" w:hAnsi="宋体" w:cs="宋体" w:hint="eastAsia"/>
          <w:bCs/>
          <w:sz w:val="22"/>
          <w:szCs w:val="22"/>
        </w:rPr>
        <w:t>1.</w:t>
      </w:r>
      <w:r>
        <w:rPr>
          <w:rFonts w:ascii="宋体" w:hAnsi="宋体" w:cs="宋体" w:hint="eastAsia"/>
          <w:kern w:val="36"/>
          <w:sz w:val="22"/>
          <w:szCs w:val="48"/>
        </w:rPr>
        <w:t>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rsidR="00B76ABC" w:rsidRDefault="009E0F03">
      <w:pPr>
        <w:spacing w:line="400" w:lineRule="atLeast"/>
        <w:ind w:firstLineChars="150" w:firstLine="330"/>
        <w:rPr>
          <w:rFonts w:ascii="宋体" w:hAnsi="宋体" w:cs="宋体"/>
          <w:sz w:val="22"/>
          <w:szCs w:val="22"/>
        </w:rPr>
      </w:pPr>
      <w:r>
        <w:rPr>
          <w:rFonts w:ascii="宋体" w:hAnsi="宋体" w:cs="宋体" w:hint="eastAsia"/>
          <w:sz w:val="22"/>
          <w:szCs w:val="22"/>
        </w:rPr>
        <w:t>2.</w:t>
      </w:r>
      <w:r>
        <w:rPr>
          <w:rFonts w:ascii="宋体" w:hAnsi="宋体" w:cs="宋体" w:hint="eastAsia"/>
          <w:sz w:val="22"/>
          <w:szCs w:val="22"/>
        </w:rPr>
        <w:t>乙方所供货物应为制造商原装出厂包装箱号与设备出厂批号一致。</w:t>
      </w:r>
    </w:p>
    <w:p w:rsidR="00B76ABC" w:rsidRDefault="009E0F03">
      <w:pPr>
        <w:spacing w:line="400" w:lineRule="atLeast"/>
        <w:rPr>
          <w:rFonts w:ascii="宋体" w:hAnsi="宋体" w:cs="宋体"/>
          <w:b/>
          <w:sz w:val="22"/>
          <w:szCs w:val="22"/>
        </w:rPr>
      </w:pPr>
      <w:r>
        <w:rPr>
          <w:rFonts w:ascii="宋体" w:hAnsi="宋体" w:cs="宋体" w:hint="eastAsia"/>
          <w:b/>
          <w:sz w:val="22"/>
          <w:szCs w:val="22"/>
        </w:rPr>
        <w:t>七、索赔</w:t>
      </w:r>
    </w:p>
    <w:p w:rsidR="00B76ABC" w:rsidRDefault="009E0F03">
      <w:pPr>
        <w:spacing w:line="400" w:lineRule="atLeast"/>
        <w:ind w:firstLineChars="200" w:firstLine="440"/>
        <w:rPr>
          <w:rFonts w:ascii="宋体" w:hAnsi="宋体" w:cs="宋体"/>
          <w:sz w:val="22"/>
          <w:szCs w:val="22"/>
        </w:rPr>
      </w:pPr>
      <w:r>
        <w:rPr>
          <w:rFonts w:ascii="宋体" w:hAnsi="宋体" w:cs="宋体" w:hint="eastAsia"/>
          <w:sz w:val="22"/>
          <w:szCs w:val="22"/>
        </w:rPr>
        <w:t>安装调试后未能达到乙方在投标书中所承诺的效果，经乙方一再努力仍未能达到投标效果的，甲方有权提出索赔，并可由下列方式之一解决。</w:t>
      </w:r>
    </w:p>
    <w:p w:rsidR="00B76ABC" w:rsidRDefault="009E0F03">
      <w:pPr>
        <w:spacing w:line="400" w:lineRule="atLeast"/>
        <w:ind w:firstLineChars="200" w:firstLine="440"/>
        <w:rPr>
          <w:rFonts w:ascii="宋体" w:hAnsi="宋体" w:cs="宋体"/>
          <w:sz w:val="22"/>
          <w:szCs w:val="22"/>
        </w:rPr>
      </w:pPr>
      <w:r>
        <w:rPr>
          <w:rFonts w:ascii="宋体" w:hAnsi="宋体" w:cs="宋体" w:hint="eastAsia"/>
          <w:sz w:val="22"/>
          <w:szCs w:val="22"/>
        </w:rPr>
        <w:t>乙方重新安装、调试，直至达到要求为止，如甲方认为乙方实在无能力完成的，有权单方中止合同，所发生的费用由乙方自行解决。</w:t>
      </w:r>
    </w:p>
    <w:p w:rsidR="00B76ABC" w:rsidRDefault="009E0F03">
      <w:pPr>
        <w:spacing w:line="400" w:lineRule="atLeast"/>
        <w:ind w:firstLineChars="200" w:firstLine="440"/>
        <w:rPr>
          <w:rFonts w:ascii="宋体" w:hAnsi="宋体" w:cs="宋体"/>
          <w:sz w:val="22"/>
          <w:szCs w:val="22"/>
        </w:rPr>
      </w:pPr>
      <w:r>
        <w:rPr>
          <w:rFonts w:ascii="宋体" w:hAnsi="宋体" w:cs="宋体" w:hint="eastAsia"/>
          <w:sz w:val="22"/>
          <w:szCs w:val="22"/>
        </w:rPr>
        <w:t>由乙方收回该货物的全套设备，所发生的费用由甲方在乙方履约保证金中扣除。</w:t>
      </w:r>
    </w:p>
    <w:p w:rsidR="00B76ABC" w:rsidRDefault="009E0F03">
      <w:pPr>
        <w:spacing w:line="400" w:lineRule="atLeast"/>
        <w:rPr>
          <w:rFonts w:ascii="宋体" w:hAnsi="宋体" w:cs="宋体"/>
          <w:b/>
          <w:sz w:val="22"/>
          <w:szCs w:val="22"/>
        </w:rPr>
      </w:pPr>
      <w:bookmarkStart w:id="7" w:name="_Toc86481562"/>
      <w:r>
        <w:rPr>
          <w:rFonts w:ascii="宋体" w:hAnsi="宋体" w:cs="宋体" w:hint="eastAsia"/>
          <w:b/>
          <w:sz w:val="22"/>
          <w:szCs w:val="22"/>
        </w:rPr>
        <w:t>八、付款</w:t>
      </w:r>
      <w:bookmarkEnd w:id="7"/>
    </w:p>
    <w:p w:rsidR="00B76ABC" w:rsidRDefault="009E0F03">
      <w:pPr>
        <w:spacing w:line="400" w:lineRule="atLeast"/>
        <w:ind w:firstLineChars="200" w:firstLine="440"/>
        <w:rPr>
          <w:rFonts w:ascii="宋体" w:hAnsi="宋体" w:cs="宋体"/>
          <w:sz w:val="22"/>
          <w:szCs w:val="22"/>
        </w:rPr>
      </w:pPr>
      <w:r>
        <w:rPr>
          <w:rFonts w:ascii="宋体" w:hAnsi="宋体" w:cs="宋体" w:hint="eastAsia"/>
          <w:sz w:val="22"/>
          <w:szCs w:val="22"/>
        </w:rPr>
        <w:t>货物到达招标人指定的地点且安装、调试完毕，经招标人验收合格、办理完全部验收手续后，凭全额增值税普通发票在</w:t>
      </w:r>
      <w:r>
        <w:rPr>
          <w:rFonts w:ascii="宋体" w:hAnsi="宋体" w:cs="宋体" w:hint="eastAsia"/>
          <w:sz w:val="22"/>
          <w:szCs w:val="22"/>
        </w:rPr>
        <w:t>15</w:t>
      </w:r>
      <w:r>
        <w:rPr>
          <w:rFonts w:ascii="宋体" w:hAnsi="宋体" w:cs="宋体" w:hint="eastAsia"/>
          <w:sz w:val="22"/>
          <w:szCs w:val="22"/>
        </w:rPr>
        <w:t>个工作日内向中标供应商支付合同总价的</w:t>
      </w:r>
      <w:r>
        <w:rPr>
          <w:rFonts w:ascii="宋体" w:hAnsi="宋体" w:cs="宋体" w:hint="eastAsia"/>
          <w:sz w:val="22"/>
          <w:szCs w:val="22"/>
        </w:rPr>
        <w:t>95%</w:t>
      </w:r>
      <w:r>
        <w:rPr>
          <w:rFonts w:ascii="宋体" w:hAnsi="宋体" w:cs="宋体" w:hint="eastAsia"/>
          <w:sz w:val="22"/>
          <w:szCs w:val="22"/>
        </w:rPr>
        <w:t>，履约保证金随</w:t>
      </w:r>
      <w:r>
        <w:rPr>
          <w:rFonts w:ascii="宋体" w:hAnsi="宋体" w:cs="宋体" w:hint="eastAsia"/>
          <w:sz w:val="22"/>
          <w:szCs w:val="22"/>
        </w:rPr>
        <w:t>95%</w:t>
      </w:r>
      <w:r>
        <w:rPr>
          <w:rFonts w:ascii="宋体" w:hAnsi="宋体" w:cs="宋体" w:hint="eastAsia"/>
          <w:sz w:val="22"/>
          <w:szCs w:val="22"/>
        </w:rPr>
        <w:t>的款项一起支付</w:t>
      </w:r>
      <w:r>
        <w:rPr>
          <w:rFonts w:ascii="宋体" w:hAnsi="宋体" w:cs="宋体" w:hint="eastAsia"/>
          <w:sz w:val="22"/>
          <w:szCs w:val="22"/>
        </w:rPr>
        <w:t>,</w:t>
      </w:r>
      <w:r>
        <w:rPr>
          <w:rFonts w:ascii="宋体" w:hAnsi="宋体" w:cs="宋体" w:hint="eastAsia"/>
          <w:sz w:val="22"/>
          <w:szCs w:val="22"/>
        </w:rPr>
        <w:t>余款待三年质保期满再支付。</w:t>
      </w:r>
    </w:p>
    <w:p w:rsidR="00B76ABC" w:rsidRDefault="009E0F03">
      <w:pPr>
        <w:spacing w:line="400" w:lineRule="atLeast"/>
        <w:rPr>
          <w:rFonts w:ascii="宋体" w:hAnsi="宋体" w:cs="宋体"/>
          <w:b/>
          <w:sz w:val="22"/>
          <w:szCs w:val="22"/>
        </w:rPr>
      </w:pPr>
      <w:r>
        <w:rPr>
          <w:rFonts w:ascii="宋体" w:hAnsi="宋体" w:cs="宋体" w:hint="eastAsia"/>
          <w:b/>
          <w:sz w:val="22"/>
          <w:szCs w:val="22"/>
        </w:rPr>
        <w:t>九、其他服务</w:t>
      </w:r>
    </w:p>
    <w:p w:rsidR="00B76ABC" w:rsidRDefault="009E0F03">
      <w:pPr>
        <w:spacing w:line="400" w:lineRule="atLeast"/>
        <w:ind w:firstLineChars="150" w:firstLine="330"/>
        <w:rPr>
          <w:rFonts w:ascii="宋体" w:hAnsi="宋体" w:cs="宋体"/>
          <w:sz w:val="22"/>
          <w:szCs w:val="22"/>
        </w:rPr>
      </w:pPr>
      <w:r>
        <w:rPr>
          <w:rFonts w:ascii="宋体" w:hAnsi="宋体" w:cs="宋体" w:hint="eastAsia"/>
          <w:sz w:val="22"/>
          <w:szCs w:val="22"/>
        </w:rPr>
        <w:t>乙方为甲方提供下述免费服务：</w:t>
      </w:r>
    </w:p>
    <w:p w:rsidR="00B76ABC" w:rsidRDefault="009E0F03">
      <w:pPr>
        <w:spacing w:line="400" w:lineRule="atLeast"/>
        <w:ind w:firstLineChars="150" w:firstLine="330"/>
        <w:rPr>
          <w:rFonts w:ascii="宋体" w:hAnsi="宋体" w:cs="宋体"/>
          <w:sz w:val="22"/>
          <w:szCs w:val="22"/>
        </w:rPr>
      </w:pPr>
      <w:r>
        <w:rPr>
          <w:rFonts w:ascii="宋体" w:hAnsi="宋体" w:cs="宋体" w:hint="eastAsia"/>
          <w:sz w:val="22"/>
          <w:szCs w:val="22"/>
        </w:rPr>
        <w:t>1</w:t>
      </w:r>
      <w:r>
        <w:rPr>
          <w:rFonts w:ascii="宋体" w:hAnsi="宋体" w:cs="宋体" w:hint="eastAsia"/>
          <w:sz w:val="22"/>
          <w:szCs w:val="22"/>
        </w:rPr>
        <w:t>、提供各分项货物所必需的维修工具；</w:t>
      </w:r>
    </w:p>
    <w:p w:rsidR="00B76ABC" w:rsidRDefault="009E0F03">
      <w:pPr>
        <w:spacing w:line="400" w:lineRule="atLeast"/>
        <w:ind w:firstLineChars="150" w:firstLine="330"/>
        <w:rPr>
          <w:rFonts w:ascii="宋体" w:hAnsi="宋体" w:cs="宋体"/>
          <w:sz w:val="22"/>
          <w:szCs w:val="22"/>
        </w:rPr>
      </w:pPr>
      <w:r>
        <w:rPr>
          <w:rFonts w:ascii="宋体" w:hAnsi="宋体" w:cs="宋体" w:hint="eastAsia"/>
          <w:sz w:val="22"/>
          <w:szCs w:val="22"/>
        </w:rPr>
        <w:t>2</w:t>
      </w:r>
      <w:r>
        <w:rPr>
          <w:rFonts w:ascii="宋体" w:hAnsi="宋体" w:cs="宋体" w:hint="eastAsia"/>
          <w:sz w:val="22"/>
          <w:szCs w:val="22"/>
        </w:rPr>
        <w:t>、提供各分项货物的操作、维护手册；</w:t>
      </w:r>
    </w:p>
    <w:p w:rsidR="00B76ABC" w:rsidRDefault="009E0F03">
      <w:pPr>
        <w:spacing w:line="400" w:lineRule="atLeast"/>
        <w:ind w:firstLineChars="150" w:firstLine="330"/>
        <w:rPr>
          <w:rFonts w:ascii="宋体" w:hAnsi="宋体" w:cs="宋体"/>
          <w:sz w:val="22"/>
          <w:szCs w:val="22"/>
        </w:rPr>
      </w:pPr>
      <w:r>
        <w:rPr>
          <w:rFonts w:ascii="宋体" w:hAnsi="宋体" w:cs="宋体" w:hint="eastAsia"/>
          <w:sz w:val="22"/>
          <w:szCs w:val="22"/>
        </w:rPr>
        <w:t>3</w:t>
      </w:r>
      <w:r>
        <w:rPr>
          <w:rFonts w:ascii="宋体" w:hAnsi="宋体" w:cs="宋体" w:hint="eastAsia"/>
          <w:sz w:val="22"/>
          <w:szCs w:val="22"/>
        </w:rPr>
        <w:t>、为甲方培训操作维护人员。</w:t>
      </w:r>
    </w:p>
    <w:p w:rsidR="00B76ABC" w:rsidRDefault="009E0F03">
      <w:pPr>
        <w:spacing w:line="400" w:lineRule="atLeast"/>
        <w:ind w:firstLineChars="150" w:firstLine="330"/>
        <w:rPr>
          <w:rFonts w:ascii="宋体" w:hAnsi="宋体" w:cs="宋体"/>
          <w:sz w:val="22"/>
          <w:szCs w:val="22"/>
        </w:rPr>
      </w:pPr>
      <w:r>
        <w:rPr>
          <w:rFonts w:ascii="宋体" w:hAnsi="宋体" w:cs="宋体" w:hint="eastAsia"/>
          <w:sz w:val="22"/>
          <w:szCs w:val="22"/>
        </w:rPr>
        <w:t>4</w:t>
      </w:r>
      <w:r>
        <w:rPr>
          <w:rFonts w:ascii="宋体" w:hAnsi="宋体" w:cs="宋体" w:hint="eastAsia"/>
          <w:sz w:val="22"/>
          <w:szCs w:val="22"/>
        </w:rPr>
        <w:t>、凡设置了权限的产品，必须向建设方提供密码。</w:t>
      </w:r>
    </w:p>
    <w:p w:rsidR="00B76ABC" w:rsidRDefault="009E0F03">
      <w:pPr>
        <w:spacing w:line="400" w:lineRule="atLeast"/>
        <w:rPr>
          <w:rFonts w:ascii="宋体" w:hAnsi="宋体" w:cs="宋体"/>
          <w:b/>
          <w:sz w:val="22"/>
          <w:szCs w:val="22"/>
        </w:rPr>
      </w:pPr>
      <w:r>
        <w:rPr>
          <w:rFonts w:ascii="宋体" w:hAnsi="宋体" w:cs="宋体" w:hint="eastAsia"/>
          <w:b/>
          <w:sz w:val="22"/>
          <w:szCs w:val="22"/>
        </w:rPr>
        <w:t>十、合同的转让和分包</w:t>
      </w:r>
    </w:p>
    <w:p w:rsidR="00B76ABC" w:rsidRDefault="009E0F03">
      <w:pPr>
        <w:spacing w:line="400" w:lineRule="atLeast"/>
        <w:ind w:firstLineChars="150" w:firstLine="330"/>
        <w:rPr>
          <w:rFonts w:ascii="宋体" w:hAnsi="宋体" w:cs="宋体"/>
          <w:sz w:val="22"/>
          <w:szCs w:val="22"/>
        </w:rPr>
      </w:pPr>
      <w:r>
        <w:rPr>
          <w:rFonts w:ascii="宋体" w:hAnsi="宋体" w:cs="宋体" w:hint="eastAsia"/>
          <w:sz w:val="22"/>
          <w:szCs w:val="22"/>
        </w:rPr>
        <w:t>1</w:t>
      </w:r>
      <w:r>
        <w:rPr>
          <w:rFonts w:ascii="宋体" w:hAnsi="宋体" w:cs="宋体" w:hint="eastAsia"/>
          <w:sz w:val="22"/>
          <w:szCs w:val="22"/>
        </w:rPr>
        <w:t>、本合同为总承包合同，不能以任何形式进行分包；</w:t>
      </w:r>
    </w:p>
    <w:p w:rsidR="00B76ABC" w:rsidRDefault="009E0F03">
      <w:pPr>
        <w:spacing w:line="400" w:lineRule="atLeast"/>
        <w:ind w:firstLineChars="150" w:firstLine="330"/>
        <w:rPr>
          <w:rFonts w:ascii="宋体" w:hAnsi="宋体" w:cs="宋体"/>
          <w:sz w:val="22"/>
          <w:szCs w:val="22"/>
        </w:rPr>
      </w:pPr>
      <w:r>
        <w:rPr>
          <w:rFonts w:ascii="宋体" w:hAnsi="宋体" w:cs="宋体" w:hint="eastAsia"/>
          <w:sz w:val="22"/>
          <w:szCs w:val="22"/>
        </w:rPr>
        <w:t>2</w:t>
      </w:r>
      <w:r>
        <w:rPr>
          <w:rFonts w:ascii="宋体" w:hAnsi="宋体" w:cs="宋体" w:hint="eastAsia"/>
          <w:sz w:val="22"/>
          <w:szCs w:val="22"/>
        </w:rPr>
        <w:t>、乙方不得部分转让或全部转让其应履行的合同义务。如甲方发现乙方转包或分包证据，乙方立刻失去继续供货资格，乙方不得破坏现场与施工效果，甲方不再付款。</w:t>
      </w:r>
    </w:p>
    <w:p w:rsidR="00B76ABC" w:rsidRDefault="009E0F03">
      <w:pPr>
        <w:spacing w:line="400" w:lineRule="atLeast"/>
        <w:rPr>
          <w:rFonts w:ascii="宋体" w:hAnsi="宋体" w:cs="宋体"/>
          <w:b/>
          <w:sz w:val="22"/>
          <w:szCs w:val="22"/>
        </w:rPr>
      </w:pPr>
      <w:bookmarkStart w:id="8" w:name="_Toc86481563"/>
      <w:r>
        <w:rPr>
          <w:rFonts w:ascii="宋体" w:hAnsi="宋体" w:cs="宋体" w:hint="eastAsia"/>
          <w:b/>
          <w:sz w:val="22"/>
          <w:szCs w:val="22"/>
        </w:rPr>
        <w:t>十一、安装与调试</w:t>
      </w:r>
      <w:bookmarkEnd w:id="8"/>
    </w:p>
    <w:p w:rsidR="00B76ABC" w:rsidRDefault="009E0F03">
      <w:pPr>
        <w:spacing w:line="400" w:lineRule="atLeast"/>
        <w:ind w:firstLineChars="150" w:firstLine="330"/>
        <w:rPr>
          <w:rFonts w:ascii="宋体" w:hAnsi="宋体" w:cs="宋体"/>
          <w:sz w:val="22"/>
          <w:szCs w:val="22"/>
        </w:rPr>
      </w:pPr>
      <w:r>
        <w:rPr>
          <w:rFonts w:ascii="宋体" w:hAnsi="宋体" w:cs="宋体" w:hint="eastAsia"/>
          <w:sz w:val="22"/>
          <w:szCs w:val="22"/>
        </w:rPr>
        <w:lastRenderedPageBreak/>
        <w:t>乙方必须在交货的同时，向甲方提供按本合同的技术</w:t>
      </w:r>
      <w:r>
        <w:rPr>
          <w:rFonts w:ascii="宋体" w:hAnsi="宋体" w:cs="宋体" w:hint="eastAsia"/>
          <w:sz w:val="22"/>
          <w:szCs w:val="22"/>
        </w:rPr>
        <w:t>规格、技术规范的要求进行安装调试，并将设备调试到最佳状态。未经甲方同意，不得更换合同内签订的货物。</w:t>
      </w:r>
    </w:p>
    <w:p w:rsidR="00B76ABC" w:rsidRDefault="009E0F03">
      <w:pPr>
        <w:spacing w:line="400" w:lineRule="atLeast"/>
        <w:rPr>
          <w:rFonts w:ascii="宋体" w:hAnsi="宋体" w:cs="宋体"/>
          <w:b/>
          <w:sz w:val="22"/>
          <w:szCs w:val="22"/>
        </w:rPr>
      </w:pPr>
      <w:bookmarkStart w:id="9" w:name="_Toc86481564"/>
      <w:r>
        <w:rPr>
          <w:rFonts w:ascii="宋体" w:hAnsi="宋体" w:cs="宋体" w:hint="eastAsia"/>
          <w:b/>
          <w:sz w:val="22"/>
          <w:szCs w:val="22"/>
        </w:rPr>
        <w:t>十二、验收方式及质保期、售后服务要求</w:t>
      </w:r>
      <w:bookmarkEnd w:id="9"/>
    </w:p>
    <w:p w:rsidR="00B76ABC" w:rsidRDefault="009E0F03">
      <w:pPr>
        <w:spacing w:line="400" w:lineRule="atLeast"/>
        <w:ind w:firstLineChars="150" w:firstLine="330"/>
        <w:rPr>
          <w:rFonts w:ascii="宋体" w:hAnsi="宋体" w:cs="宋体"/>
          <w:sz w:val="22"/>
          <w:szCs w:val="22"/>
        </w:rPr>
      </w:pPr>
      <w:r>
        <w:rPr>
          <w:rFonts w:ascii="宋体" w:hAnsi="宋体" w:cs="宋体" w:hint="eastAsia"/>
          <w:sz w:val="22"/>
          <w:szCs w:val="22"/>
        </w:rPr>
        <w:t>1</w:t>
      </w:r>
      <w:r>
        <w:rPr>
          <w:rFonts w:ascii="宋体" w:hAnsi="宋体" w:cs="宋体" w:hint="eastAsia"/>
          <w:sz w:val="22"/>
          <w:szCs w:val="22"/>
        </w:rPr>
        <w:t>、甲乙双方按用户需求书及本合同的有关规定验收。</w:t>
      </w:r>
    </w:p>
    <w:p w:rsidR="00B76ABC" w:rsidRDefault="009E0F03">
      <w:pPr>
        <w:spacing w:line="400" w:lineRule="atLeast"/>
        <w:ind w:firstLineChars="150" w:firstLine="330"/>
        <w:rPr>
          <w:rFonts w:ascii="宋体" w:hAnsi="宋体" w:cs="宋体"/>
          <w:sz w:val="22"/>
          <w:szCs w:val="22"/>
        </w:rPr>
      </w:pPr>
      <w:r>
        <w:rPr>
          <w:rFonts w:ascii="宋体" w:hAnsi="宋体" w:cs="宋体" w:hint="eastAsia"/>
          <w:sz w:val="22"/>
          <w:szCs w:val="22"/>
        </w:rPr>
        <w:t>2</w:t>
      </w:r>
      <w:r>
        <w:rPr>
          <w:rFonts w:ascii="宋体" w:hAnsi="宋体" w:cs="宋体" w:hint="eastAsia"/>
          <w:sz w:val="22"/>
          <w:szCs w:val="22"/>
        </w:rPr>
        <w:t>、因物品的质量问题发生争议，由广东省或东莞市质量技术监督部门进行质量鉴定。物品符合质量标准的，鉴定费由甲方承担；物品不符合质量标准的，鉴定费由乙方承担。</w:t>
      </w:r>
    </w:p>
    <w:p w:rsidR="00B76ABC" w:rsidRDefault="009E0F03">
      <w:pPr>
        <w:spacing w:line="400" w:lineRule="atLeast"/>
        <w:ind w:firstLineChars="150" w:firstLine="330"/>
        <w:rPr>
          <w:rFonts w:ascii="宋体" w:hAnsi="宋体" w:cs="宋体"/>
          <w:sz w:val="22"/>
          <w:szCs w:val="22"/>
        </w:rPr>
      </w:pPr>
      <w:r>
        <w:rPr>
          <w:rFonts w:ascii="宋体" w:hAnsi="宋体" w:cs="宋体" w:hint="eastAsia"/>
          <w:sz w:val="22"/>
          <w:szCs w:val="22"/>
        </w:rPr>
        <w:t>3</w:t>
      </w:r>
      <w:r>
        <w:rPr>
          <w:rFonts w:ascii="宋体" w:hAnsi="宋体" w:cs="宋体" w:hint="eastAsia"/>
          <w:sz w:val="22"/>
          <w:szCs w:val="22"/>
        </w:rPr>
        <w:t>、乙方对系统提供年的免费维修保养期。在保养期内，如货物非因甲方的人为原因而出现的质量问题由乙方负责①在接到通知</w:t>
      </w:r>
      <w:r>
        <w:rPr>
          <w:rFonts w:ascii="宋体" w:hAnsi="宋体" w:cs="宋体" w:hint="eastAsia"/>
          <w:sz w:val="22"/>
          <w:szCs w:val="22"/>
        </w:rPr>
        <w:t>24</w:t>
      </w:r>
      <w:r>
        <w:rPr>
          <w:rFonts w:ascii="宋体" w:hAnsi="宋体" w:cs="宋体" w:hint="eastAsia"/>
          <w:sz w:val="22"/>
          <w:szCs w:val="22"/>
        </w:rPr>
        <w:t>小时内，乙方应用备件替代问题件，保证设备继续正常运行；②包修、包换或包退问题件，并承担修理、调换或退货的实际费用。乙方不能修理或不能调换，均按不能交货处理，乙方应退回</w:t>
      </w:r>
      <w:r>
        <w:rPr>
          <w:rFonts w:ascii="宋体" w:hAnsi="宋体" w:cs="宋体" w:hint="eastAsia"/>
          <w:sz w:val="22"/>
          <w:szCs w:val="22"/>
        </w:rPr>
        <w:t>100%</w:t>
      </w:r>
      <w:r>
        <w:rPr>
          <w:rFonts w:ascii="宋体" w:hAnsi="宋体" w:cs="宋体" w:hint="eastAsia"/>
          <w:sz w:val="22"/>
          <w:szCs w:val="22"/>
        </w:rPr>
        <w:t>设备款。</w:t>
      </w:r>
    </w:p>
    <w:p w:rsidR="00B76ABC" w:rsidRDefault="009E0F03">
      <w:pPr>
        <w:spacing w:line="400" w:lineRule="atLeast"/>
        <w:ind w:firstLineChars="150" w:firstLine="330"/>
        <w:rPr>
          <w:rFonts w:ascii="宋体" w:hAnsi="宋体" w:cs="宋体"/>
          <w:sz w:val="22"/>
          <w:szCs w:val="22"/>
        </w:rPr>
      </w:pPr>
      <w:r>
        <w:rPr>
          <w:rFonts w:ascii="宋体" w:hAnsi="宋体" w:cs="宋体" w:hint="eastAsia"/>
          <w:sz w:val="22"/>
          <w:szCs w:val="22"/>
        </w:rPr>
        <w:t>4</w:t>
      </w:r>
      <w:r>
        <w:rPr>
          <w:rFonts w:ascii="宋体" w:hAnsi="宋体" w:cs="宋体" w:hint="eastAsia"/>
          <w:sz w:val="22"/>
          <w:szCs w:val="22"/>
        </w:rPr>
        <w:t>、乙方不能在限期内按以上要求替代、维修问题设备，甲方有权自行修复，费用由乙方支付。</w:t>
      </w:r>
    </w:p>
    <w:p w:rsidR="00B76ABC" w:rsidRDefault="009E0F03">
      <w:pPr>
        <w:spacing w:line="400" w:lineRule="atLeast"/>
        <w:ind w:firstLineChars="150" w:firstLine="330"/>
        <w:rPr>
          <w:rFonts w:ascii="宋体" w:hAnsi="宋体" w:cs="宋体"/>
          <w:sz w:val="22"/>
          <w:szCs w:val="22"/>
        </w:rPr>
      </w:pPr>
      <w:r>
        <w:rPr>
          <w:rFonts w:ascii="宋体" w:hAnsi="宋体" w:cs="宋体" w:hint="eastAsia"/>
          <w:sz w:val="22"/>
          <w:szCs w:val="22"/>
        </w:rPr>
        <w:t>5</w:t>
      </w:r>
      <w:r>
        <w:rPr>
          <w:rFonts w:ascii="宋体" w:hAnsi="宋体" w:cs="宋体" w:hint="eastAsia"/>
          <w:sz w:val="22"/>
          <w:szCs w:val="22"/>
        </w:rPr>
        <w:t>、乙方应提供交货地点所在地的设备报修电话及联系人。</w:t>
      </w:r>
    </w:p>
    <w:p w:rsidR="00B76ABC" w:rsidRDefault="009E0F03">
      <w:pPr>
        <w:spacing w:line="400" w:lineRule="atLeast"/>
        <w:rPr>
          <w:rFonts w:ascii="宋体" w:hAnsi="宋体" w:cs="宋体"/>
          <w:b/>
          <w:sz w:val="22"/>
          <w:szCs w:val="22"/>
        </w:rPr>
      </w:pPr>
      <w:bookmarkStart w:id="10" w:name="_Toc86481565"/>
      <w:r>
        <w:rPr>
          <w:rFonts w:ascii="宋体" w:hAnsi="宋体" w:cs="宋体" w:hint="eastAsia"/>
          <w:b/>
          <w:sz w:val="22"/>
          <w:szCs w:val="22"/>
        </w:rPr>
        <w:t>十三、违约责任</w:t>
      </w:r>
      <w:bookmarkEnd w:id="10"/>
    </w:p>
    <w:p w:rsidR="00B76ABC" w:rsidRDefault="009E0F03">
      <w:pPr>
        <w:spacing w:line="400" w:lineRule="atLeast"/>
        <w:ind w:firstLineChars="150" w:firstLine="330"/>
        <w:rPr>
          <w:rFonts w:ascii="宋体" w:hAnsi="宋体" w:cs="宋体"/>
          <w:sz w:val="22"/>
          <w:szCs w:val="22"/>
        </w:rPr>
      </w:pPr>
      <w:r>
        <w:rPr>
          <w:rFonts w:ascii="宋体" w:hAnsi="宋体" w:cs="宋体" w:hint="eastAsia"/>
          <w:sz w:val="22"/>
          <w:szCs w:val="22"/>
        </w:rPr>
        <w:t>1</w:t>
      </w:r>
      <w:r>
        <w:rPr>
          <w:rFonts w:ascii="宋体" w:hAnsi="宋体" w:cs="宋体" w:hint="eastAsia"/>
          <w:sz w:val="22"/>
          <w:szCs w:val="22"/>
        </w:rPr>
        <w:t>、乙方交付的货物不符合合同规定的，甲方有权拒收，乙方向</w:t>
      </w:r>
      <w:r>
        <w:rPr>
          <w:rFonts w:ascii="宋体" w:hAnsi="宋体" w:cs="宋体" w:hint="eastAsia"/>
          <w:sz w:val="22"/>
          <w:szCs w:val="22"/>
        </w:rPr>
        <w:t>甲方支付货款总金额</w:t>
      </w:r>
      <w:r>
        <w:rPr>
          <w:rFonts w:ascii="宋体" w:hAnsi="宋体" w:cs="宋体" w:hint="eastAsia"/>
          <w:sz w:val="22"/>
          <w:szCs w:val="22"/>
        </w:rPr>
        <w:t>20%</w:t>
      </w:r>
      <w:r>
        <w:rPr>
          <w:rFonts w:ascii="宋体" w:hAnsi="宋体" w:cs="宋体" w:hint="eastAsia"/>
          <w:sz w:val="22"/>
          <w:szCs w:val="22"/>
        </w:rPr>
        <w:t>的违约金。</w:t>
      </w:r>
    </w:p>
    <w:p w:rsidR="00B76ABC" w:rsidRDefault="009E0F03">
      <w:pPr>
        <w:spacing w:line="400" w:lineRule="atLeast"/>
        <w:ind w:firstLineChars="150" w:firstLine="330"/>
        <w:rPr>
          <w:rFonts w:ascii="宋体" w:hAnsi="宋体" w:cs="宋体"/>
          <w:sz w:val="22"/>
          <w:szCs w:val="22"/>
        </w:rPr>
      </w:pPr>
      <w:r>
        <w:rPr>
          <w:rFonts w:ascii="宋体" w:hAnsi="宋体" w:cs="宋体" w:hint="eastAsia"/>
          <w:sz w:val="22"/>
          <w:szCs w:val="22"/>
        </w:rPr>
        <w:t>2</w:t>
      </w:r>
      <w:r>
        <w:rPr>
          <w:rFonts w:ascii="宋体" w:hAnsi="宋体" w:cs="宋体" w:hint="eastAsia"/>
          <w:sz w:val="22"/>
          <w:szCs w:val="22"/>
        </w:rPr>
        <w:t>、甲方逾期付款，则每日按未付款金额的</w:t>
      </w:r>
      <w:r>
        <w:rPr>
          <w:rFonts w:ascii="宋体" w:hAnsi="宋体" w:cs="宋体" w:hint="eastAsia"/>
          <w:sz w:val="22"/>
          <w:szCs w:val="22"/>
        </w:rPr>
        <w:t>1</w:t>
      </w:r>
      <w:r>
        <w:rPr>
          <w:rFonts w:ascii="宋体" w:hAnsi="宋体" w:cs="宋体" w:hint="eastAsia"/>
          <w:sz w:val="22"/>
          <w:szCs w:val="22"/>
        </w:rPr>
        <w:t>‰向对方偿付违约金。</w:t>
      </w:r>
    </w:p>
    <w:p w:rsidR="00B76ABC" w:rsidRDefault="009E0F03">
      <w:pPr>
        <w:spacing w:line="400" w:lineRule="atLeast"/>
        <w:rPr>
          <w:rFonts w:ascii="宋体" w:hAnsi="宋体" w:cs="宋体"/>
          <w:b/>
          <w:sz w:val="22"/>
          <w:szCs w:val="22"/>
        </w:rPr>
      </w:pPr>
      <w:bookmarkStart w:id="11" w:name="_Toc86481566"/>
      <w:r>
        <w:rPr>
          <w:rFonts w:ascii="宋体" w:hAnsi="宋体" w:cs="宋体" w:hint="eastAsia"/>
          <w:b/>
          <w:sz w:val="22"/>
          <w:szCs w:val="22"/>
        </w:rPr>
        <w:t>十四、争议的解决</w:t>
      </w:r>
      <w:bookmarkEnd w:id="11"/>
    </w:p>
    <w:p w:rsidR="00B76ABC" w:rsidRDefault="009E0F03">
      <w:pPr>
        <w:spacing w:line="400" w:lineRule="atLeast"/>
        <w:ind w:firstLineChars="150" w:firstLine="330"/>
        <w:rPr>
          <w:rFonts w:ascii="宋体" w:hAnsi="宋体" w:cs="宋体"/>
          <w:sz w:val="22"/>
          <w:szCs w:val="22"/>
        </w:rPr>
      </w:pPr>
      <w:r>
        <w:rPr>
          <w:rFonts w:ascii="宋体" w:hAnsi="宋体" w:cs="宋体" w:hint="eastAsia"/>
          <w:sz w:val="22"/>
          <w:szCs w:val="22"/>
        </w:rPr>
        <w:t>1</w:t>
      </w:r>
      <w:r>
        <w:rPr>
          <w:rFonts w:ascii="宋体" w:hAnsi="宋体" w:cs="宋体" w:hint="eastAsia"/>
          <w:sz w:val="22"/>
          <w:szCs w:val="22"/>
        </w:rPr>
        <w:t>、凡与本合同有关而引起的一切争议，甲乙双方应首先通过友好协商解决，如经协商后仍不能达成协议时，任何一方可以向法院提出诉讼。</w:t>
      </w:r>
      <w:r>
        <w:rPr>
          <w:rFonts w:ascii="宋体" w:hAnsi="宋体" w:cs="宋体" w:hint="eastAsia"/>
          <w:sz w:val="22"/>
          <w:szCs w:val="22"/>
        </w:rPr>
        <w:t xml:space="preserve"> </w:t>
      </w:r>
    </w:p>
    <w:p w:rsidR="00B76ABC" w:rsidRDefault="009E0F03">
      <w:pPr>
        <w:spacing w:line="400" w:lineRule="atLeast"/>
        <w:ind w:firstLineChars="150" w:firstLine="330"/>
        <w:rPr>
          <w:rFonts w:ascii="宋体" w:hAnsi="宋体" w:cs="宋体"/>
          <w:sz w:val="22"/>
          <w:szCs w:val="22"/>
        </w:rPr>
      </w:pPr>
      <w:r>
        <w:rPr>
          <w:rFonts w:ascii="宋体" w:hAnsi="宋体" w:cs="宋体" w:hint="eastAsia"/>
          <w:sz w:val="22"/>
          <w:szCs w:val="22"/>
        </w:rPr>
        <w:t>2</w:t>
      </w:r>
      <w:r>
        <w:rPr>
          <w:rFonts w:ascii="宋体" w:hAnsi="宋体" w:cs="宋体" w:hint="eastAsia"/>
          <w:sz w:val="22"/>
          <w:szCs w:val="22"/>
        </w:rPr>
        <w:t>、本合同发生的诉讼管辖地为东莞市有管辖权的法院。</w:t>
      </w:r>
    </w:p>
    <w:p w:rsidR="00B76ABC" w:rsidRDefault="009E0F03">
      <w:pPr>
        <w:spacing w:line="400" w:lineRule="atLeast"/>
        <w:ind w:firstLineChars="150" w:firstLine="330"/>
        <w:rPr>
          <w:rFonts w:ascii="宋体" w:hAnsi="宋体" w:cs="宋体"/>
          <w:sz w:val="22"/>
          <w:szCs w:val="22"/>
        </w:rPr>
      </w:pPr>
      <w:r>
        <w:rPr>
          <w:rFonts w:ascii="宋体" w:hAnsi="宋体" w:cs="宋体" w:hint="eastAsia"/>
          <w:sz w:val="22"/>
          <w:szCs w:val="22"/>
        </w:rPr>
        <w:t>3</w:t>
      </w:r>
      <w:r>
        <w:rPr>
          <w:rFonts w:ascii="宋体" w:hAnsi="宋体" w:cs="宋体" w:hint="eastAsia"/>
          <w:sz w:val="22"/>
          <w:szCs w:val="22"/>
        </w:rPr>
        <w:t>、在进行法院审理期间，除提交法院审理的事项外，合同其他部分仍继续履行。</w:t>
      </w:r>
    </w:p>
    <w:p w:rsidR="00B76ABC" w:rsidRDefault="009E0F03">
      <w:pPr>
        <w:spacing w:line="400" w:lineRule="atLeast"/>
        <w:ind w:firstLineChars="150" w:firstLine="330"/>
        <w:rPr>
          <w:rFonts w:ascii="宋体" w:hAnsi="宋体" w:cs="宋体"/>
          <w:sz w:val="22"/>
          <w:szCs w:val="22"/>
        </w:rPr>
      </w:pPr>
      <w:r>
        <w:rPr>
          <w:rFonts w:ascii="宋体" w:hAnsi="宋体" w:cs="宋体" w:hint="eastAsia"/>
          <w:sz w:val="22"/>
          <w:szCs w:val="22"/>
        </w:rPr>
        <w:t>4</w:t>
      </w:r>
      <w:r>
        <w:rPr>
          <w:rFonts w:ascii="宋体" w:hAnsi="宋体" w:cs="宋体" w:hint="eastAsia"/>
          <w:sz w:val="22"/>
          <w:szCs w:val="22"/>
        </w:rPr>
        <w:t>、本合同按照中华人民共和国的法律进行解释。</w:t>
      </w:r>
    </w:p>
    <w:p w:rsidR="00B76ABC" w:rsidRDefault="009E0F03">
      <w:pPr>
        <w:spacing w:line="400" w:lineRule="atLeast"/>
        <w:rPr>
          <w:rFonts w:ascii="宋体" w:hAnsi="宋体" w:cs="宋体"/>
          <w:b/>
          <w:sz w:val="22"/>
          <w:szCs w:val="22"/>
        </w:rPr>
      </w:pPr>
      <w:bookmarkStart w:id="12" w:name="_Toc86481567"/>
      <w:r>
        <w:rPr>
          <w:rFonts w:ascii="宋体" w:hAnsi="宋体" w:cs="宋体" w:hint="eastAsia"/>
          <w:b/>
          <w:sz w:val="22"/>
          <w:szCs w:val="22"/>
        </w:rPr>
        <w:t>十五、知识产权</w:t>
      </w:r>
      <w:bookmarkEnd w:id="12"/>
    </w:p>
    <w:p w:rsidR="00B76ABC" w:rsidRDefault="009E0F03">
      <w:pPr>
        <w:spacing w:line="400" w:lineRule="atLeast"/>
        <w:ind w:firstLineChars="150" w:firstLine="330"/>
        <w:rPr>
          <w:rFonts w:ascii="宋体" w:hAnsi="宋体" w:cs="宋体"/>
          <w:sz w:val="22"/>
          <w:szCs w:val="22"/>
        </w:rPr>
      </w:pPr>
      <w:r>
        <w:rPr>
          <w:rFonts w:ascii="宋体" w:hAnsi="宋体" w:cs="宋体" w:hint="eastAsia"/>
          <w:sz w:val="22"/>
          <w:szCs w:val="22"/>
        </w:rPr>
        <w:t>1</w:t>
      </w:r>
      <w:r>
        <w:rPr>
          <w:rFonts w:ascii="宋体" w:hAnsi="宋体" w:cs="宋体" w:hint="eastAsia"/>
          <w:sz w:val="22"/>
          <w:szCs w:val="22"/>
        </w:rPr>
        <w:t>、乙方应保证，甲方在中华人民共和国使用货物或货物的任何一部分时，买方免受第三方</w:t>
      </w:r>
      <w:proofErr w:type="gramStart"/>
      <w:r>
        <w:rPr>
          <w:rFonts w:ascii="宋体" w:hAnsi="宋体" w:cs="宋体" w:hint="eastAsia"/>
          <w:sz w:val="22"/>
          <w:szCs w:val="22"/>
        </w:rPr>
        <w:t>提出侵其专利权</w:t>
      </w:r>
      <w:proofErr w:type="gramEnd"/>
      <w:r>
        <w:rPr>
          <w:rFonts w:ascii="宋体" w:hAnsi="宋体" w:cs="宋体" w:hint="eastAsia"/>
          <w:sz w:val="22"/>
          <w:szCs w:val="22"/>
        </w:rPr>
        <w:t>、商标权或其它知识产权的起诉。</w:t>
      </w:r>
    </w:p>
    <w:p w:rsidR="00B76ABC" w:rsidRDefault="009E0F03">
      <w:pPr>
        <w:spacing w:line="400" w:lineRule="atLeast"/>
        <w:ind w:firstLineChars="150" w:firstLine="330"/>
        <w:rPr>
          <w:rFonts w:ascii="宋体" w:hAnsi="宋体" w:cs="宋体"/>
          <w:sz w:val="22"/>
          <w:szCs w:val="22"/>
        </w:rPr>
      </w:pPr>
      <w:r>
        <w:rPr>
          <w:rFonts w:ascii="宋体" w:hAnsi="宋体" w:cs="宋体" w:hint="eastAsia"/>
          <w:sz w:val="22"/>
          <w:szCs w:val="22"/>
        </w:rPr>
        <w:t>2</w:t>
      </w:r>
      <w:r>
        <w:rPr>
          <w:rFonts w:ascii="宋体" w:hAnsi="宋体" w:cs="宋体" w:hint="eastAsia"/>
          <w:sz w:val="22"/>
          <w:szCs w:val="22"/>
        </w:rPr>
        <w:t>、投标价应包括所有应支付的对专利权和版权、设计或其他知识产权而需要向其他方支付的版税。</w:t>
      </w:r>
    </w:p>
    <w:p w:rsidR="00B76ABC" w:rsidRDefault="009E0F03">
      <w:pPr>
        <w:spacing w:line="400" w:lineRule="atLeast"/>
        <w:rPr>
          <w:rFonts w:ascii="宋体" w:hAnsi="宋体" w:cs="宋体"/>
          <w:b/>
          <w:sz w:val="22"/>
          <w:szCs w:val="22"/>
        </w:rPr>
      </w:pPr>
      <w:bookmarkStart w:id="13" w:name="_Toc86481568"/>
      <w:r>
        <w:rPr>
          <w:rFonts w:ascii="宋体" w:hAnsi="宋体" w:cs="宋体" w:hint="eastAsia"/>
          <w:b/>
          <w:sz w:val="22"/>
          <w:szCs w:val="22"/>
        </w:rPr>
        <w:t>十六、税</w:t>
      </w:r>
      <w:bookmarkEnd w:id="13"/>
      <w:r>
        <w:rPr>
          <w:rFonts w:ascii="宋体" w:hAnsi="宋体" w:cs="宋体" w:hint="eastAsia"/>
          <w:b/>
          <w:sz w:val="22"/>
          <w:szCs w:val="22"/>
        </w:rPr>
        <w:t>费</w:t>
      </w:r>
    </w:p>
    <w:p w:rsidR="00B76ABC" w:rsidRDefault="009E0F03">
      <w:pPr>
        <w:spacing w:line="400" w:lineRule="atLeast"/>
        <w:ind w:firstLineChars="150" w:firstLine="330"/>
        <w:rPr>
          <w:rFonts w:ascii="宋体" w:hAnsi="宋体" w:cs="宋体"/>
          <w:sz w:val="22"/>
          <w:szCs w:val="22"/>
        </w:rPr>
      </w:pPr>
      <w:r>
        <w:rPr>
          <w:rFonts w:ascii="宋体" w:hAnsi="宋体" w:cs="宋体" w:hint="eastAsia"/>
          <w:sz w:val="22"/>
          <w:szCs w:val="22"/>
        </w:rPr>
        <w:t>1</w:t>
      </w:r>
      <w:r>
        <w:rPr>
          <w:rFonts w:ascii="宋体" w:hAnsi="宋体" w:cs="宋体" w:hint="eastAsia"/>
          <w:sz w:val="22"/>
          <w:szCs w:val="22"/>
        </w:rPr>
        <w:t>、在中国境外发生的与本合同执行有关的一切税费均应由乙方负担。</w:t>
      </w:r>
    </w:p>
    <w:p w:rsidR="00B76ABC" w:rsidRDefault="009E0F03">
      <w:pPr>
        <w:spacing w:line="400" w:lineRule="atLeast"/>
        <w:rPr>
          <w:rFonts w:ascii="宋体" w:hAnsi="宋体" w:cs="宋体"/>
          <w:b/>
          <w:sz w:val="22"/>
          <w:szCs w:val="22"/>
        </w:rPr>
      </w:pPr>
      <w:r>
        <w:rPr>
          <w:rFonts w:ascii="宋体" w:hAnsi="宋体" w:cs="宋体" w:hint="eastAsia"/>
          <w:b/>
          <w:sz w:val="22"/>
          <w:szCs w:val="22"/>
        </w:rPr>
        <w:t>十七、合同工期</w:t>
      </w:r>
    </w:p>
    <w:p w:rsidR="00B76ABC" w:rsidRDefault="009E0F03">
      <w:pPr>
        <w:spacing w:line="400" w:lineRule="atLeast"/>
        <w:ind w:firstLineChars="150" w:firstLine="330"/>
        <w:rPr>
          <w:rFonts w:ascii="宋体" w:hAnsi="宋体" w:cs="宋体"/>
          <w:sz w:val="22"/>
          <w:szCs w:val="22"/>
        </w:rPr>
      </w:pPr>
      <w:r>
        <w:rPr>
          <w:rFonts w:ascii="宋体" w:hAnsi="宋体" w:cs="宋体" w:hint="eastAsia"/>
          <w:sz w:val="22"/>
          <w:szCs w:val="22"/>
        </w:rPr>
        <w:t>开工日期：</w:t>
      </w:r>
    </w:p>
    <w:p w:rsidR="00B76ABC" w:rsidRDefault="009E0F03">
      <w:pPr>
        <w:spacing w:line="400" w:lineRule="atLeast"/>
        <w:ind w:firstLineChars="150" w:firstLine="330"/>
        <w:rPr>
          <w:rFonts w:ascii="宋体" w:hAnsi="宋体" w:cs="宋体"/>
          <w:sz w:val="22"/>
          <w:szCs w:val="22"/>
        </w:rPr>
      </w:pPr>
      <w:r>
        <w:rPr>
          <w:rFonts w:ascii="宋体" w:hAnsi="宋体" w:cs="宋体" w:hint="eastAsia"/>
          <w:sz w:val="22"/>
          <w:szCs w:val="22"/>
        </w:rPr>
        <w:t>竣工日期：</w:t>
      </w:r>
    </w:p>
    <w:p w:rsidR="00B76ABC" w:rsidRDefault="009E0F03">
      <w:pPr>
        <w:spacing w:line="400" w:lineRule="atLeast"/>
        <w:rPr>
          <w:rFonts w:ascii="宋体" w:hAnsi="宋体" w:cs="宋体"/>
          <w:b/>
          <w:sz w:val="22"/>
          <w:szCs w:val="22"/>
        </w:rPr>
      </w:pPr>
      <w:bookmarkStart w:id="14" w:name="_Toc86481569"/>
      <w:r>
        <w:rPr>
          <w:rFonts w:ascii="宋体" w:hAnsi="宋体" w:cs="宋体" w:hint="eastAsia"/>
          <w:b/>
          <w:sz w:val="22"/>
          <w:szCs w:val="22"/>
        </w:rPr>
        <w:t>十八、合同生效</w:t>
      </w:r>
      <w:bookmarkEnd w:id="14"/>
    </w:p>
    <w:p w:rsidR="00B76ABC" w:rsidRDefault="009E0F03">
      <w:pPr>
        <w:spacing w:line="400" w:lineRule="atLeast"/>
        <w:ind w:firstLineChars="150" w:firstLine="330"/>
        <w:rPr>
          <w:rFonts w:ascii="宋体" w:hAnsi="宋体" w:cs="宋体"/>
          <w:sz w:val="22"/>
          <w:szCs w:val="22"/>
        </w:rPr>
      </w:pPr>
      <w:r>
        <w:rPr>
          <w:rFonts w:ascii="宋体" w:hAnsi="宋体" w:cs="宋体" w:hint="eastAsia"/>
          <w:sz w:val="22"/>
          <w:szCs w:val="22"/>
        </w:rPr>
        <w:lastRenderedPageBreak/>
        <w:t>本合同经双方授权代表签字盖章后生效，生效日以最后一个签字日为准。</w:t>
      </w:r>
    </w:p>
    <w:p w:rsidR="00B76ABC" w:rsidRDefault="009E0F03">
      <w:pPr>
        <w:spacing w:line="400" w:lineRule="atLeast"/>
        <w:rPr>
          <w:rFonts w:ascii="宋体" w:hAnsi="宋体" w:cs="宋体"/>
          <w:b/>
          <w:sz w:val="22"/>
          <w:szCs w:val="22"/>
        </w:rPr>
      </w:pPr>
      <w:bookmarkStart w:id="15" w:name="_Toc86481570"/>
      <w:r>
        <w:rPr>
          <w:rFonts w:ascii="宋体" w:hAnsi="宋体" w:cs="宋体" w:hint="eastAsia"/>
          <w:b/>
          <w:sz w:val="22"/>
          <w:szCs w:val="22"/>
        </w:rPr>
        <w:t>十九、其它</w:t>
      </w:r>
      <w:bookmarkEnd w:id="15"/>
    </w:p>
    <w:p w:rsidR="00B76ABC" w:rsidRDefault="009E0F03">
      <w:pPr>
        <w:spacing w:line="400" w:lineRule="atLeast"/>
        <w:ind w:firstLineChars="150" w:firstLine="330"/>
        <w:rPr>
          <w:rFonts w:ascii="宋体" w:hAnsi="宋体" w:cs="宋体"/>
          <w:kern w:val="0"/>
          <w:sz w:val="22"/>
        </w:rPr>
      </w:pPr>
      <w:r>
        <w:rPr>
          <w:rFonts w:ascii="宋体" w:hAnsi="宋体" w:cs="宋体" w:hint="eastAsia"/>
          <w:kern w:val="0"/>
          <w:sz w:val="22"/>
        </w:rPr>
        <w:t xml:space="preserve"> 1</w:t>
      </w:r>
      <w:r>
        <w:rPr>
          <w:rFonts w:ascii="宋体" w:hAnsi="宋体" w:cs="宋体" w:hint="eastAsia"/>
          <w:kern w:val="0"/>
          <w:sz w:val="22"/>
        </w:rPr>
        <w:t>、本合同所包括的招标文件、投标文件、中标通知书等附件，是本合同不可分割的一部分，具有同等的法律效力。</w:t>
      </w:r>
    </w:p>
    <w:p w:rsidR="00B76ABC" w:rsidRDefault="009E0F03">
      <w:pPr>
        <w:spacing w:line="400" w:lineRule="atLeast"/>
        <w:ind w:firstLineChars="150" w:firstLine="330"/>
        <w:rPr>
          <w:rFonts w:ascii="宋体" w:hAnsi="宋体" w:cs="宋体"/>
          <w:sz w:val="22"/>
          <w:szCs w:val="22"/>
        </w:rPr>
      </w:pPr>
      <w:r>
        <w:rPr>
          <w:rFonts w:ascii="宋体" w:hAnsi="宋体" w:cs="宋体" w:hint="eastAsia"/>
          <w:sz w:val="22"/>
          <w:szCs w:val="22"/>
        </w:rPr>
        <w:t>2</w:t>
      </w:r>
      <w:r>
        <w:rPr>
          <w:rFonts w:ascii="宋体" w:hAnsi="宋体" w:cs="宋体" w:hint="eastAsia"/>
          <w:sz w:val="22"/>
          <w:szCs w:val="22"/>
        </w:rPr>
        <w:t>、在执行本合同的过程中，所有经甲乙双方签署确认的文件（包括会议纪要、补充协议、往来信函）即成为本合同的有效组成部分，其生效日期为双方签字盖章或确认之日期。</w:t>
      </w:r>
    </w:p>
    <w:p w:rsidR="00B76ABC" w:rsidRDefault="009E0F03">
      <w:pPr>
        <w:spacing w:line="400" w:lineRule="atLeast"/>
        <w:ind w:firstLineChars="150" w:firstLine="330"/>
        <w:rPr>
          <w:rFonts w:ascii="宋体" w:hAnsi="宋体" w:cs="宋体"/>
          <w:sz w:val="22"/>
          <w:szCs w:val="22"/>
        </w:rPr>
      </w:pPr>
      <w:r>
        <w:rPr>
          <w:rFonts w:ascii="宋体" w:hAnsi="宋体" w:cs="宋体" w:hint="eastAsia"/>
          <w:sz w:val="22"/>
          <w:szCs w:val="22"/>
        </w:rPr>
        <w:t>3</w:t>
      </w:r>
      <w:r>
        <w:rPr>
          <w:rFonts w:ascii="宋体" w:hAnsi="宋体" w:cs="宋体" w:hint="eastAsia"/>
          <w:sz w:val="22"/>
          <w:szCs w:val="22"/>
        </w:rPr>
        <w:t>、除甲方事先书面同意外，乙方不得部分或全部转让其应履行的合同项下的义务。</w:t>
      </w:r>
    </w:p>
    <w:p w:rsidR="00B76ABC" w:rsidRDefault="009E0F03">
      <w:pPr>
        <w:spacing w:line="400" w:lineRule="atLeast"/>
        <w:ind w:firstLineChars="150" w:firstLine="330"/>
        <w:rPr>
          <w:rFonts w:ascii="宋体" w:hAnsi="宋体" w:cs="宋体"/>
          <w:sz w:val="22"/>
          <w:szCs w:val="22"/>
        </w:rPr>
      </w:pPr>
      <w:r>
        <w:rPr>
          <w:rFonts w:ascii="宋体" w:hAnsi="宋体" w:cs="宋体" w:hint="eastAsia"/>
          <w:sz w:val="22"/>
          <w:szCs w:val="22"/>
        </w:rPr>
        <w:t>4</w:t>
      </w:r>
      <w:r>
        <w:rPr>
          <w:rFonts w:ascii="宋体" w:hAnsi="宋体" w:cs="宋体" w:hint="eastAsia"/>
          <w:sz w:val="22"/>
          <w:szCs w:val="22"/>
        </w:rPr>
        <w:t>、本合同一式陆份，具有同等法律效力。甲方执肆份</w:t>
      </w:r>
      <w:r>
        <w:rPr>
          <w:rFonts w:ascii="宋体" w:hAnsi="宋体" w:cs="宋体" w:hint="eastAsia"/>
          <w:sz w:val="22"/>
          <w:szCs w:val="22"/>
        </w:rPr>
        <w:t>,</w:t>
      </w:r>
      <w:r>
        <w:rPr>
          <w:rFonts w:ascii="宋体" w:hAnsi="宋体" w:cs="宋体" w:hint="eastAsia"/>
          <w:sz w:val="22"/>
          <w:szCs w:val="22"/>
        </w:rPr>
        <w:t>乙方执贰份。</w:t>
      </w:r>
    </w:p>
    <w:p w:rsidR="00B76ABC" w:rsidRDefault="009E0F03">
      <w:pPr>
        <w:spacing w:line="400" w:lineRule="atLeast"/>
        <w:ind w:firstLineChars="150" w:firstLine="330"/>
        <w:rPr>
          <w:rFonts w:ascii="宋体" w:hAnsi="宋体" w:cs="宋体"/>
          <w:sz w:val="22"/>
          <w:szCs w:val="22"/>
        </w:rPr>
      </w:pPr>
      <w:r>
        <w:rPr>
          <w:rFonts w:ascii="宋体" w:hAnsi="宋体" w:cs="宋体" w:hint="eastAsia"/>
          <w:sz w:val="22"/>
          <w:szCs w:val="22"/>
        </w:rPr>
        <w:t>本合同合计</w:t>
      </w:r>
      <w:r>
        <w:rPr>
          <w:rFonts w:ascii="宋体" w:hAnsi="宋体" w:cs="宋体" w:hint="eastAsia"/>
          <w:sz w:val="22"/>
          <w:szCs w:val="22"/>
        </w:rPr>
        <w:t xml:space="preserve">  </w:t>
      </w:r>
      <w:r>
        <w:rPr>
          <w:rFonts w:ascii="宋体" w:hAnsi="宋体" w:cs="宋体" w:hint="eastAsia"/>
          <w:sz w:val="22"/>
          <w:szCs w:val="22"/>
        </w:rPr>
        <w:t>页</w:t>
      </w:r>
      <w:r>
        <w:rPr>
          <w:rFonts w:ascii="宋体" w:hAnsi="宋体" w:cs="宋体" w:hint="eastAsia"/>
          <w:sz w:val="22"/>
          <w:szCs w:val="22"/>
        </w:rPr>
        <w:t>A4</w:t>
      </w:r>
      <w:r>
        <w:rPr>
          <w:rFonts w:ascii="宋体" w:hAnsi="宋体" w:cs="宋体" w:hint="eastAsia"/>
          <w:sz w:val="22"/>
          <w:szCs w:val="22"/>
        </w:rPr>
        <w:t>纸张，缺页之合同为无效合同。</w:t>
      </w:r>
    </w:p>
    <w:p w:rsidR="00B76ABC" w:rsidRDefault="009E0F03">
      <w:pPr>
        <w:spacing w:line="400" w:lineRule="atLeast"/>
        <w:ind w:firstLineChars="150" w:firstLine="330"/>
        <w:rPr>
          <w:rFonts w:ascii="宋体" w:hAnsi="宋体" w:cs="宋体"/>
          <w:sz w:val="22"/>
          <w:szCs w:val="22"/>
        </w:rPr>
      </w:pPr>
      <w:r>
        <w:rPr>
          <w:rFonts w:ascii="宋体" w:hAnsi="宋体" w:cs="宋体" w:hint="eastAsia"/>
          <w:sz w:val="22"/>
          <w:szCs w:val="22"/>
        </w:rPr>
        <w:t>5</w:t>
      </w:r>
      <w:r>
        <w:rPr>
          <w:rFonts w:ascii="宋体" w:hAnsi="宋体" w:cs="宋体" w:hint="eastAsia"/>
          <w:sz w:val="22"/>
          <w:szCs w:val="22"/>
        </w:rPr>
        <w:t>、合同附件</w:t>
      </w:r>
      <w:r>
        <w:rPr>
          <w:rFonts w:ascii="宋体" w:hAnsi="宋体" w:cs="宋体" w:hint="eastAsia"/>
          <w:sz w:val="22"/>
          <w:szCs w:val="22"/>
        </w:rPr>
        <w:t>(</w:t>
      </w:r>
      <w:r>
        <w:rPr>
          <w:rFonts w:ascii="宋体" w:hAnsi="宋体" w:cs="宋体" w:hint="eastAsia"/>
          <w:sz w:val="22"/>
          <w:szCs w:val="22"/>
        </w:rPr>
        <w:t>合同编号</w:t>
      </w:r>
      <w:r>
        <w:rPr>
          <w:rFonts w:ascii="宋体" w:hAnsi="宋体" w:cs="宋体" w:hint="eastAsia"/>
          <w:sz w:val="22"/>
          <w:szCs w:val="22"/>
        </w:rPr>
        <w:t>)</w:t>
      </w:r>
    </w:p>
    <w:p w:rsidR="00B76ABC" w:rsidRDefault="009E0F03">
      <w:pPr>
        <w:spacing w:line="400" w:lineRule="atLeast"/>
        <w:rPr>
          <w:rFonts w:ascii="宋体" w:hAnsi="宋体" w:cs="宋体"/>
          <w:sz w:val="22"/>
          <w:szCs w:val="22"/>
        </w:rPr>
      </w:pPr>
      <w:r>
        <w:rPr>
          <w:rFonts w:ascii="宋体" w:hAnsi="宋体" w:cs="宋体" w:hint="eastAsia"/>
          <w:sz w:val="22"/>
          <w:szCs w:val="22"/>
        </w:rPr>
        <w:t>备注：</w:t>
      </w:r>
      <w:r>
        <w:rPr>
          <w:rFonts w:ascii="宋体" w:hAnsi="宋体" w:cs="宋体" w:hint="eastAsia"/>
          <w:sz w:val="22"/>
          <w:szCs w:val="22"/>
        </w:rPr>
        <w:t xml:space="preserve"> 1.</w:t>
      </w:r>
      <w:r>
        <w:rPr>
          <w:rFonts w:ascii="宋体" w:hAnsi="宋体" w:cs="宋体" w:hint="eastAsia"/>
          <w:sz w:val="22"/>
          <w:szCs w:val="22"/>
        </w:rPr>
        <w:t>本合同所有附件均在签订合同时编制，其编制依据是招标文件“用户需求书”中的要求和中标人的投标文件中的相应内容；</w:t>
      </w:r>
    </w:p>
    <w:p w:rsidR="00B76ABC" w:rsidRDefault="009E0F03">
      <w:pPr>
        <w:numPr>
          <w:ilvl w:val="1"/>
          <w:numId w:val="10"/>
        </w:numPr>
        <w:spacing w:line="400" w:lineRule="atLeast"/>
        <w:rPr>
          <w:rFonts w:ascii="宋体" w:hAnsi="宋体" w:cs="宋体"/>
          <w:sz w:val="22"/>
          <w:szCs w:val="22"/>
        </w:rPr>
      </w:pPr>
      <w:r>
        <w:rPr>
          <w:rFonts w:ascii="宋体" w:hAnsi="宋体" w:cs="宋体" w:hint="eastAsia"/>
          <w:sz w:val="22"/>
          <w:szCs w:val="22"/>
        </w:rPr>
        <w:t>合同附件的具体内容由双方在签订合同时确定。</w:t>
      </w:r>
    </w:p>
    <w:p w:rsidR="00B76ABC" w:rsidRDefault="00B76ABC">
      <w:pPr>
        <w:spacing w:line="400" w:lineRule="atLeast"/>
        <w:rPr>
          <w:rFonts w:ascii="宋体" w:hAnsi="宋体" w:cs="宋体"/>
          <w:sz w:val="22"/>
          <w:szCs w:val="22"/>
        </w:rPr>
      </w:pPr>
    </w:p>
    <w:p w:rsidR="00B76ABC" w:rsidRDefault="00B76ABC">
      <w:pPr>
        <w:spacing w:line="400" w:lineRule="atLeast"/>
        <w:rPr>
          <w:rFonts w:ascii="宋体" w:hAnsi="宋体" w:cs="宋体"/>
          <w:sz w:val="22"/>
          <w:szCs w:val="22"/>
        </w:rPr>
      </w:pPr>
    </w:p>
    <w:p w:rsidR="00B76ABC" w:rsidRDefault="009E0F03">
      <w:pPr>
        <w:pStyle w:val="ad"/>
        <w:ind w:firstLineChars="0" w:firstLine="0"/>
        <w:rPr>
          <w:rFonts w:ascii="宋体" w:hAnsi="宋体" w:cs="宋体"/>
          <w:sz w:val="22"/>
          <w:szCs w:val="22"/>
        </w:rPr>
      </w:pPr>
      <w:r>
        <w:rPr>
          <w:rFonts w:ascii="宋体" w:hAnsi="宋体" w:cs="宋体" w:hint="eastAsia"/>
          <w:sz w:val="22"/>
          <w:szCs w:val="22"/>
        </w:rPr>
        <w:t>甲方（盖章）：</w:t>
      </w:r>
      <w:r>
        <w:rPr>
          <w:rFonts w:ascii="宋体" w:hAnsi="宋体" w:cs="宋体" w:hint="eastAsia"/>
          <w:sz w:val="22"/>
          <w:szCs w:val="22"/>
        </w:rPr>
        <w:t xml:space="preserve">                          </w:t>
      </w:r>
      <w:r>
        <w:rPr>
          <w:rFonts w:ascii="宋体" w:hAnsi="宋体" w:cs="宋体" w:hint="eastAsia"/>
          <w:sz w:val="22"/>
          <w:szCs w:val="22"/>
        </w:rPr>
        <w:t>乙方（盖章）：</w:t>
      </w:r>
    </w:p>
    <w:p w:rsidR="00B76ABC" w:rsidRDefault="009E0F03">
      <w:pPr>
        <w:spacing w:line="400" w:lineRule="atLeast"/>
        <w:rPr>
          <w:rFonts w:ascii="宋体" w:hAnsi="宋体" w:cs="宋体"/>
          <w:sz w:val="22"/>
          <w:szCs w:val="22"/>
        </w:rPr>
      </w:pPr>
      <w:r>
        <w:rPr>
          <w:rFonts w:ascii="宋体" w:hAnsi="宋体" w:cs="宋体" w:hint="eastAsia"/>
          <w:sz w:val="22"/>
          <w:szCs w:val="22"/>
        </w:rPr>
        <w:t>法定代表</w:t>
      </w:r>
      <w:r>
        <w:rPr>
          <w:rFonts w:ascii="宋体" w:hAnsi="宋体" w:cs="宋体" w:hint="eastAsia"/>
          <w:sz w:val="22"/>
          <w:szCs w:val="22"/>
        </w:rPr>
        <w:t>(</w:t>
      </w:r>
      <w:r>
        <w:rPr>
          <w:rFonts w:ascii="宋体" w:hAnsi="宋体" w:cs="宋体" w:hint="eastAsia"/>
          <w:sz w:val="22"/>
          <w:szCs w:val="22"/>
        </w:rPr>
        <w:t>签字</w:t>
      </w:r>
      <w:r>
        <w:rPr>
          <w:rFonts w:ascii="宋体" w:hAnsi="宋体" w:cs="宋体" w:hint="eastAsia"/>
          <w:sz w:val="22"/>
          <w:szCs w:val="22"/>
        </w:rPr>
        <w:t>)</w:t>
      </w:r>
      <w:r>
        <w:rPr>
          <w:rFonts w:ascii="宋体" w:hAnsi="宋体" w:cs="宋体" w:hint="eastAsia"/>
          <w:sz w:val="22"/>
          <w:szCs w:val="22"/>
        </w:rPr>
        <w:t>：</w:t>
      </w:r>
      <w:r>
        <w:rPr>
          <w:rFonts w:ascii="宋体" w:hAnsi="宋体" w:cs="宋体" w:hint="eastAsia"/>
          <w:sz w:val="22"/>
          <w:szCs w:val="22"/>
        </w:rPr>
        <w:t xml:space="preserve">                       </w:t>
      </w:r>
      <w:r>
        <w:rPr>
          <w:rFonts w:ascii="宋体" w:hAnsi="宋体" w:cs="宋体" w:hint="eastAsia"/>
          <w:sz w:val="22"/>
          <w:szCs w:val="22"/>
        </w:rPr>
        <w:t>法定代表</w:t>
      </w:r>
      <w:r>
        <w:rPr>
          <w:rFonts w:ascii="宋体" w:hAnsi="宋体" w:cs="宋体" w:hint="eastAsia"/>
          <w:sz w:val="22"/>
          <w:szCs w:val="22"/>
        </w:rPr>
        <w:t>(</w:t>
      </w:r>
      <w:r>
        <w:rPr>
          <w:rFonts w:ascii="宋体" w:hAnsi="宋体" w:cs="宋体" w:hint="eastAsia"/>
          <w:sz w:val="22"/>
          <w:szCs w:val="22"/>
        </w:rPr>
        <w:t>签字</w:t>
      </w:r>
      <w:r>
        <w:rPr>
          <w:rFonts w:ascii="宋体" w:hAnsi="宋体" w:cs="宋体" w:hint="eastAsia"/>
          <w:sz w:val="22"/>
          <w:szCs w:val="22"/>
        </w:rPr>
        <w:t>)</w:t>
      </w:r>
      <w:r>
        <w:rPr>
          <w:rFonts w:ascii="宋体" w:hAnsi="宋体" w:cs="宋体" w:hint="eastAsia"/>
          <w:sz w:val="22"/>
          <w:szCs w:val="22"/>
        </w:rPr>
        <w:t>：</w:t>
      </w:r>
    </w:p>
    <w:p w:rsidR="00B76ABC" w:rsidRDefault="009E0F03">
      <w:pPr>
        <w:spacing w:line="400" w:lineRule="atLeast"/>
        <w:rPr>
          <w:rFonts w:ascii="宋体" w:hAnsi="宋体" w:cs="宋体"/>
          <w:sz w:val="22"/>
          <w:szCs w:val="22"/>
        </w:rPr>
      </w:pPr>
      <w:r>
        <w:rPr>
          <w:rFonts w:ascii="宋体" w:hAnsi="宋体" w:cs="宋体" w:hint="eastAsia"/>
          <w:sz w:val="22"/>
          <w:szCs w:val="22"/>
        </w:rPr>
        <w:t>地址：</w:t>
      </w:r>
      <w:r>
        <w:rPr>
          <w:rFonts w:ascii="宋体" w:hAnsi="宋体" w:cs="宋体" w:hint="eastAsia"/>
          <w:sz w:val="22"/>
          <w:szCs w:val="22"/>
        </w:rPr>
        <w:t xml:space="preserve">                                </w:t>
      </w:r>
      <w:r>
        <w:rPr>
          <w:rFonts w:ascii="宋体" w:hAnsi="宋体" w:cs="宋体" w:hint="eastAsia"/>
          <w:sz w:val="22"/>
          <w:szCs w:val="22"/>
        </w:rPr>
        <w:t>地址：</w:t>
      </w:r>
    </w:p>
    <w:p w:rsidR="00B76ABC" w:rsidRDefault="009E0F03">
      <w:pPr>
        <w:spacing w:line="400" w:lineRule="atLeast"/>
        <w:rPr>
          <w:rFonts w:ascii="宋体" w:hAnsi="宋体" w:cs="宋体"/>
          <w:sz w:val="22"/>
          <w:szCs w:val="22"/>
        </w:rPr>
      </w:pPr>
      <w:r>
        <w:rPr>
          <w:rFonts w:ascii="宋体" w:hAnsi="宋体" w:cs="宋体" w:hint="eastAsia"/>
          <w:sz w:val="22"/>
          <w:szCs w:val="22"/>
        </w:rPr>
        <w:t>电话：</w:t>
      </w:r>
      <w:r>
        <w:rPr>
          <w:rFonts w:ascii="宋体" w:hAnsi="宋体" w:cs="宋体" w:hint="eastAsia"/>
          <w:sz w:val="22"/>
          <w:szCs w:val="22"/>
        </w:rPr>
        <w:t xml:space="preserve">                                </w:t>
      </w:r>
      <w:r>
        <w:rPr>
          <w:rFonts w:ascii="宋体" w:hAnsi="宋体" w:cs="宋体" w:hint="eastAsia"/>
          <w:sz w:val="22"/>
          <w:szCs w:val="22"/>
        </w:rPr>
        <w:t>电话：</w:t>
      </w:r>
    </w:p>
    <w:p w:rsidR="00B76ABC" w:rsidRDefault="009E0F03">
      <w:pPr>
        <w:spacing w:line="400" w:lineRule="atLeast"/>
        <w:rPr>
          <w:rFonts w:ascii="宋体" w:hAnsi="宋体" w:cs="宋体"/>
          <w:sz w:val="22"/>
          <w:szCs w:val="22"/>
        </w:rPr>
      </w:pPr>
      <w:r>
        <w:rPr>
          <w:rFonts w:ascii="宋体" w:hAnsi="宋体" w:cs="宋体" w:hint="eastAsia"/>
          <w:sz w:val="22"/>
          <w:szCs w:val="22"/>
        </w:rPr>
        <w:t>传真：</w:t>
      </w:r>
      <w:r>
        <w:rPr>
          <w:rFonts w:ascii="宋体" w:hAnsi="宋体" w:cs="宋体" w:hint="eastAsia"/>
          <w:sz w:val="22"/>
          <w:szCs w:val="22"/>
        </w:rPr>
        <w:tab/>
      </w:r>
      <w:r>
        <w:rPr>
          <w:rFonts w:ascii="宋体" w:hAnsi="宋体" w:cs="宋体" w:hint="eastAsia"/>
          <w:sz w:val="22"/>
          <w:szCs w:val="22"/>
        </w:rPr>
        <w:tab/>
      </w:r>
      <w:r>
        <w:rPr>
          <w:rFonts w:ascii="宋体" w:hAnsi="宋体" w:cs="宋体" w:hint="eastAsia"/>
          <w:sz w:val="22"/>
          <w:szCs w:val="22"/>
        </w:rPr>
        <w:tab/>
      </w:r>
      <w:r>
        <w:rPr>
          <w:rFonts w:ascii="宋体" w:hAnsi="宋体" w:cs="宋体" w:hint="eastAsia"/>
          <w:sz w:val="22"/>
          <w:szCs w:val="22"/>
        </w:rPr>
        <w:tab/>
      </w:r>
      <w:r>
        <w:rPr>
          <w:rFonts w:ascii="宋体" w:hAnsi="宋体" w:cs="宋体" w:hint="eastAsia"/>
          <w:sz w:val="22"/>
          <w:szCs w:val="22"/>
        </w:rPr>
        <w:tab/>
      </w:r>
      <w:r>
        <w:rPr>
          <w:rFonts w:ascii="宋体" w:hAnsi="宋体" w:cs="宋体" w:hint="eastAsia"/>
          <w:sz w:val="22"/>
          <w:szCs w:val="22"/>
        </w:rPr>
        <w:tab/>
      </w:r>
      <w:r>
        <w:rPr>
          <w:rFonts w:ascii="宋体" w:hAnsi="宋体" w:cs="宋体" w:hint="eastAsia"/>
          <w:sz w:val="22"/>
          <w:szCs w:val="22"/>
        </w:rPr>
        <w:tab/>
        <w:t xml:space="preserve">       </w:t>
      </w:r>
      <w:r>
        <w:rPr>
          <w:rFonts w:ascii="宋体" w:hAnsi="宋体" w:cs="宋体" w:hint="eastAsia"/>
          <w:sz w:val="22"/>
          <w:szCs w:val="22"/>
        </w:rPr>
        <w:t>传真：</w:t>
      </w:r>
    </w:p>
    <w:p w:rsidR="00B76ABC" w:rsidRDefault="009E0F03">
      <w:pPr>
        <w:spacing w:line="400" w:lineRule="atLeast"/>
        <w:rPr>
          <w:rFonts w:ascii="宋体" w:hAnsi="宋体" w:cs="宋体"/>
          <w:sz w:val="22"/>
          <w:szCs w:val="22"/>
        </w:rPr>
      </w:pPr>
      <w:r>
        <w:rPr>
          <w:rFonts w:ascii="宋体" w:hAnsi="宋体" w:cs="宋体" w:hint="eastAsia"/>
          <w:sz w:val="22"/>
          <w:szCs w:val="22"/>
        </w:rPr>
        <w:t>开户银行：</w:t>
      </w:r>
      <w:r>
        <w:rPr>
          <w:rFonts w:ascii="宋体" w:hAnsi="宋体" w:cs="宋体" w:hint="eastAsia"/>
          <w:sz w:val="22"/>
          <w:szCs w:val="22"/>
        </w:rPr>
        <w:tab/>
        <w:t xml:space="preserve">                          </w:t>
      </w:r>
      <w:r>
        <w:rPr>
          <w:rFonts w:ascii="宋体" w:hAnsi="宋体" w:cs="宋体" w:hint="eastAsia"/>
          <w:sz w:val="22"/>
          <w:szCs w:val="22"/>
        </w:rPr>
        <w:t>开户银行：</w:t>
      </w:r>
    </w:p>
    <w:p w:rsidR="00B76ABC" w:rsidRDefault="009E0F03">
      <w:pPr>
        <w:spacing w:line="400" w:lineRule="atLeast"/>
        <w:rPr>
          <w:rFonts w:ascii="宋体" w:hAnsi="宋体" w:cs="宋体"/>
          <w:sz w:val="22"/>
          <w:szCs w:val="22"/>
        </w:rPr>
      </w:pPr>
      <w:r>
        <w:rPr>
          <w:rFonts w:ascii="宋体" w:hAnsi="宋体" w:cs="宋体" w:hint="eastAsia"/>
          <w:sz w:val="22"/>
          <w:szCs w:val="22"/>
        </w:rPr>
        <w:t>账号：</w:t>
      </w:r>
      <w:r>
        <w:rPr>
          <w:rFonts w:ascii="宋体" w:hAnsi="宋体" w:cs="宋体" w:hint="eastAsia"/>
          <w:sz w:val="22"/>
          <w:szCs w:val="22"/>
        </w:rPr>
        <w:t xml:space="preserve">         </w:t>
      </w:r>
      <w:r>
        <w:rPr>
          <w:rFonts w:ascii="宋体" w:hAnsi="宋体" w:cs="宋体" w:hint="eastAsia"/>
          <w:sz w:val="22"/>
          <w:szCs w:val="22"/>
        </w:rPr>
        <w:t xml:space="preserve">                       </w:t>
      </w:r>
      <w:r>
        <w:rPr>
          <w:rFonts w:ascii="宋体" w:hAnsi="宋体" w:cs="宋体" w:hint="eastAsia"/>
          <w:sz w:val="22"/>
          <w:szCs w:val="22"/>
        </w:rPr>
        <w:t>账号：</w:t>
      </w:r>
    </w:p>
    <w:p w:rsidR="00B76ABC" w:rsidRDefault="009E0F03">
      <w:pPr>
        <w:spacing w:line="400" w:lineRule="atLeast"/>
        <w:rPr>
          <w:rFonts w:ascii="宋体" w:hAnsi="宋体" w:cs="宋体"/>
          <w:sz w:val="22"/>
          <w:szCs w:val="22"/>
        </w:rPr>
      </w:pPr>
      <w:r>
        <w:rPr>
          <w:rFonts w:ascii="宋体" w:hAnsi="宋体" w:cs="宋体" w:hint="eastAsia"/>
          <w:sz w:val="22"/>
          <w:szCs w:val="22"/>
        </w:rPr>
        <w:t>签约时间：</w:t>
      </w:r>
      <w:r>
        <w:rPr>
          <w:rFonts w:ascii="宋体" w:hAnsi="宋体" w:cs="宋体" w:hint="eastAsia"/>
          <w:sz w:val="22"/>
          <w:szCs w:val="22"/>
        </w:rPr>
        <w:t xml:space="preserve">                            </w:t>
      </w:r>
      <w:r>
        <w:rPr>
          <w:rFonts w:ascii="宋体" w:hAnsi="宋体" w:cs="宋体" w:hint="eastAsia"/>
          <w:sz w:val="22"/>
          <w:szCs w:val="22"/>
        </w:rPr>
        <w:t>签约时间：</w:t>
      </w:r>
    </w:p>
    <w:p w:rsidR="00B76ABC" w:rsidRDefault="00B76ABC">
      <w:pPr>
        <w:spacing w:line="400" w:lineRule="exact"/>
        <w:jc w:val="center"/>
        <w:rPr>
          <w:rFonts w:ascii="宋体" w:hAnsi="宋体" w:cs="宋体"/>
          <w:b/>
          <w:sz w:val="24"/>
        </w:rPr>
      </w:pPr>
    </w:p>
    <w:p w:rsidR="00B76ABC" w:rsidRDefault="00B76ABC">
      <w:pPr>
        <w:rPr>
          <w:rFonts w:ascii="宋体" w:hAnsi="宋体" w:cs="宋体"/>
        </w:rPr>
      </w:pPr>
    </w:p>
    <w:p w:rsidR="00B76ABC" w:rsidRDefault="00B76ABC">
      <w:pPr>
        <w:rPr>
          <w:rFonts w:ascii="宋体" w:hAnsi="宋体" w:cs="宋体"/>
        </w:rPr>
      </w:pPr>
    </w:p>
    <w:p w:rsidR="00B76ABC" w:rsidRDefault="00B76ABC">
      <w:pPr>
        <w:tabs>
          <w:tab w:val="left" w:pos="1860"/>
        </w:tabs>
        <w:jc w:val="center"/>
        <w:rPr>
          <w:rFonts w:ascii="宋体" w:hAnsi="宋体" w:cs="宋体"/>
          <w:b/>
          <w:sz w:val="36"/>
        </w:rPr>
      </w:pPr>
    </w:p>
    <w:p w:rsidR="00B76ABC" w:rsidRDefault="00B76ABC">
      <w:pPr>
        <w:tabs>
          <w:tab w:val="left" w:pos="1860"/>
        </w:tabs>
        <w:jc w:val="center"/>
        <w:rPr>
          <w:rFonts w:ascii="宋体" w:hAnsi="宋体" w:cs="宋体"/>
          <w:b/>
          <w:sz w:val="36"/>
        </w:rPr>
      </w:pPr>
    </w:p>
    <w:p w:rsidR="00B76ABC" w:rsidRDefault="00B76ABC">
      <w:pPr>
        <w:tabs>
          <w:tab w:val="left" w:pos="1860"/>
        </w:tabs>
        <w:jc w:val="center"/>
        <w:rPr>
          <w:rFonts w:ascii="宋体" w:hAnsi="宋体" w:cs="宋体"/>
          <w:b/>
          <w:sz w:val="36"/>
        </w:rPr>
      </w:pPr>
    </w:p>
    <w:p w:rsidR="00B76ABC" w:rsidRDefault="00B76ABC">
      <w:pPr>
        <w:tabs>
          <w:tab w:val="left" w:pos="1860"/>
        </w:tabs>
        <w:jc w:val="center"/>
        <w:rPr>
          <w:rFonts w:ascii="宋体" w:hAnsi="宋体" w:cs="宋体"/>
          <w:b/>
          <w:sz w:val="36"/>
        </w:rPr>
      </w:pPr>
    </w:p>
    <w:p w:rsidR="00B76ABC" w:rsidRDefault="00B76ABC">
      <w:pPr>
        <w:tabs>
          <w:tab w:val="left" w:pos="1860"/>
        </w:tabs>
        <w:rPr>
          <w:rFonts w:ascii="宋体" w:hAnsi="宋体" w:cs="宋体"/>
          <w:b/>
          <w:sz w:val="36"/>
        </w:rPr>
      </w:pPr>
    </w:p>
    <w:sectPr w:rsidR="00B76ABC">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F03" w:rsidRDefault="009E0F03">
      <w:r>
        <w:separator/>
      </w:r>
    </w:p>
  </w:endnote>
  <w:endnote w:type="continuationSeparator" w:id="0">
    <w:p w:rsidR="009E0F03" w:rsidRDefault="009E0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等线">
    <w:altName w:val="微软雅黑"/>
    <w:charset w:val="86"/>
    <w:family w:val="auto"/>
    <w:pitch w:val="default"/>
    <w:sig w:usb0="00000000"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ABC" w:rsidRDefault="009E0F03">
    <w:pPr>
      <w:pStyle w:val="a6"/>
      <w:framePr w:wrap="around" w:vAnchor="text" w:hAnchor="margin" w:xAlign="center" w:y="1"/>
      <w:rPr>
        <w:rStyle w:val="a8"/>
      </w:rPr>
    </w:pPr>
    <w:r>
      <w:fldChar w:fldCharType="begin"/>
    </w:r>
    <w:r>
      <w:rPr>
        <w:rStyle w:val="a8"/>
      </w:rPr>
      <w:instrText xml:space="preserve">PAGE  </w:instrText>
    </w:r>
    <w:r>
      <w:fldChar w:fldCharType="separate"/>
    </w:r>
    <w:r w:rsidR="009A60E8">
      <w:rPr>
        <w:rStyle w:val="a8"/>
        <w:noProof/>
      </w:rPr>
      <w:t>7</w:t>
    </w:r>
    <w:r>
      <w:fldChar w:fldCharType="end"/>
    </w:r>
  </w:p>
  <w:p w:rsidR="00B76ABC" w:rsidRDefault="00B76AB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F03" w:rsidRDefault="009E0F03">
      <w:r>
        <w:separator/>
      </w:r>
    </w:p>
  </w:footnote>
  <w:footnote w:type="continuationSeparator" w:id="0">
    <w:p w:rsidR="009E0F03" w:rsidRDefault="009E0F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ABC" w:rsidRDefault="00B76ABC">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japaneseCounting"/>
      <w:lvlText w:val="（%1）"/>
      <w:lvlJc w:val="left"/>
      <w:pPr>
        <w:tabs>
          <w:tab w:val="left" w:pos="1020"/>
        </w:tabs>
        <w:ind w:left="1020" w:hanging="810"/>
      </w:pPr>
      <w:rPr>
        <w:rFonts w:cs="Times New Roman"/>
      </w:rPr>
    </w:lvl>
    <w:lvl w:ilvl="1">
      <w:start w:val="1"/>
      <w:numFmt w:val="lowerLetter"/>
      <w:lvlText w:val="%2)"/>
      <w:lvlJc w:val="left"/>
      <w:pPr>
        <w:tabs>
          <w:tab w:val="left" w:pos="1050"/>
        </w:tabs>
        <w:ind w:left="1050" w:hanging="420"/>
      </w:pPr>
      <w:rPr>
        <w:rFonts w:cs="Times New Roman"/>
      </w:rPr>
    </w:lvl>
    <w:lvl w:ilvl="2">
      <w:start w:val="1"/>
      <w:numFmt w:val="decimal"/>
      <w:lvlText w:val="%3、"/>
      <w:lvlJc w:val="left"/>
      <w:pPr>
        <w:tabs>
          <w:tab w:val="left" w:pos="1410"/>
        </w:tabs>
        <w:ind w:left="1410" w:hanging="360"/>
      </w:pPr>
      <w:rPr>
        <w:rFonts w:cs="Times New Roman"/>
      </w:rPr>
    </w:lvl>
    <w:lvl w:ilvl="3">
      <w:start w:val="1"/>
      <w:numFmt w:val="decimalEnclosedCircle"/>
      <w:lvlText w:val="%4"/>
      <w:lvlJc w:val="left"/>
      <w:pPr>
        <w:tabs>
          <w:tab w:val="left" w:pos="2310"/>
        </w:tabs>
        <w:ind w:left="2310" w:hanging="84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nsid w:val="00000008"/>
    <w:multiLevelType w:val="multilevel"/>
    <w:tmpl w:val="00000008"/>
    <w:lvl w:ilvl="0">
      <w:start w:val="1"/>
      <w:numFmt w:val="decimal"/>
      <w:lvlText w:val="%1、"/>
      <w:lvlJc w:val="left"/>
      <w:pPr>
        <w:tabs>
          <w:tab w:val="left" w:pos="780"/>
        </w:tabs>
        <w:ind w:left="780" w:hanging="360"/>
      </w:pPr>
      <w:rPr>
        <w:rFonts w:cs="Times New Roman" w:hint="eastAsia"/>
      </w:rPr>
    </w:lvl>
    <w:lvl w:ilvl="1">
      <w:start w:val="1"/>
      <w:numFmt w:val="decimal"/>
      <w:lvlText w:val="%2."/>
      <w:lvlJc w:val="left"/>
      <w:pPr>
        <w:tabs>
          <w:tab w:val="left" w:pos="1440"/>
        </w:tabs>
        <w:ind w:left="1440" w:hanging="360"/>
      </w:pPr>
      <w:rPr>
        <w:rFonts w:cs="Times New Roman" w:hint="eastAsia"/>
      </w:rPr>
    </w:lvl>
    <w:lvl w:ilvl="2">
      <w:start w:val="1"/>
      <w:numFmt w:val="lowerRoman"/>
      <w:lvlText w:val="%3."/>
      <w:lvlJc w:val="right"/>
      <w:pPr>
        <w:tabs>
          <w:tab w:val="left" w:pos="1680"/>
        </w:tabs>
        <w:ind w:left="1680" w:hanging="420"/>
      </w:pPr>
      <w:rPr>
        <w:rFonts w:cs="Times New Roman" w:hint="eastAsia"/>
      </w:rPr>
    </w:lvl>
    <w:lvl w:ilvl="3">
      <w:start w:val="1"/>
      <w:numFmt w:val="decimal"/>
      <w:lvlText w:val="%4."/>
      <w:lvlJc w:val="left"/>
      <w:pPr>
        <w:tabs>
          <w:tab w:val="left" w:pos="2880"/>
        </w:tabs>
        <w:ind w:left="2880" w:hanging="360"/>
      </w:pPr>
      <w:rPr>
        <w:rFonts w:cs="Times New Roman" w:hint="eastAsia"/>
      </w:rPr>
    </w:lvl>
    <w:lvl w:ilvl="4">
      <w:start w:val="1"/>
      <w:numFmt w:val="decimal"/>
      <w:lvlText w:val="%5."/>
      <w:lvlJc w:val="left"/>
      <w:pPr>
        <w:tabs>
          <w:tab w:val="left" w:pos="3600"/>
        </w:tabs>
        <w:ind w:left="3600" w:hanging="360"/>
      </w:pPr>
      <w:rPr>
        <w:rFonts w:cs="Times New Roman" w:hint="eastAsia"/>
      </w:rPr>
    </w:lvl>
    <w:lvl w:ilvl="5">
      <w:start w:val="1"/>
      <w:numFmt w:val="decimal"/>
      <w:lvlText w:val="%6."/>
      <w:lvlJc w:val="left"/>
      <w:pPr>
        <w:tabs>
          <w:tab w:val="left" w:pos="4320"/>
        </w:tabs>
        <w:ind w:left="4320" w:hanging="360"/>
      </w:pPr>
      <w:rPr>
        <w:rFonts w:cs="Times New Roman" w:hint="eastAsia"/>
      </w:rPr>
    </w:lvl>
    <w:lvl w:ilvl="6">
      <w:start w:val="1"/>
      <w:numFmt w:val="decimal"/>
      <w:lvlText w:val="%7."/>
      <w:lvlJc w:val="left"/>
      <w:pPr>
        <w:tabs>
          <w:tab w:val="left" w:pos="5040"/>
        </w:tabs>
        <w:ind w:left="5040" w:hanging="360"/>
      </w:pPr>
      <w:rPr>
        <w:rFonts w:cs="Times New Roman" w:hint="eastAsia"/>
      </w:rPr>
    </w:lvl>
    <w:lvl w:ilvl="7">
      <w:start w:val="1"/>
      <w:numFmt w:val="decimal"/>
      <w:lvlText w:val="%8."/>
      <w:lvlJc w:val="left"/>
      <w:pPr>
        <w:tabs>
          <w:tab w:val="left" w:pos="5760"/>
        </w:tabs>
        <w:ind w:left="5760" w:hanging="360"/>
      </w:pPr>
      <w:rPr>
        <w:rFonts w:cs="Times New Roman" w:hint="eastAsia"/>
      </w:rPr>
    </w:lvl>
    <w:lvl w:ilvl="8">
      <w:start w:val="1"/>
      <w:numFmt w:val="decimal"/>
      <w:lvlText w:val="%9."/>
      <w:lvlJc w:val="left"/>
      <w:pPr>
        <w:tabs>
          <w:tab w:val="left" w:pos="6480"/>
        </w:tabs>
        <w:ind w:left="5046" w:firstLine="1074"/>
      </w:pPr>
      <w:rPr>
        <w:rFonts w:cs="Times New Roman" w:hint="eastAsia"/>
      </w:rPr>
    </w:lvl>
  </w:abstractNum>
  <w:abstractNum w:abstractNumId="2">
    <w:nsid w:val="00000009"/>
    <w:multiLevelType w:val="multilevel"/>
    <w:tmpl w:val="00000009"/>
    <w:lvl w:ilvl="0">
      <w:start w:val="1"/>
      <w:numFmt w:val="japaneseCounting"/>
      <w:lvlText w:val="%1、"/>
      <w:lvlJc w:val="left"/>
      <w:pPr>
        <w:tabs>
          <w:tab w:val="left" w:pos="2630"/>
        </w:tabs>
        <w:ind w:left="2630" w:hanging="870"/>
      </w:pPr>
      <w:rPr>
        <w:rFonts w:cs="Times New Roman"/>
      </w:rPr>
    </w:lvl>
    <w:lvl w:ilvl="1">
      <w:start w:val="1"/>
      <w:numFmt w:val="decimal"/>
      <w:lvlText w:val="%2、"/>
      <w:lvlJc w:val="left"/>
      <w:pPr>
        <w:tabs>
          <w:tab w:val="left" w:pos="2900"/>
        </w:tabs>
        <w:ind w:left="2900" w:hanging="720"/>
      </w:pPr>
      <w:rPr>
        <w:rFonts w:cs="Times New Roman"/>
      </w:rPr>
    </w:lvl>
    <w:lvl w:ilvl="2">
      <w:start w:val="1"/>
      <w:numFmt w:val="decimal"/>
      <w:lvlText w:val="（%3）"/>
      <w:lvlJc w:val="left"/>
      <w:pPr>
        <w:tabs>
          <w:tab w:val="left" w:pos="3680"/>
        </w:tabs>
        <w:ind w:left="3680" w:hanging="1080"/>
      </w:pPr>
      <w:rPr>
        <w:rFonts w:cs="Times New Roman"/>
      </w:rPr>
    </w:lvl>
    <w:lvl w:ilvl="3">
      <w:start w:val="1"/>
      <w:numFmt w:val="decimal"/>
      <w:lvlText w:val="(%4)"/>
      <w:lvlJc w:val="left"/>
      <w:pPr>
        <w:tabs>
          <w:tab w:val="left" w:pos="3380"/>
        </w:tabs>
        <w:ind w:left="33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3">
    <w:nsid w:val="0000000B"/>
    <w:multiLevelType w:val="multilevel"/>
    <w:tmpl w:val="0000000B"/>
    <w:lvl w:ilvl="0">
      <w:start w:val="1"/>
      <w:numFmt w:val="japaneseCounting"/>
      <w:lvlText w:val="%1、"/>
      <w:lvlJc w:val="left"/>
      <w:pPr>
        <w:tabs>
          <w:tab w:val="left" w:pos="420"/>
        </w:tabs>
        <w:ind w:left="420" w:hanging="42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nsid w:val="056C2A12"/>
    <w:multiLevelType w:val="multilevel"/>
    <w:tmpl w:val="056C2A12"/>
    <w:lvl w:ilvl="0">
      <w:start w:val="1"/>
      <w:numFmt w:val="japaneseCounting"/>
      <w:lvlText w:val="（%1）"/>
      <w:lvlJc w:val="left"/>
      <w:pPr>
        <w:tabs>
          <w:tab w:val="left" w:pos="840"/>
        </w:tabs>
        <w:ind w:left="840" w:hanging="720"/>
      </w:pPr>
      <w:rPr>
        <w:rFonts w:cs="Times New Roman"/>
      </w:rPr>
    </w:lvl>
    <w:lvl w:ilvl="1">
      <w:start w:val="1"/>
      <w:numFmt w:val="decimal"/>
      <w:lvlText w:val="%2、"/>
      <w:lvlJc w:val="left"/>
      <w:pPr>
        <w:tabs>
          <w:tab w:val="left" w:pos="900"/>
        </w:tabs>
        <w:ind w:left="900" w:hanging="360"/>
      </w:pPr>
      <w:rPr>
        <w:rFonts w:cs="Times New Roman"/>
      </w:rPr>
    </w:lvl>
    <w:lvl w:ilvl="2">
      <w:start w:val="1"/>
      <w:numFmt w:val="decimal"/>
      <w:lvlText w:val="（%3）"/>
      <w:lvlJc w:val="left"/>
      <w:pPr>
        <w:tabs>
          <w:tab w:val="left" w:pos="1680"/>
        </w:tabs>
        <w:ind w:left="1680" w:hanging="720"/>
      </w:pPr>
      <w:rPr>
        <w:rFonts w:cs="Times New Roman"/>
      </w:rPr>
    </w:lvl>
    <w:lvl w:ilvl="3">
      <w:start w:val="1"/>
      <w:numFmt w:val="decimal"/>
      <w:lvlText w:val="%4."/>
      <w:lvlJc w:val="left"/>
      <w:pPr>
        <w:tabs>
          <w:tab w:val="left" w:pos="1800"/>
        </w:tabs>
        <w:ind w:left="1800" w:hanging="420"/>
      </w:pPr>
      <w:rPr>
        <w:rFonts w:cs="Times New Roman"/>
      </w:rPr>
    </w:lvl>
    <w:lvl w:ilvl="4">
      <w:start w:val="3"/>
      <w:numFmt w:val="japaneseCounting"/>
      <w:lvlText w:val="（%5—"/>
      <w:lvlJc w:val="left"/>
      <w:pPr>
        <w:tabs>
          <w:tab w:val="left" w:pos="2520"/>
        </w:tabs>
        <w:ind w:left="2520" w:hanging="72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5">
    <w:nsid w:val="5A2C0FB9"/>
    <w:multiLevelType w:val="multilevel"/>
    <w:tmpl w:val="5A2C0FB9"/>
    <w:lvl w:ilvl="0">
      <w:start w:val="1"/>
      <w:numFmt w:val="japaneseCounting"/>
      <w:lvlText w:val="%1、"/>
      <w:lvlJc w:val="left"/>
      <w:pPr>
        <w:tabs>
          <w:tab w:val="left" w:pos="720"/>
        </w:tabs>
        <w:ind w:left="720" w:hanging="720"/>
      </w:pPr>
      <w:rPr>
        <w:rFonts w:cs="Times New Roman" w:hint="default"/>
      </w:rPr>
    </w:lvl>
    <w:lvl w:ilvl="1">
      <w:start w:val="1"/>
      <w:numFmt w:val="decimal"/>
      <w:lvlText w:val="%2."/>
      <w:lvlJc w:val="left"/>
      <w:pPr>
        <w:tabs>
          <w:tab w:val="left" w:pos="810"/>
        </w:tabs>
        <w:ind w:left="810" w:hanging="390"/>
      </w:pPr>
      <w:rPr>
        <w:rFonts w:cs="Times New Roman" w:hint="default"/>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6">
    <w:nsid w:val="705A7456"/>
    <w:multiLevelType w:val="multilevel"/>
    <w:tmpl w:val="705A7456"/>
    <w:lvl w:ilvl="0">
      <w:start w:val="1"/>
      <w:numFmt w:val="decimal"/>
      <w:lvlText w:val="%1、"/>
      <w:lvlJc w:val="left"/>
      <w:pPr>
        <w:ind w:left="927" w:hanging="360"/>
      </w:pPr>
      <w:rPr>
        <w:rFonts w:cs="Times New Roman" w:hint="default"/>
      </w:rPr>
    </w:lvl>
    <w:lvl w:ilvl="1">
      <w:start w:val="1"/>
      <w:numFmt w:val="lowerLetter"/>
      <w:lvlText w:val="%2)"/>
      <w:lvlJc w:val="left"/>
      <w:pPr>
        <w:ind w:left="1407" w:hanging="420"/>
      </w:pPr>
      <w:rPr>
        <w:rFonts w:cs="Times New Roman"/>
      </w:rPr>
    </w:lvl>
    <w:lvl w:ilvl="2">
      <w:start w:val="1"/>
      <w:numFmt w:val="lowerRoman"/>
      <w:lvlText w:val="%3."/>
      <w:lvlJc w:val="right"/>
      <w:pPr>
        <w:ind w:left="1827" w:hanging="420"/>
      </w:pPr>
      <w:rPr>
        <w:rFonts w:cs="Times New Roman"/>
      </w:rPr>
    </w:lvl>
    <w:lvl w:ilvl="3">
      <w:start w:val="1"/>
      <w:numFmt w:val="decimal"/>
      <w:lvlText w:val="%4."/>
      <w:lvlJc w:val="left"/>
      <w:pPr>
        <w:ind w:left="2247" w:hanging="420"/>
      </w:pPr>
      <w:rPr>
        <w:rFonts w:cs="Times New Roman"/>
      </w:rPr>
    </w:lvl>
    <w:lvl w:ilvl="4">
      <w:start w:val="1"/>
      <w:numFmt w:val="lowerLetter"/>
      <w:lvlText w:val="%5)"/>
      <w:lvlJc w:val="left"/>
      <w:pPr>
        <w:ind w:left="2667" w:hanging="420"/>
      </w:pPr>
      <w:rPr>
        <w:rFonts w:cs="Times New Roman"/>
      </w:rPr>
    </w:lvl>
    <w:lvl w:ilvl="5">
      <w:start w:val="1"/>
      <w:numFmt w:val="lowerRoman"/>
      <w:lvlText w:val="%6."/>
      <w:lvlJc w:val="right"/>
      <w:pPr>
        <w:ind w:left="3087" w:hanging="420"/>
      </w:pPr>
      <w:rPr>
        <w:rFonts w:cs="Times New Roman"/>
      </w:rPr>
    </w:lvl>
    <w:lvl w:ilvl="6">
      <w:start w:val="1"/>
      <w:numFmt w:val="decimal"/>
      <w:lvlText w:val="%7."/>
      <w:lvlJc w:val="left"/>
      <w:pPr>
        <w:ind w:left="3507" w:hanging="420"/>
      </w:pPr>
      <w:rPr>
        <w:rFonts w:cs="Times New Roman"/>
      </w:rPr>
    </w:lvl>
    <w:lvl w:ilvl="7">
      <w:start w:val="1"/>
      <w:numFmt w:val="lowerLetter"/>
      <w:lvlText w:val="%8)"/>
      <w:lvlJc w:val="left"/>
      <w:pPr>
        <w:ind w:left="3927" w:hanging="420"/>
      </w:pPr>
      <w:rPr>
        <w:rFonts w:cs="Times New Roman"/>
      </w:rPr>
    </w:lvl>
    <w:lvl w:ilvl="8">
      <w:start w:val="1"/>
      <w:numFmt w:val="lowerRoman"/>
      <w:lvlText w:val="%9."/>
      <w:lvlJc w:val="right"/>
      <w:pPr>
        <w:ind w:left="4347" w:hanging="420"/>
      </w:pPr>
      <w:rPr>
        <w:rFonts w:cs="Times New Roman"/>
      </w:rPr>
    </w:lvl>
  </w:abstractNum>
  <w:num w:numId="1">
    <w:abstractNumId w:val="3"/>
  </w:num>
  <w:num w:numId="2">
    <w:abstractNumId w:val="4"/>
    <w:lvlOverride w:ilvl="0">
      <w:startOverride w:val="1"/>
    </w:lvlOverride>
  </w:num>
  <w:num w:numId="3">
    <w:abstractNumId w:val="4"/>
    <w:lvlOverride w:ilvl="0"/>
    <w:lvlOverride w:ilvl="1">
      <w:startOverride w:val="1"/>
    </w:lvlOverride>
  </w:num>
  <w:num w:numId="4">
    <w:abstractNumId w:val="4"/>
    <w:lvlOverride w:ilvl="0"/>
    <w:lvlOverride w:ilvl="1"/>
    <w:lvlOverride w:ilvl="2">
      <w:startOverride w:val="1"/>
    </w:lvlOverride>
  </w:num>
  <w:num w:numId="5">
    <w:abstractNumId w:val="6"/>
  </w:num>
  <w:num w:numId="6">
    <w:abstractNumId w:val="0"/>
    <w:lvlOverride w:ilvl="0">
      <w:startOverride w:val="1"/>
    </w:lvlOverride>
  </w:num>
  <w:num w:numId="7">
    <w:abstractNumId w:val="0"/>
    <w:lvlOverride w:ilvl="0"/>
    <w:lvlOverride w:ilvl="1"/>
    <w:lvlOverride w:ilvl="2">
      <w:startOverride w:val="1"/>
    </w:lvlOverride>
  </w:num>
  <w:num w:numId="8">
    <w:abstractNumId w:val="2"/>
    <w:lvlOverride w:ilvl="0">
      <w:startOverride w:val="1"/>
    </w:lvlOverride>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B2E"/>
    <w:rsid w:val="00007AD0"/>
    <w:rsid w:val="00016CED"/>
    <w:rsid w:val="00021F45"/>
    <w:rsid w:val="00022861"/>
    <w:rsid w:val="00024013"/>
    <w:rsid w:val="00030513"/>
    <w:rsid w:val="00040B20"/>
    <w:rsid w:val="000479AC"/>
    <w:rsid w:val="0005308C"/>
    <w:rsid w:val="00055F58"/>
    <w:rsid w:val="000579D6"/>
    <w:rsid w:val="000672D3"/>
    <w:rsid w:val="00085105"/>
    <w:rsid w:val="00085F25"/>
    <w:rsid w:val="000945DA"/>
    <w:rsid w:val="00096824"/>
    <w:rsid w:val="000A582C"/>
    <w:rsid w:val="000B1D78"/>
    <w:rsid w:val="000B2AB5"/>
    <w:rsid w:val="000B3F1F"/>
    <w:rsid w:val="000B5AFF"/>
    <w:rsid w:val="000B7D17"/>
    <w:rsid w:val="000C6858"/>
    <w:rsid w:val="000D1E14"/>
    <w:rsid w:val="000D2D98"/>
    <w:rsid w:val="000E643B"/>
    <w:rsid w:val="000F0083"/>
    <w:rsid w:val="000F0C15"/>
    <w:rsid w:val="000F2FF4"/>
    <w:rsid w:val="000F76CB"/>
    <w:rsid w:val="00101EBA"/>
    <w:rsid w:val="00101F89"/>
    <w:rsid w:val="00113748"/>
    <w:rsid w:val="00121CA8"/>
    <w:rsid w:val="00123F44"/>
    <w:rsid w:val="00126569"/>
    <w:rsid w:val="00126B59"/>
    <w:rsid w:val="00136AAD"/>
    <w:rsid w:val="001411CC"/>
    <w:rsid w:val="00147D36"/>
    <w:rsid w:val="001601CE"/>
    <w:rsid w:val="001609AE"/>
    <w:rsid w:val="00172807"/>
    <w:rsid w:val="00172A27"/>
    <w:rsid w:val="00177AC0"/>
    <w:rsid w:val="00197CB3"/>
    <w:rsid w:val="001A3C9B"/>
    <w:rsid w:val="001A3F9C"/>
    <w:rsid w:val="001C20BE"/>
    <w:rsid w:val="001C5083"/>
    <w:rsid w:val="001D2B9C"/>
    <w:rsid w:val="001D3EDB"/>
    <w:rsid w:val="001D4F18"/>
    <w:rsid w:val="001E1444"/>
    <w:rsid w:val="001E582B"/>
    <w:rsid w:val="001E7E53"/>
    <w:rsid w:val="001F3B93"/>
    <w:rsid w:val="00201CBC"/>
    <w:rsid w:val="002053A1"/>
    <w:rsid w:val="00205475"/>
    <w:rsid w:val="00213AA8"/>
    <w:rsid w:val="00220036"/>
    <w:rsid w:val="00222D58"/>
    <w:rsid w:val="002235C0"/>
    <w:rsid w:val="00227654"/>
    <w:rsid w:val="00234027"/>
    <w:rsid w:val="00242ECD"/>
    <w:rsid w:val="00252B65"/>
    <w:rsid w:val="00255B84"/>
    <w:rsid w:val="00260E14"/>
    <w:rsid w:val="00264DD4"/>
    <w:rsid w:val="00270056"/>
    <w:rsid w:val="00271F75"/>
    <w:rsid w:val="002721F5"/>
    <w:rsid w:val="00272A02"/>
    <w:rsid w:val="002738D8"/>
    <w:rsid w:val="00274468"/>
    <w:rsid w:val="0028191C"/>
    <w:rsid w:val="00283BD8"/>
    <w:rsid w:val="002853F9"/>
    <w:rsid w:val="00290156"/>
    <w:rsid w:val="002924F7"/>
    <w:rsid w:val="0029386F"/>
    <w:rsid w:val="0029773E"/>
    <w:rsid w:val="002A3D84"/>
    <w:rsid w:val="002A5F2F"/>
    <w:rsid w:val="002A6587"/>
    <w:rsid w:val="002B0E9F"/>
    <w:rsid w:val="002B6B95"/>
    <w:rsid w:val="002C196E"/>
    <w:rsid w:val="002C35E7"/>
    <w:rsid w:val="002D56CB"/>
    <w:rsid w:val="00301342"/>
    <w:rsid w:val="003035CD"/>
    <w:rsid w:val="003071DC"/>
    <w:rsid w:val="00310F2F"/>
    <w:rsid w:val="00311BFD"/>
    <w:rsid w:val="00317F75"/>
    <w:rsid w:val="00322F27"/>
    <w:rsid w:val="0032362D"/>
    <w:rsid w:val="00326183"/>
    <w:rsid w:val="003351EA"/>
    <w:rsid w:val="00337265"/>
    <w:rsid w:val="0034553F"/>
    <w:rsid w:val="00356A16"/>
    <w:rsid w:val="00357678"/>
    <w:rsid w:val="00363F2B"/>
    <w:rsid w:val="003656B0"/>
    <w:rsid w:val="00365BA4"/>
    <w:rsid w:val="00367E57"/>
    <w:rsid w:val="00375155"/>
    <w:rsid w:val="00375305"/>
    <w:rsid w:val="0038214C"/>
    <w:rsid w:val="00392093"/>
    <w:rsid w:val="003963E5"/>
    <w:rsid w:val="003A3EAE"/>
    <w:rsid w:val="003A7ACF"/>
    <w:rsid w:val="003B2C1D"/>
    <w:rsid w:val="003C3BEF"/>
    <w:rsid w:val="003C4D2C"/>
    <w:rsid w:val="003C6090"/>
    <w:rsid w:val="003D1187"/>
    <w:rsid w:val="003D6282"/>
    <w:rsid w:val="003E663B"/>
    <w:rsid w:val="003E7583"/>
    <w:rsid w:val="003E7B6C"/>
    <w:rsid w:val="003F0FFE"/>
    <w:rsid w:val="003F4A6E"/>
    <w:rsid w:val="003F708A"/>
    <w:rsid w:val="003F78A2"/>
    <w:rsid w:val="00400F1F"/>
    <w:rsid w:val="00402616"/>
    <w:rsid w:val="00403A76"/>
    <w:rsid w:val="0040727B"/>
    <w:rsid w:val="00416553"/>
    <w:rsid w:val="00423D05"/>
    <w:rsid w:val="00424403"/>
    <w:rsid w:val="00430FD8"/>
    <w:rsid w:val="00434A4D"/>
    <w:rsid w:val="00434FAC"/>
    <w:rsid w:val="0043587C"/>
    <w:rsid w:val="004444BF"/>
    <w:rsid w:val="00444D5F"/>
    <w:rsid w:val="00453854"/>
    <w:rsid w:val="00460023"/>
    <w:rsid w:val="00461C98"/>
    <w:rsid w:val="004628BA"/>
    <w:rsid w:val="00485306"/>
    <w:rsid w:val="00490190"/>
    <w:rsid w:val="004919C6"/>
    <w:rsid w:val="004A3403"/>
    <w:rsid w:val="004B1D92"/>
    <w:rsid w:val="004B3F4C"/>
    <w:rsid w:val="004B7650"/>
    <w:rsid w:val="004C2163"/>
    <w:rsid w:val="004D3FC5"/>
    <w:rsid w:val="004D6E61"/>
    <w:rsid w:val="004D7416"/>
    <w:rsid w:val="004E326E"/>
    <w:rsid w:val="004E6A73"/>
    <w:rsid w:val="004F5907"/>
    <w:rsid w:val="00501974"/>
    <w:rsid w:val="005025AC"/>
    <w:rsid w:val="00506565"/>
    <w:rsid w:val="00511180"/>
    <w:rsid w:val="00517DDD"/>
    <w:rsid w:val="00520BBA"/>
    <w:rsid w:val="00525C10"/>
    <w:rsid w:val="00531B2B"/>
    <w:rsid w:val="00532366"/>
    <w:rsid w:val="005333D7"/>
    <w:rsid w:val="0053578C"/>
    <w:rsid w:val="00541B0E"/>
    <w:rsid w:val="005426A1"/>
    <w:rsid w:val="0054647C"/>
    <w:rsid w:val="0054705A"/>
    <w:rsid w:val="00550073"/>
    <w:rsid w:val="0055382F"/>
    <w:rsid w:val="0055531F"/>
    <w:rsid w:val="00557532"/>
    <w:rsid w:val="005649DD"/>
    <w:rsid w:val="005732C8"/>
    <w:rsid w:val="005822D5"/>
    <w:rsid w:val="00585270"/>
    <w:rsid w:val="0058583E"/>
    <w:rsid w:val="00591AF6"/>
    <w:rsid w:val="00591F48"/>
    <w:rsid w:val="00594288"/>
    <w:rsid w:val="005A68C8"/>
    <w:rsid w:val="005B15A2"/>
    <w:rsid w:val="005B1A83"/>
    <w:rsid w:val="005B1B92"/>
    <w:rsid w:val="005C1EB8"/>
    <w:rsid w:val="005C3B5A"/>
    <w:rsid w:val="005C42EE"/>
    <w:rsid w:val="005C4CD7"/>
    <w:rsid w:val="005C668D"/>
    <w:rsid w:val="005D1A04"/>
    <w:rsid w:val="005D21EC"/>
    <w:rsid w:val="005D3660"/>
    <w:rsid w:val="005E5FC9"/>
    <w:rsid w:val="005F1058"/>
    <w:rsid w:val="005F10B3"/>
    <w:rsid w:val="005F3163"/>
    <w:rsid w:val="005F6756"/>
    <w:rsid w:val="00601C05"/>
    <w:rsid w:val="00605395"/>
    <w:rsid w:val="00614CA0"/>
    <w:rsid w:val="00616D9E"/>
    <w:rsid w:val="00620F6E"/>
    <w:rsid w:val="00621C31"/>
    <w:rsid w:val="006304A4"/>
    <w:rsid w:val="00630A19"/>
    <w:rsid w:val="00631A84"/>
    <w:rsid w:val="00636127"/>
    <w:rsid w:val="00636AB5"/>
    <w:rsid w:val="00636BF1"/>
    <w:rsid w:val="00652938"/>
    <w:rsid w:val="006558E3"/>
    <w:rsid w:val="00675306"/>
    <w:rsid w:val="00692E44"/>
    <w:rsid w:val="00694170"/>
    <w:rsid w:val="006A0859"/>
    <w:rsid w:val="006A1533"/>
    <w:rsid w:val="006B41B4"/>
    <w:rsid w:val="006B75B8"/>
    <w:rsid w:val="006C49CB"/>
    <w:rsid w:val="006D4929"/>
    <w:rsid w:val="006D5886"/>
    <w:rsid w:val="006E3C60"/>
    <w:rsid w:val="006E55BA"/>
    <w:rsid w:val="006F0DE9"/>
    <w:rsid w:val="006F2B52"/>
    <w:rsid w:val="006F3838"/>
    <w:rsid w:val="006F498E"/>
    <w:rsid w:val="006F5385"/>
    <w:rsid w:val="00703106"/>
    <w:rsid w:val="00705C6A"/>
    <w:rsid w:val="00705D9F"/>
    <w:rsid w:val="00711BB2"/>
    <w:rsid w:val="007160C0"/>
    <w:rsid w:val="0073480D"/>
    <w:rsid w:val="007414FA"/>
    <w:rsid w:val="00743E9F"/>
    <w:rsid w:val="007444D2"/>
    <w:rsid w:val="00744C2B"/>
    <w:rsid w:val="00754CE3"/>
    <w:rsid w:val="00757717"/>
    <w:rsid w:val="00762EE3"/>
    <w:rsid w:val="00767A6C"/>
    <w:rsid w:val="00774640"/>
    <w:rsid w:val="00776A3D"/>
    <w:rsid w:val="00776CFF"/>
    <w:rsid w:val="00781C5C"/>
    <w:rsid w:val="00794C4B"/>
    <w:rsid w:val="007A3E85"/>
    <w:rsid w:val="007D5E18"/>
    <w:rsid w:val="007D795A"/>
    <w:rsid w:val="007E0BCD"/>
    <w:rsid w:val="007E0BE3"/>
    <w:rsid w:val="007E1D23"/>
    <w:rsid w:val="007E47A1"/>
    <w:rsid w:val="007E70A1"/>
    <w:rsid w:val="007E7CEC"/>
    <w:rsid w:val="007F0157"/>
    <w:rsid w:val="007F1174"/>
    <w:rsid w:val="007F2126"/>
    <w:rsid w:val="007F6125"/>
    <w:rsid w:val="007F6580"/>
    <w:rsid w:val="00802E76"/>
    <w:rsid w:val="00803DB4"/>
    <w:rsid w:val="0081328F"/>
    <w:rsid w:val="008135FC"/>
    <w:rsid w:val="00816755"/>
    <w:rsid w:val="008268F4"/>
    <w:rsid w:val="0082770E"/>
    <w:rsid w:val="00827971"/>
    <w:rsid w:val="0085114D"/>
    <w:rsid w:val="008575FA"/>
    <w:rsid w:val="00857F10"/>
    <w:rsid w:val="00866138"/>
    <w:rsid w:val="008711DD"/>
    <w:rsid w:val="00872C14"/>
    <w:rsid w:val="00874898"/>
    <w:rsid w:val="00875249"/>
    <w:rsid w:val="00881501"/>
    <w:rsid w:val="008845A4"/>
    <w:rsid w:val="00885730"/>
    <w:rsid w:val="00891D33"/>
    <w:rsid w:val="00897B32"/>
    <w:rsid w:val="008A48AF"/>
    <w:rsid w:val="008C59B4"/>
    <w:rsid w:val="008C5A2A"/>
    <w:rsid w:val="008C71AE"/>
    <w:rsid w:val="008D067B"/>
    <w:rsid w:val="008D3D4D"/>
    <w:rsid w:val="008D538D"/>
    <w:rsid w:val="008E3BB2"/>
    <w:rsid w:val="008F00CD"/>
    <w:rsid w:val="00904F18"/>
    <w:rsid w:val="00906FC2"/>
    <w:rsid w:val="00910335"/>
    <w:rsid w:val="00911A45"/>
    <w:rsid w:val="00912349"/>
    <w:rsid w:val="00916FC5"/>
    <w:rsid w:val="00921EB2"/>
    <w:rsid w:val="009226DE"/>
    <w:rsid w:val="00936DA3"/>
    <w:rsid w:val="009404D7"/>
    <w:rsid w:val="00944286"/>
    <w:rsid w:val="00944C28"/>
    <w:rsid w:val="009563B5"/>
    <w:rsid w:val="00960A6E"/>
    <w:rsid w:val="00962EEB"/>
    <w:rsid w:val="0096469C"/>
    <w:rsid w:val="00967026"/>
    <w:rsid w:val="00970F24"/>
    <w:rsid w:val="00973DD4"/>
    <w:rsid w:val="009740F1"/>
    <w:rsid w:val="00990573"/>
    <w:rsid w:val="00994FF4"/>
    <w:rsid w:val="009A07C7"/>
    <w:rsid w:val="009A2561"/>
    <w:rsid w:val="009A5189"/>
    <w:rsid w:val="009A60E8"/>
    <w:rsid w:val="009D712A"/>
    <w:rsid w:val="009D76BB"/>
    <w:rsid w:val="009E0F03"/>
    <w:rsid w:val="009E634D"/>
    <w:rsid w:val="009F401E"/>
    <w:rsid w:val="009F6D84"/>
    <w:rsid w:val="009F7D98"/>
    <w:rsid w:val="00A0129F"/>
    <w:rsid w:val="00A04518"/>
    <w:rsid w:val="00A04D5B"/>
    <w:rsid w:val="00A06241"/>
    <w:rsid w:val="00A10205"/>
    <w:rsid w:val="00A1727F"/>
    <w:rsid w:val="00A203B7"/>
    <w:rsid w:val="00A24F1C"/>
    <w:rsid w:val="00A25FF5"/>
    <w:rsid w:val="00A51E9E"/>
    <w:rsid w:val="00A52FD7"/>
    <w:rsid w:val="00A55628"/>
    <w:rsid w:val="00A55F82"/>
    <w:rsid w:val="00A56D02"/>
    <w:rsid w:val="00A60F0C"/>
    <w:rsid w:val="00A613A5"/>
    <w:rsid w:val="00A62675"/>
    <w:rsid w:val="00A64D8A"/>
    <w:rsid w:val="00A655C0"/>
    <w:rsid w:val="00A7037D"/>
    <w:rsid w:val="00A754C6"/>
    <w:rsid w:val="00A77870"/>
    <w:rsid w:val="00A82C6E"/>
    <w:rsid w:val="00A83044"/>
    <w:rsid w:val="00A932D6"/>
    <w:rsid w:val="00AB27CB"/>
    <w:rsid w:val="00AB45E5"/>
    <w:rsid w:val="00AB4948"/>
    <w:rsid w:val="00AC3083"/>
    <w:rsid w:val="00AD0E4B"/>
    <w:rsid w:val="00AD2F75"/>
    <w:rsid w:val="00AD2FC7"/>
    <w:rsid w:val="00AD4E16"/>
    <w:rsid w:val="00AE45CA"/>
    <w:rsid w:val="00AE60ED"/>
    <w:rsid w:val="00AE7E52"/>
    <w:rsid w:val="00AF2FEC"/>
    <w:rsid w:val="00AF3519"/>
    <w:rsid w:val="00AF5D1D"/>
    <w:rsid w:val="00B0311C"/>
    <w:rsid w:val="00B04358"/>
    <w:rsid w:val="00B22676"/>
    <w:rsid w:val="00B261A3"/>
    <w:rsid w:val="00B32185"/>
    <w:rsid w:val="00B338DF"/>
    <w:rsid w:val="00B3475A"/>
    <w:rsid w:val="00B4021E"/>
    <w:rsid w:val="00B426BC"/>
    <w:rsid w:val="00B509EE"/>
    <w:rsid w:val="00B51CE1"/>
    <w:rsid w:val="00B56776"/>
    <w:rsid w:val="00B629D8"/>
    <w:rsid w:val="00B644D1"/>
    <w:rsid w:val="00B76ABC"/>
    <w:rsid w:val="00B83BEC"/>
    <w:rsid w:val="00B871BE"/>
    <w:rsid w:val="00BA4A9B"/>
    <w:rsid w:val="00BB5886"/>
    <w:rsid w:val="00BB6B74"/>
    <w:rsid w:val="00BD2009"/>
    <w:rsid w:val="00BD3B1B"/>
    <w:rsid w:val="00BD5327"/>
    <w:rsid w:val="00BD6B17"/>
    <w:rsid w:val="00BE2789"/>
    <w:rsid w:val="00BE618C"/>
    <w:rsid w:val="00BF1D82"/>
    <w:rsid w:val="00BF4660"/>
    <w:rsid w:val="00C01B42"/>
    <w:rsid w:val="00C02D7B"/>
    <w:rsid w:val="00C03681"/>
    <w:rsid w:val="00C07370"/>
    <w:rsid w:val="00C11CAB"/>
    <w:rsid w:val="00C13E05"/>
    <w:rsid w:val="00C16C34"/>
    <w:rsid w:val="00C21672"/>
    <w:rsid w:val="00C225AF"/>
    <w:rsid w:val="00C24EE6"/>
    <w:rsid w:val="00C255DA"/>
    <w:rsid w:val="00C302FA"/>
    <w:rsid w:val="00C31F7A"/>
    <w:rsid w:val="00C35298"/>
    <w:rsid w:val="00C37512"/>
    <w:rsid w:val="00C41358"/>
    <w:rsid w:val="00C5147B"/>
    <w:rsid w:val="00C53F10"/>
    <w:rsid w:val="00C63BCA"/>
    <w:rsid w:val="00C6793F"/>
    <w:rsid w:val="00C67FC1"/>
    <w:rsid w:val="00C72E8B"/>
    <w:rsid w:val="00C73696"/>
    <w:rsid w:val="00C76791"/>
    <w:rsid w:val="00C7733D"/>
    <w:rsid w:val="00C91D8C"/>
    <w:rsid w:val="00C91EA9"/>
    <w:rsid w:val="00C97B18"/>
    <w:rsid w:val="00CA63AF"/>
    <w:rsid w:val="00CB3126"/>
    <w:rsid w:val="00CB79D3"/>
    <w:rsid w:val="00CC2E4A"/>
    <w:rsid w:val="00CC656A"/>
    <w:rsid w:val="00CD05C1"/>
    <w:rsid w:val="00CD3A41"/>
    <w:rsid w:val="00CE08A7"/>
    <w:rsid w:val="00CF32B4"/>
    <w:rsid w:val="00CF3876"/>
    <w:rsid w:val="00D01590"/>
    <w:rsid w:val="00D02BFD"/>
    <w:rsid w:val="00D03F57"/>
    <w:rsid w:val="00D06403"/>
    <w:rsid w:val="00D22C68"/>
    <w:rsid w:val="00D319F5"/>
    <w:rsid w:val="00D35C5B"/>
    <w:rsid w:val="00D36345"/>
    <w:rsid w:val="00D4704B"/>
    <w:rsid w:val="00D50EC1"/>
    <w:rsid w:val="00D516B3"/>
    <w:rsid w:val="00D537B3"/>
    <w:rsid w:val="00D55AD5"/>
    <w:rsid w:val="00D63086"/>
    <w:rsid w:val="00D6319F"/>
    <w:rsid w:val="00D63294"/>
    <w:rsid w:val="00D70712"/>
    <w:rsid w:val="00D7656A"/>
    <w:rsid w:val="00D7758A"/>
    <w:rsid w:val="00D80699"/>
    <w:rsid w:val="00D820D0"/>
    <w:rsid w:val="00D85782"/>
    <w:rsid w:val="00D915FF"/>
    <w:rsid w:val="00D9570F"/>
    <w:rsid w:val="00D95950"/>
    <w:rsid w:val="00DA1EE0"/>
    <w:rsid w:val="00DA3A22"/>
    <w:rsid w:val="00DA664E"/>
    <w:rsid w:val="00DB04FA"/>
    <w:rsid w:val="00DC016B"/>
    <w:rsid w:val="00DC0BC8"/>
    <w:rsid w:val="00DC232B"/>
    <w:rsid w:val="00DC2B27"/>
    <w:rsid w:val="00DC55E6"/>
    <w:rsid w:val="00DC7340"/>
    <w:rsid w:val="00DD1050"/>
    <w:rsid w:val="00DD14EC"/>
    <w:rsid w:val="00DD5370"/>
    <w:rsid w:val="00DE35C7"/>
    <w:rsid w:val="00DE784F"/>
    <w:rsid w:val="00DF0F25"/>
    <w:rsid w:val="00DF3322"/>
    <w:rsid w:val="00DF7061"/>
    <w:rsid w:val="00E07BC6"/>
    <w:rsid w:val="00E11237"/>
    <w:rsid w:val="00E151B3"/>
    <w:rsid w:val="00E20C73"/>
    <w:rsid w:val="00E253BF"/>
    <w:rsid w:val="00E3017C"/>
    <w:rsid w:val="00E32860"/>
    <w:rsid w:val="00E3689D"/>
    <w:rsid w:val="00E37EE5"/>
    <w:rsid w:val="00E412A1"/>
    <w:rsid w:val="00E41468"/>
    <w:rsid w:val="00E46921"/>
    <w:rsid w:val="00E47379"/>
    <w:rsid w:val="00E54B92"/>
    <w:rsid w:val="00E63922"/>
    <w:rsid w:val="00E63D23"/>
    <w:rsid w:val="00E73E1E"/>
    <w:rsid w:val="00E74C8F"/>
    <w:rsid w:val="00E808A0"/>
    <w:rsid w:val="00E812AF"/>
    <w:rsid w:val="00E81842"/>
    <w:rsid w:val="00E84399"/>
    <w:rsid w:val="00E93C02"/>
    <w:rsid w:val="00E950A4"/>
    <w:rsid w:val="00E97075"/>
    <w:rsid w:val="00EA30C3"/>
    <w:rsid w:val="00EA3C64"/>
    <w:rsid w:val="00EC30D1"/>
    <w:rsid w:val="00EC4A99"/>
    <w:rsid w:val="00EC5907"/>
    <w:rsid w:val="00EC7D89"/>
    <w:rsid w:val="00EE4270"/>
    <w:rsid w:val="00EE67CA"/>
    <w:rsid w:val="00EE7280"/>
    <w:rsid w:val="00EF07C0"/>
    <w:rsid w:val="00EF0AB1"/>
    <w:rsid w:val="00F01D61"/>
    <w:rsid w:val="00F02D3A"/>
    <w:rsid w:val="00F10322"/>
    <w:rsid w:val="00F11813"/>
    <w:rsid w:val="00F2140D"/>
    <w:rsid w:val="00F2587D"/>
    <w:rsid w:val="00F402EE"/>
    <w:rsid w:val="00F403DE"/>
    <w:rsid w:val="00F4273C"/>
    <w:rsid w:val="00F478BD"/>
    <w:rsid w:val="00F62269"/>
    <w:rsid w:val="00F6709E"/>
    <w:rsid w:val="00F67127"/>
    <w:rsid w:val="00F71C4F"/>
    <w:rsid w:val="00F814F2"/>
    <w:rsid w:val="00F8294E"/>
    <w:rsid w:val="00F937D1"/>
    <w:rsid w:val="00F94C69"/>
    <w:rsid w:val="00FA0C75"/>
    <w:rsid w:val="00FA4F5A"/>
    <w:rsid w:val="00FB537D"/>
    <w:rsid w:val="00FB73F9"/>
    <w:rsid w:val="00FC0503"/>
    <w:rsid w:val="00FC2576"/>
    <w:rsid w:val="00FC4E7D"/>
    <w:rsid w:val="00FC57F9"/>
    <w:rsid w:val="00FD2436"/>
    <w:rsid w:val="00FD450C"/>
    <w:rsid w:val="00FE17BF"/>
    <w:rsid w:val="00FE1DBF"/>
    <w:rsid w:val="00FE2697"/>
    <w:rsid w:val="00FE30F3"/>
    <w:rsid w:val="00FE728A"/>
    <w:rsid w:val="00FF2399"/>
    <w:rsid w:val="00FF5111"/>
    <w:rsid w:val="00FF7B3A"/>
    <w:rsid w:val="038113CE"/>
    <w:rsid w:val="051B13FA"/>
    <w:rsid w:val="054D2BFD"/>
    <w:rsid w:val="0EB0186C"/>
    <w:rsid w:val="105474DC"/>
    <w:rsid w:val="10684C38"/>
    <w:rsid w:val="131666F1"/>
    <w:rsid w:val="144A6B2D"/>
    <w:rsid w:val="17D53359"/>
    <w:rsid w:val="18C73360"/>
    <w:rsid w:val="19C85AD8"/>
    <w:rsid w:val="1A7427F6"/>
    <w:rsid w:val="1B0C6171"/>
    <w:rsid w:val="1D1442A5"/>
    <w:rsid w:val="1D221941"/>
    <w:rsid w:val="1E29220D"/>
    <w:rsid w:val="1EB0491E"/>
    <w:rsid w:val="225F30DC"/>
    <w:rsid w:val="26B4353F"/>
    <w:rsid w:val="26B43D6F"/>
    <w:rsid w:val="2BEC5448"/>
    <w:rsid w:val="2FE77792"/>
    <w:rsid w:val="33AF39D2"/>
    <w:rsid w:val="3B5C2CE5"/>
    <w:rsid w:val="3BEA56AA"/>
    <w:rsid w:val="43A043C5"/>
    <w:rsid w:val="45F24C02"/>
    <w:rsid w:val="4C35695B"/>
    <w:rsid w:val="4CF06924"/>
    <w:rsid w:val="4EB57E9D"/>
    <w:rsid w:val="4F040248"/>
    <w:rsid w:val="4F625365"/>
    <w:rsid w:val="5570735D"/>
    <w:rsid w:val="57D609A7"/>
    <w:rsid w:val="57D82FCF"/>
    <w:rsid w:val="57E8020C"/>
    <w:rsid w:val="587C6AF1"/>
    <w:rsid w:val="5A511A8B"/>
    <w:rsid w:val="60BE20C2"/>
    <w:rsid w:val="616F095A"/>
    <w:rsid w:val="653F493C"/>
    <w:rsid w:val="66106083"/>
    <w:rsid w:val="66280C45"/>
    <w:rsid w:val="668A4F9B"/>
    <w:rsid w:val="686E02C5"/>
    <w:rsid w:val="6C0945E1"/>
    <w:rsid w:val="6D5E5A20"/>
    <w:rsid w:val="6F8F1BD8"/>
    <w:rsid w:val="6FBE6DCB"/>
    <w:rsid w:val="70C911EE"/>
    <w:rsid w:val="711C1326"/>
    <w:rsid w:val="7168266A"/>
    <w:rsid w:val="727B7DB8"/>
    <w:rsid w:val="73B3325E"/>
    <w:rsid w:val="75E6366F"/>
    <w:rsid w:val="7D8C39DF"/>
    <w:rsid w:val="7EAB5A02"/>
    <w:rsid w:val="7FB31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nhideWhenUsed="0" w:qFormat="1"/>
    <w:lsdException w:name="heading 2" w:unhideWhenUsed="0" w:qFormat="1"/>
    <w:lsdException w:name="heading 3" w:uiPriority="0" w:unhideWhenUsed="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unhideWhenUsed="0" w:qFormat="1"/>
    <w:lsdException w:name="index 2" w:locked="1" w:semiHidden="1"/>
    <w:lsdException w:name="index 3" w:locked="1" w:semiHidden="1"/>
    <w:lsdException w:name="index 4" w:locked="1" w:semiHidden="1"/>
    <w:lsdException w:name="index 5" w:locked="1" w:semiHidden="1"/>
    <w:lsdException w:name="index 6" w:locked="1" w:semiHidden="1"/>
    <w:lsdException w:name="index 7" w:locked="1" w:semiHidden="1"/>
    <w:lsdException w:name="index 8" w:locked="1" w:semiHidden="1"/>
    <w:lsdException w:name="index 9" w:locked="1" w:semiHidden="1"/>
    <w:lsdException w:name="toc 1" w:unhideWhenUsed="0" w:qFormat="1"/>
    <w:lsdException w:name="toc 2" w:unhideWhenUsed="0" w:qFormat="1"/>
    <w:lsdException w:name="toc 3" w:unhideWhenUsed="0" w:qFormat="1"/>
    <w:lsdException w:name="toc 4" w:unhideWhenUsed="0" w:qFormat="1"/>
    <w:lsdException w:name="toc 5" w:unhideWhenUsed="0" w:qFormat="1"/>
    <w:lsdException w:name="toc 6" w:unhideWhenUsed="0" w:qFormat="1"/>
    <w:lsdException w:name="toc 7" w:unhideWhenUsed="0" w:qFormat="1"/>
    <w:lsdException w:name="toc 8" w:unhideWhenUsed="0" w:qFormat="1"/>
    <w:lsdException w:name="toc 9" w:unhideWhenUsed="0" w:qFormat="1"/>
    <w:lsdException w:name="Normal Indent" w:locked="1" w:semiHidden="1"/>
    <w:lsdException w:name="footnote text" w:locked="1" w:semiHidden="1"/>
    <w:lsdException w:name="annotation text" w:locked="1"/>
    <w:lsdException w:name="header" w:unhideWhenUsed="0" w:qFormat="1"/>
    <w:lsdException w:name="footer" w:unhideWhenUsed="0" w:qFormat="1"/>
    <w:lsdException w:name="index heading" w:locked="1" w:semiHidden="1"/>
    <w:lsdException w:name="caption" w:semiHidden="1" w:uiPriority="0" w:qFormat="1"/>
    <w:lsdException w:name="table of figures" w:locked="1" w:semiHidden="1"/>
    <w:lsdException w:name="envelope address" w:locked="1" w:semiHidden="1"/>
    <w:lsdException w:name="envelope return" w:locked="1" w:semiHidden="1"/>
    <w:lsdException w:name="footnote reference" w:locked="1" w:semiHidden="1"/>
    <w:lsdException w:name="annotation reference" w:locked="1"/>
    <w:lsdException w:name="line number" w:locked="1" w:semiHidden="1"/>
    <w:lsdException w:name="page number" w:unhideWhenUsed="0" w:qFormat="1"/>
    <w:lsdException w:name="endnote reference" w:locked="1" w:semiHidden="1"/>
    <w:lsdException w:name="endnote text" w:locked="1" w:semiHidden="1"/>
    <w:lsdException w:name="table of authorities" w:locked="1" w:semiHidden="1"/>
    <w:lsdException w:name="macro" w:locked="1" w:semiHidden="1"/>
    <w:lsdException w:name="toa heading" w:locked="1" w:semiHidden="1"/>
    <w:lsdException w:name="List" w:locked="1" w:semiHidden="1"/>
    <w:lsdException w:name="List Bullet" w:locked="1" w:semiHidden="1"/>
    <w:lsdException w:name="List Number" w:locked="1" w:semiHidden="1"/>
    <w:lsdException w:name="List 2" w:locked="1" w:semiHidden="1"/>
    <w:lsdException w:name="List 3" w:locked="1" w:semiHidden="1"/>
    <w:lsdException w:name="List 4" w:locked="1" w:semiHidden="1"/>
    <w:lsdException w:name="List 5" w:locked="1" w:semiHidden="1"/>
    <w:lsdException w:name="List Bullet 2" w:locked="1" w:semiHidden="1"/>
    <w:lsdException w:name="List Bullet 3" w:locked="1" w:semiHidden="1"/>
    <w:lsdException w:name="List Bullet 4" w:locked="1" w:semiHidden="1"/>
    <w:lsdException w:name="List Bullet 5" w:locked="1" w:semiHidden="1"/>
    <w:lsdException w:name="List Number 2" w:locked="1" w:semiHidden="1"/>
    <w:lsdException w:name="List Number 3" w:locked="1" w:semiHidden="1"/>
    <w:lsdException w:name="List Number 4" w:locked="1" w:semiHidden="1"/>
    <w:lsdException w:name="List Number 5" w:locked="1" w:semiHidden="1"/>
    <w:lsdException w:name="Title" w:uiPriority="0" w:unhideWhenUsed="0" w:qFormat="1"/>
    <w:lsdException w:name="Closing" w:locked="1" w:semiHidden="1"/>
    <w:lsdException w:name="Signature" w:locked="1" w:semiHidden="1"/>
    <w:lsdException w:name="Default Paragraph Font" w:uiPriority="1"/>
    <w:lsdException w:name="Body Text" w:unhideWhenUsed="0" w:qFormat="1"/>
    <w:lsdException w:name="Body Text Indent" w:locked="1" w:semiHidden="1"/>
    <w:lsdException w:name="List Continue" w:locked="1" w:semiHidden="1"/>
    <w:lsdException w:name="List Continue 2" w:locked="1" w:semiHidden="1"/>
    <w:lsdException w:name="List Continue 3" w:locked="1" w:semiHidden="1"/>
    <w:lsdException w:name="List Continue 4" w:locked="1" w:semiHidden="1"/>
    <w:lsdException w:name="List Continue 5" w:locked="1" w:semiHidden="1"/>
    <w:lsdException w:name="Message Header" w:locked="1" w:semiHidden="1"/>
    <w:lsdException w:name="Subtitle" w:uiPriority="0" w:unhideWhenUsed="0"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unhideWhenUsed="0" w:qFormat="1"/>
    <w:lsdException w:name="Body Text Indent 3" w:unhideWhenUsed="0" w:qFormat="1"/>
    <w:lsdException w:name="Block Text" w:locked="1" w:semiHidden="1"/>
    <w:lsdException w:name="Hyperlink" w:unhideWhenUsed="0" w:qFormat="1"/>
    <w:lsdException w:name="FollowedHyperlink" w:unhideWhenUsed="0" w:qFormat="1"/>
    <w:lsdException w:name="Strong" w:uiPriority="0" w:unhideWhenUsed="0" w:qFormat="1"/>
    <w:lsdException w:name="Emphasis" w:uiPriority="0" w:unhideWhenUsed="0" w:qFormat="1"/>
    <w:lsdException w:name="Document Map" w:locked="1" w:semiHidden="1"/>
    <w:lsdException w:name="Plain Text" w:locked="1" w:semiHidden="1"/>
    <w:lsdException w:name="E-mail Signature" w:locked="1" w:semiHidden="1"/>
    <w:lsdException w:name="HTML Top of Form" w:semiHidden="1"/>
    <w:lsdException w:name="HTML Bottom of Form" w:semiHidden="1"/>
    <w:lsdException w:name="Normal (Web)" w:locked="1" w:semiHidden="1"/>
    <w:lsdException w:name="HTML Acronym" w:locked="1" w:semiHidden="1"/>
    <w:lsdException w:name="HTML Address" w:locked="1" w:semiHidden="1"/>
    <w:lsdException w:name="HTML Cite" w:locked="1" w:semiHidden="1"/>
    <w:lsdException w:name="HTML Code" w:locked="1" w:semiHidden="1"/>
    <w:lsdException w:name="HTML Definition" w:locked="1" w:semiHidden="1"/>
    <w:lsdException w:name="HTML Keyboard" w:locked="1" w:semiHidden="1"/>
    <w:lsdException w:name="HTML Preformatted" w:locked="1" w:semiHidden="1"/>
    <w:lsdException w:name="HTML Sample" w:locked="1" w:semiHidden="1"/>
    <w:lsdException w:name="HTML Typewriter" w:locked="1" w:semiHidden="1"/>
    <w:lsdException w:name="HTML Variable" w:locked="1" w:semiHidden="1"/>
    <w:lsdException w:name="annotation subject" w:locked="1" w:semiHidden="1"/>
    <w:lsdException w:name="No List" w:semiHidden="1"/>
    <w:lsdException w:name="Outline List 1" w:semiHidden="1"/>
    <w:lsdException w:name="Outline List 2" w:semiHidden="1"/>
    <w:lsdException w:name="Outline List 3" w:semiHidden="1"/>
    <w:lsdException w:name="Table Simple 1" w:locked="1" w:semiHidden="1"/>
    <w:lsdException w:name="Table Simple 2" w:locked="1" w:semiHidden="1"/>
    <w:lsdException w:name="Table Simple 3" w:locked="1" w:semiHidden="1"/>
    <w:lsdException w:name="Table Classic 1" w:locked="1" w:semiHidden="1"/>
    <w:lsdException w:name="Table Classic 2" w:locked="1" w:semiHidden="1"/>
    <w:lsdException w:name="Table Classic 3" w:locked="1" w:semiHidden="1"/>
    <w:lsdException w:name="Table Classic 4" w:locked="1" w:semiHidden="1"/>
    <w:lsdException w:name="Table Colorful 1" w:locked="1" w:semiHidden="1"/>
    <w:lsdException w:name="Table Colorful 2" w:locked="1" w:semiHidden="1"/>
    <w:lsdException w:name="Table Colorful 3" w:locked="1" w:semiHidden="1"/>
    <w:lsdException w:name="Table Columns 1" w:locked="1" w:semiHidden="1"/>
    <w:lsdException w:name="Table Columns 2" w:locked="1" w:semiHidden="1"/>
    <w:lsdException w:name="Table Columns 3" w:locked="1" w:semiHidden="1"/>
    <w:lsdException w:name="Table Columns 4" w:locked="1" w:semiHidden="1"/>
    <w:lsdException w:name="Table Columns 5" w:locked="1" w:semiHidden="1"/>
    <w:lsdException w:name="Table Grid 1" w:locked="1" w:semiHidden="1"/>
    <w:lsdException w:name="Table Grid 2" w:locked="1" w:semiHidden="1"/>
    <w:lsdException w:name="Table Grid 3" w:locked="1" w:semiHidden="1"/>
    <w:lsdException w:name="Table Grid 4" w:locked="1" w:semiHidden="1"/>
    <w:lsdException w:name="Table Grid 5" w:locked="1" w:semiHidden="1"/>
    <w:lsdException w:name="Table Grid 6" w:locked="1" w:semiHidden="1"/>
    <w:lsdException w:name="Table Grid 7" w:locked="1" w:semiHidden="1"/>
    <w:lsdException w:name="Table Grid 8" w:locked="1" w:semiHidden="1"/>
    <w:lsdException w:name="Table List 1" w:locked="1" w:semiHidden="1"/>
    <w:lsdException w:name="Table List 2" w:locked="1" w:semiHidden="1"/>
    <w:lsdException w:name="Table List 3" w:locked="1" w:semiHidden="1"/>
    <w:lsdException w:name="Table List 4" w:locked="1" w:semiHidden="1"/>
    <w:lsdException w:name="Table List 5" w:locked="1" w:semiHidden="1"/>
    <w:lsdException w:name="Table List 6" w:locked="1" w:semiHidden="1"/>
    <w:lsdException w:name="Table List 7" w:locked="1" w:semiHidden="1"/>
    <w:lsdException w:name="Table List 8" w:locked="1" w:semiHidden="1"/>
    <w:lsdException w:name="Table 3D effects 1" w:locked="1" w:semiHidden="1"/>
    <w:lsdException w:name="Table 3D effects 2" w:locked="1" w:semiHidden="1"/>
    <w:lsdException w:name="Table 3D effects 3" w:locked="1" w:semiHidden="1"/>
    <w:lsdException w:name="Table Contemporary" w:locked="1" w:semiHidden="1"/>
    <w:lsdException w:name="Table Elegant" w:locked="1" w:semiHidden="1"/>
    <w:lsdException w:name="Table Professional" w:locked="1" w:semiHidden="1"/>
    <w:lsdException w:name="Table Subtle 1" w:locked="1" w:semiHidden="1"/>
    <w:lsdException w:name="Table Subtle 2" w:locked="1" w:semiHidden="1"/>
    <w:lsdException w:name="Table Web 1" w:locked="1" w:semiHidden="1"/>
    <w:lsdException w:name="Table Web 2" w:locked="1" w:semiHidden="1"/>
    <w:lsdException w:name="Table Web 3" w:locked="1" w:semiHidden="1"/>
    <w:lsdException w:name="Balloon Text" w:locked="1" w:semiHidden="1" w:unhideWhenUsed="0" w:qFormat="1"/>
    <w:lsdException w:name="Table Grid" w:uiPriority="0" w:unhideWhenUsed="0"/>
    <w:lsdException w:name="Table Theme" w:locked="1"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0"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jc w:val="both"/>
    </w:pPr>
    <w:rPr>
      <w:kern w:val="2"/>
      <w:sz w:val="21"/>
      <w:szCs w:val="21"/>
    </w:rPr>
  </w:style>
  <w:style w:type="paragraph" w:styleId="1">
    <w:name w:val="heading 1"/>
    <w:basedOn w:val="a"/>
    <w:next w:val="a"/>
    <w:link w:val="1Char"/>
    <w:uiPriority w:val="99"/>
    <w:qFormat/>
    <w:pPr>
      <w:keepNext/>
      <w:keepLines/>
      <w:spacing w:before="340" w:after="330" w:line="576" w:lineRule="auto"/>
      <w:outlineLvl w:val="0"/>
    </w:pPr>
    <w:rPr>
      <w:rFonts w:ascii="Calibri" w:hAnsi="Calibri"/>
      <w:b/>
      <w:kern w:val="44"/>
      <w:sz w:val="44"/>
      <w:szCs w:val="20"/>
    </w:rPr>
  </w:style>
  <w:style w:type="paragraph" w:styleId="2">
    <w:name w:val="heading 2"/>
    <w:basedOn w:val="a"/>
    <w:next w:val="a"/>
    <w:link w:val="2Char"/>
    <w:uiPriority w:val="99"/>
    <w:qFormat/>
    <w:pPr>
      <w:keepNext/>
      <w:keepLines/>
      <w:spacing w:before="260" w:after="260" w:line="413" w:lineRule="auto"/>
      <w:outlineLvl w:val="1"/>
    </w:pPr>
    <w:rPr>
      <w:rFonts w:ascii="Cambria" w:hAnsi="Cambria"/>
      <w:b/>
      <w:sz w:val="32"/>
      <w:szCs w:val="20"/>
    </w:rPr>
  </w:style>
  <w:style w:type="paragraph" w:styleId="3">
    <w:name w:val="heading 3"/>
    <w:basedOn w:val="a"/>
    <w:next w:val="a"/>
    <w:link w:val="3Char"/>
    <w:qFormat/>
    <w:pPr>
      <w:keepNext/>
      <w:keepLines/>
      <w:spacing w:before="260" w:after="260" w:line="416" w:lineRule="auto"/>
      <w:outlineLvl w:val="2"/>
    </w:pPr>
    <w:rPr>
      <w:rFonts w:ascii="Calibri"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99"/>
    <w:qFormat/>
    <w:pPr>
      <w:ind w:leftChars="1200" w:left="2520"/>
    </w:pPr>
  </w:style>
  <w:style w:type="paragraph" w:styleId="a3">
    <w:name w:val="annotation text"/>
    <w:basedOn w:val="a"/>
    <w:link w:val="Char"/>
    <w:uiPriority w:val="99"/>
    <w:unhideWhenUsed/>
    <w:locked/>
    <w:pPr>
      <w:jc w:val="left"/>
    </w:pPr>
    <w:rPr>
      <w:rFonts w:ascii="Calibri" w:hAnsi="Calibri"/>
      <w:szCs w:val="22"/>
    </w:rPr>
  </w:style>
  <w:style w:type="paragraph" w:styleId="a4">
    <w:name w:val="Body Text"/>
    <w:basedOn w:val="a"/>
    <w:link w:val="Char0"/>
    <w:uiPriority w:val="99"/>
    <w:qFormat/>
    <w:pPr>
      <w:spacing w:after="120"/>
    </w:pPr>
    <w:rPr>
      <w:rFonts w:ascii="Calibri" w:hAnsi="Calibri"/>
      <w:kern w:val="0"/>
      <w:szCs w:val="20"/>
    </w:rPr>
  </w:style>
  <w:style w:type="paragraph" w:styleId="5">
    <w:name w:val="toc 5"/>
    <w:basedOn w:val="a"/>
    <w:next w:val="a"/>
    <w:uiPriority w:val="99"/>
    <w:qFormat/>
    <w:pPr>
      <w:ind w:leftChars="800" w:left="1680"/>
    </w:pPr>
  </w:style>
  <w:style w:type="paragraph" w:styleId="30">
    <w:name w:val="toc 3"/>
    <w:basedOn w:val="a"/>
    <w:next w:val="a"/>
    <w:uiPriority w:val="99"/>
    <w:qFormat/>
    <w:pPr>
      <w:ind w:leftChars="400" w:left="840"/>
    </w:pPr>
  </w:style>
  <w:style w:type="paragraph" w:styleId="8">
    <w:name w:val="toc 8"/>
    <w:basedOn w:val="a"/>
    <w:next w:val="a"/>
    <w:uiPriority w:val="99"/>
    <w:qFormat/>
    <w:pPr>
      <w:ind w:leftChars="1400" w:left="2940"/>
    </w:pPr>
  </w:style>
  <w:style w:type="paragraph" w:styleId="20">
    <w:name w:val="Body Text Indent 2"/>
    <w:basedOn w:val="a"/>
    <w:link w:val="2Char0"/>
    <w:uiPriority w:val="99"/>
    <w:qFormat/>
    <w:pPr>
      <w:spacing w:after="100" w:afterAutospacing="1" w:line="360" w:lineRule="auto"/>
      <w:ind w:leftChars="100" w:left="100" w:hangingChars="300" w:hanging="630"/>
    </w:pPr>
    <w:rPr>
      <w:rFonts w:ascii="Calibri" w:hAnsi="Calibri"/>
      <w:kern w:val="0"/>
      <w:szCs w:val="20"/>
    </w:rPr>
  </w:style>
  <w:style w:type="paragraph" w:styleId="a5">
    <w:name w:val="Balloon Text"/>
    <w:basedOn w:val="a"/>
    <w:link w:val="Char1"/>
    <w:uiPriority w:val="99"/>
    <w:semiHidden/>
    <w:qFormat/>
    <w:locked/>
    <w:rPr>
      <w:rFonts w:ascii="Calibri" w:hAnsi="Calibri"/>
      <w:kern w:val="0"/>
      <w:sz w:val="2"/>
      <w:szCs w:val="20"/>
    </w:rPr>
  </w:style>
  <w:style w:type="paragraph" w:styleId="a6">
    <w:name w:val="footer"/>
    <w:basedOn w:val="a"/>
    <w:link w:val="Char2"/>
    <w:uiPriority w:val="99"/>
    <w:qFormat/>
    <w:pPr>
      <w:tabs>
        <w:tab w:val="center" w:pos="4153"/>
        <w:tab w:val="right" w:pos="8306"/>
      </w:tabs>
      <w:snapToGrid w:val="0"/>
      <w:jc w:val="left"/>
    </w:pPr>
    <w:rPr>
      <w:rFonts w:ascii="Calibri" w:hAnsi="Calibri"/>
      <w:kern w:val="0"/>
      <w:sz w:val="18"/>
      <w:szCs w:val="20"/>
    </w:rPr>
  </w:style>
  <w:style w:type="paragraph" w:styleId="a7">
    <w:name w:val="header"/>
    <w:basedOn w:val="a"/>
    <w:link w:val="Char3"/>
    <w:uiPriority w:val="99"/>
    <w:qFormat/>
    <w:pPr>
      <w:pBdr>
        <w:bottom w:val="single" w:sz="6" w:space="1" w:color="auto"/>
      </w:pBdr>
      <w:tabs>
        <w:tab w:val="center" w:pos="4153"/>
        <w:tab w:val="right" w:pos="8306"/>
      </w:tabs>
      <w:snapToGrid w:val="0"/>
      <w:jc w:val="center"/>
    </w:pPr>
    <w:rPr>
      <w:rFonts w:ascii="Calibri" w:hAnsi="Calibri"/>
      <w:kern w:val="0"/>
      <w:sz w:val="18"/>
      <w:szCs w:val="20"/>
    </w:rPr>
  </w:style>
  <w:style w:type="paragraph" w:styleId="10">
    <w:name w:val="toc 1"/>
    <w:basedOn w:val="a"/>
    <w:next w:val="a"/>
    <w:uiPriority w:val="99"/>
    <w:qFormat/>
  </w:style>
  <w:style w:type="paragraph" w:styleId="4">
    <w:name w:val="toc 4"/>
    <w:basedOn w:val="a"/>
    <w:next w:val="a"/>
    <w:uiPriority w:val="99"/>
    <w:qFormat/>
    <w:pPr>
      <w:ind w:leftChars="600" w:left="1260"/>
    </w:pPr>
  </w:style>
  <w:style w:type="paragraph" w:styleId="6">
    <w:name w:val="toc 6"/>
    <w:basedOn w:val="a"/>
    <w:next w:val="a"/>
    <w:uiPriority w:val="99"/>
    <w:qFormat/>
    <w:pPr>
      <w:ind w:leftChars="1000" w:left="2100"/>
    </w:pPr>
  </w:style>
  <w:style w:type="paragraph" w:styleId="31">
    <w:name w:val="Body Text Indent 3"/>
    <w:basedOn w:val="a"/>
    <w:link w:val="3Char0"/>
    <w:uiPriority w:val="99"/>
    <w:qFormat/>
    <w:pPr>
      <w:spacing w:after="100" w:afterAutospacing="1" w:line="360" w:lineRule="auto"/>
      <w:ind w:leftChars="42" w:left="42" w:hangingChars="300" w:hanging="630"/>
    </w:pPr>
    <w:rPr>
      <w:rFonts w:ascii="Calibri" w:hAnsi="Calibri"/>
      <w:kern w:val="0"/>
      <w:sz w:val="16"/>
      <w:szCs w:val="20"/>
    </w:rPr>
  </w:style>
  <w:style w:type="paragraph" w:styleId="21">
    <w:name w:val="toc 2"/>
    <w:basedOn w:val="a"/>
    <w:next w:val="a"/>
    <w:uiPriority w:val="99"/>
    <w:qFormat/>
    <w:pPr>
      <w:ind w:leftChars="200" w:left="420"/>
    </w:pPr>
  </w:style>
  <w:style w:type="paragraph" w:styleId="9">
    <w:name w:val="toc 9"/>
    <w:basedOn w:val="a"/>
    <w:next w:val="a"/>
    <w:uiPriority w:val="99"/>
    <w:qFormat/>
    <w:pPr>
      <w:ind w:leftChars="1600" w:left="3360"/>
    </w:pPr>
  </w:style>
  <w:style w:type="paragraph" w:styleId="11">
    <w:name w:val="index 1"/>
    <w:basedOn w:val="a"/>
    <w:next w:val="a"/>
    <w:uiPriority w:val="99"/>
    <w:qFormat/>
    <w:pPr>
      <w:spacing w:line="440" w:lineRule="exact"/>
      <w:jc w:val="center"/>
    </w:pPr>
    <w:rPr>
      <w:rFonts w:ascii="宋体" w:hAnsi="宋体" w:cs="Arial"/>
      <w:color w:val="FF0000"/>
    </w:rPr>
  </w:style>
  <w:style w:type="character" w:styleId="a8">
    <w:name w:val="page number"/>
    <w:uiPriority w:val="99"/>
    <w:qFormat/>
    <w:rPr>
      <w:rFonts w:cs="Times New Roman"/>
    </w:rPr>
  </w:style>
  <w:style w:type="character" w:styleId="a9">
    <w:name w:val="FollowedHyperlink"/>
    <w:uiPriority w:val="99"/>
    <w:qFormat/>
    <w:rPr>
      <w:rFonts w:cs="Times New Roman"/>
      <w:color w:val="800080"/>
      <w:u w:val="single"/>
    </w:rPr>
  </w:style>
  <w:style w:type="character" w:styleId="aa">
    <w:name w:val="Hyperlink"/>
    <w:uiPriority w:val="99"/>
    <w:qFormat/>
    <w:rPr>
      <w:rFonts w:cs="Times New Roman"/>
      <w:color w:val="0000FF"/>
      <w:u w:val="single"/>
    </w:rPr>
  </w:style>
  <w:style w:type="character" w:styleId="ab">
    <w:name w:val="annotation reference"/>
    <w:uiPriority w:val="99"/>
    <w:unhideWhenUsed/>
    <w:locked/>
    <w:rPr>
      <w:sz w:val="21"/>
      <w:szCs w:val="21"/>
    </w:rPr>
  </w:style>
  <w:style w:type="paragraph" w:customStyle="1" w:styleId="font5">
    <w:name w:val="font5"/>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12">
    <w:name w:val="纯文本1"/>
    <w:basedOn w:val="a"/>
    <w:link w:val="Char10"/>
    <w:qFormat/>
    <w:rPr>
      <w:rFonts w:ascii="宋体" w:hAnsi="Courier New"/>
      <w:kern w:val="0"/>
      <w:sz w:val="20"/>
    </w:rPr>
  </w:style>
  <w:style w:type="paragraph" w:customStyle="1" w:styleId="ac">
    <w:name w:val="保留正文"/>
    <w:basedOn w:val="a4"/>
    <w:uiPriority w:val="99"/>
    <w:qFormat/>
    <w:pPr>
      <w:keepNext/>
      <w:spacing w:after="160"/>
    </w:pPr>
  </w:style>
  <w:style w:type="paragraph" w:customStyle="1" w:styleId="Style2">
    <w:name w:val="_Style 2"/>
    <w:basedOn w:val="a"/>
    <w:uiPriority w:val="34"/>
    <w:qFormat/>
    <w:pPr>
      <w:ind w:firstLineChars="200" w:firstLine="420"/>
    </w:pPr>
    <w:rPr>
      <w:rFonts w:ascii="等线" w:eastAsia="等线" w:hAnsi="等线"/>
      <w:szCs w:val="22"/>
    </w:rPr>
  </w:style>
  <w:style w:type="paragraph" w:customStyle="1" w:styleId="xl66">
    <w:name w:val="xl66"/>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22">
    <w:name w:val="列出段落2"/>
    <w:basedOn w:val="a"/>
    <w:uiPriority w:val="99"/>
    <w:qFormat/>
    <w:pPr>
      <w:ind w:firstLineChars="200" w:firstLine="420"/>
    </w:pPr>
  </w:style>
  <w:style w:type="paragraph" w:customStyle="1" w:styleId="xl67">
    <w:name w:val="xl67"/>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
    <w:uiPriority w:val="99"/>
    <w:qFormat/>
    <w:pPr>
      <w:widowControl/>
      <w:spacing w:before="100" w:beforeAutospacing="1" w:after="100" w:afterAutospacing="1"/>
      <w:jc w:val="left"/>
    </w:pPr>
    <w:rPr>
      <w:kern w:val="0"/>
      <w:sz w:val="24"/>
      <w:szCs w:val="24"/>
    </w:rPr>
  </w:style>
  <w:style w:type="paragraph" w:customStyle="1" w:styleId="Char2CharCharChar">
    <w:name w:val="Char2 Char Char Char"/>
    <w:basedOn w:val="a"/>
    <w:uiPriority w:val="99"/>
    <w:qFormat/>
    <w:pPr>
      <w:widowControl/>
      <w:spacing w:after="160" w:line="240" w:lineRule="exact"/>
      <w:jc w:val="center"/>
    </w:pPr>
  </w:style>
  <w:style w:type="paragraph" w:customStyle="1" w:styleId="13">
    <w:name w:val="列出段落1"/>
    <w:basedOn w:val="a"/>
    <w:uiPriority w:val="34"/>
    <w:qFormat/>
    <w:pPr>
      <w:ind w:firstLineChars="200" w:firstLine="420"/>
    </w:pPr>
  </w:style>
  <w:style w:type="paragraph" w:customStyle="1" w:styleId="14">
    <w:name w:val="列出段落1"/>
    <w:basedOn w:val="a"/>
    <w:uiPriority w:val="99"/>
    <w:qFormat/>
    <w:pPr>
      <w:ind w:firstLineChars="200" w:firstLine="420"/>
    </w:pPr>
  </w:style>
  <w:style w:type="paragraph" w:customStyle="1" w:styleId="ad">
    <w:name w:val="普通正文"/>
    <w:basedOn w:val="a"/>
    <w:uiPriority w:val="99"/>
    <w:qFormat/>
    <w:pPr>
      <w:spacing w:line="360" w:lineRule="auto"/>
      <w:ind w:firstLineChars="200" w:firstLine="480"/>
    </w:pPr>
    <w:rPr>
      <w:sz w:val="20"/>
      <w:szCs w:val="20"/>
    </w:rPr>
  </w:style>
  <w:style w:type="paragraph" w:customStyle="1" w:styleId="B">
    <w:name w:val="正文 B"/>
    <w:qFormat/>
    <w:rPr>
      <w:rFonts w:ascii="Arial Unicode MS" w:eastAsia="Times New Roman" w:hAnsi="Arial Unicode MS" w:cs="Arial Unicode MS"/>
      <w:color w:val="000000"/>
      <w:sz w:val="24"/>
      <w:szCs w:val="24"/>
      <w:u w:color="000000"/>
    </w:rPr>
  </w:style>
  <w:style w:type="paragraph" w:styleId="ae">
    <w:name w:val="List Paragraph"/>
    <w:basedOn w:val="a"/>
    <w:link w:val="Char4"/>
    <w:qFormat/>
    <w:pPr>
      <w:ind w:firstLineChars="200" w:firstLine="420"/>
    </w:pPr>
  </w:style>
  <w:style w:type="paragraph" w:customStyle="1" w:styleId="074">
    <w:name w:val="样式 首行缩进:  0.74 厘米"/>
    <w:basedOn w:val="a"/>
    <w:uiPriority w:val="99"/>
    <w:qFormat/>
    <w:pPr>
      <w:widowControl/>
      <w:spacing w:before="100" w:after="200" w:line="276" w:lineRule="auto"/>
      <w:ind w:firstLine="420"/>
      <w:jc w:val="left"/>
    </w:pPr>
    <w:rPr>
      <w:rFonts w:ascii="Arial" w:eastAsia="仿宋_GB2312" w:hAnsi="Arial" w:cs="Arial"/>
      <w:bCs/>
      <w:kern w:val="0"/>
      <w:sz w:val="28"/>
      <w:szCs w:val="28"/>
    </w:rPr>
  </w:style>
  <w:style w:type="paragraph" w:customStyle="1" w:styleId="Style3">
    <w:name w:val="_Style 3"/>
    <w:basedOn w:val="a"/>
    <w:uiPriority w:val="34"/>
    <w:qFormat/>
    <w:pPr>
      <w:ind w:firstLineChars="200" w:firstLine="420"/>
    </w:pPr>
    <w:rPr>
      <w:rFonts w:ascii="等线" w:eastAsia="等线" w:hAnsi="等线"/>
      <w:szCs w:val="22"/>
    </w:rPr>
  </w:style>
  <w:style w:type="paragraph" w:customStyle="1" w:styleId="xl65">
    <w:name w:val="xl65"/>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character" w:customStyle="1" w:styleId="Char0">
    <w:name w:val="正文文本 Char"/>
    <w:link w:val="a4"/>
    <w:uiPriority w:val="99"/>
    <w:semiHidden/>
    <w:qFormat/>
    <w:locked/>
    <w:rPr>
      <w:rFonts w:cs="Times New Roman"/>
      <w:sz w:val="21"/>
    </w:rPr>
  </w:style>
  <w:style w:type="character" w:customStyle="1" w:styleId="BodyTextIndent3Char">
    <w:name w:val="Body Text Indent 3 Char"/>
    <w:uiPriority w:val="99"/>
    <w:qFormat/>
    <w:locked/>
    <w:rPr>
      <w:kern w:val="2"/>
      <w:sz w:val="16"/>
    </w:rPr>
  </w:style>
  <w:style w:type="character" w:customStyle="1" w:styleId="Char3">
    <w:name w:val="页眉 Char"/>
    <w:link w:val="a7"/>
    <w:uiPriority w:val="99"/>
    <w:semiHidden/>
    <w:qFormat/>
    <w:locked/>
    <w:rPr>
      <w:rFonts w:cs="Times New Roman"/>
      <w:sz w:val="18"/>
    </w:rPr>
  </w:style>
  <w:style w:type="character" w:customStyle="1" w:styleId="Af">
    <w:name w:val="无 A"/>
    <w:qFormat/>
    <w:rPr>
      <w:lang w:val="en-US"/>
    </w:rPr>
  </w:style>
  <w:style w:type="character" w:customStyle="1" w:styleId="font51">
    <w:name w:val="font51"/>
    <w:rPr>
      <w:rFonts w:ascii="宋体" w:eastAsia="宋体" w:hAnsi="宋体" w:cs="宋体" w:hint="eastAsia"/>
      <w:color w:val="000000"/>
      <w:sz w:val="21"/>
      <w:szCs w:val="21"/>
      <w:u w:val="none"/>
    </w:rPr>
  </w:style>
  <w:style w:type="character" w:customStyle="1" w:styleId="p9Char">
    <w:name w:val="p9 Char"/>
    <w:uiPriority w:val="99"/>
    <w:qFormat/>
    <w:rPr>
      <w:rFonts w:eastAsia="Times New Roman"/>
      <w:color w:val="000000"/>
      <w:sz w:val="18"/>
      <w:lang w:val="en-US" w:eastAsia="zh-CN"/>
    </w:rPr>
  </w:style>
  <w:style w:type="character" w:customStyle="1" w:styleId="1Char">
    <w:name w:val="标题 1 Char"/>
    <w:link w:val="1"/>
    <w:uiPriority w:val="99"/>
    <w:qFormat/>
    <w:locked/>
    <w:rPr>
      <w:rFonts w:cs="Times New Roman"/>
      <w:b/>
      <w:kern w:val="44"/>
      <w:sz w:val="44"/>
    </w:rPr>
  </w:style>
  <w:style w:type="character" w:customStyle="1" w:styleId="Char2">
    <w:name w:val="页脚 Char"/>
    <w:link w:val="a6"/>
    <w:uiPriority w:val="99"/>
    <w:semiHidden/>
    <w:qFormat/>
    <w:locked/>
    <w:rPr>
      <w:rFonts w:cs="Times New Roman"/>
      <w:sz w:val="18"/>
    </w:rPr>
  </w:style>
  <w:style w:type="character" w:customStyle="1" w:styleId="2Char0">
    <w:name w:val="正文文本缩进 2 Char"/>
    <w:link w:val="20"/>
    <w:uiPriority w:val="99"/>
    <w:semiHidden/>
    <w:qFormat/>
    <w:locked/>
    <w:rPr>
      <w:rFonts w:cs="Times New Roman"/>
      <w:sz w:val="21"/>
    </w:rPr>
  </w:style>
  <w:style w:type="character" w:customStyle="1" w:styleId="2Char">
    <w:name w:val="标题 2 Char"/>
    <w:link w:val="2"/>
    <w:uiPriority w:val="99"/>
    <w:qFormat/>
    <w:locked/>
    <w:rPr>
      <w:rFonts w:ascii="Cambria" w:eastAsia="宋体" w:hAnsi="Cambria" w:cs="Times New Roman"/>
      <w:b/>
      <w:kern w:val="2"/>
      <w:sz w:val="32"/>
    </w:rPr>
  </w:style>
  <w:style w:type="character" w:customStyle="1" w:styleId="Char4">
    <w:name w:val="列出段落 Char"/>
    <w:link w:val="ae"/>
    <w:locked/>
    <w:rPr>
      <w:rFonts w:ascii="Times New Roman" w:hAnsi="Times New Roman"/>
      <w:kern w:val="2"/>
      <w:sz w:val="21"/>
      <w:szCs w:val="21"/>
    </w:rPr>
  </w:style>
  <w:style w:type="character" w:customStyle="1" w:styleId="Char">
    <w:name w:val="批注文字 Char"/>
    <w:link w:val="a3"/>
    <w:uiPriority w:val="99"/>
    <w:semiHidden/>
    <w:rPr>
      <w:kern w:val="2"/>
      <w:sz w:val="21"/>
      <w:szCs w:val="22"/>
    </w:rPr>
  </w:style>
  <w:style w:type="character" w:customStyle="1" w:styleId="BodyTextIndent2Char">
    <w:name w:val="Body Text Indent 2 Char"/>
    <w:uiPriority w:val="99"/>
    <w:qFormat/>
    <w:locked/>
    <w:rPr>
      <w:kern w:val="2"/>
      <w:sz w:val="24"/>
    </w:rPr>
  </w:style>
  <w:style w:type="character" w:customStyle="1" w:styleId="f141">
    <w:name w:val="f141"/>
    <w:uiPriority w:val="99"/>
    <w:qFormat/>
    <w:rPr>
      <w:sz w:val="21"/>
    </w:rPr>
  </w:style>
  <w:style w:type="character" w:customStyle="1" w:styleId="FooterChar">
    <w:name w:val="Footer Char"/>
    <w:uiPriority w:val="99"/>
    <w:qFormat/>
    <w:locked/>
    <w:rPr>
      <w:kern w:val="2"/>
      <w:sz w:val="18"/>
    </w:rPr>
  </w:style>
  <w:style w:type="character" w:customStyle="1" w:styleId="HeaderChar">
    <w:name w:val="Header Char"/>
    <w:uiPriority w:val="99"/>
    <w:qFormat/>
    <w:locked/>
    <w:rPr>
      <w:kern w:val="2"/>
      <w:sz w:val="18"/>
    </w:rPr>
  </w:style>
  <w:style w:type="character" w:customStyle="1" w:styleId="Char1">
    <w:name w:val="批注框文本 Char"/>
    <w:link w:val="a5"/>
    <w:uiPriority w:val="99"/>
    <w:semiHidden/>
    <w:qFormat/>
    <w:locked/>
    <w:rPr>
      <w:rFonts w:cs="Times New Roman"/>
      <w:sz w:val="2"/>
    </w:rPr>
  </w:style>
  <w:style w:type="character" w:customStyle="1" w:styleId="3Char0">
    <w:name w:val="正文文本缩进 3 Char"/>
    <w:link w:val="31"/>
    <w:uiPriority w:val="99"/>
    <w:semiHidden/>
    <w:qFormat/>
    <w:locked/>
    <w:rPr>
      <w:rFonts w:cs="Times New Roman"/>
      <w:sz w:val="16"/>
    </w:rPr>
  </w:style>
  <w:style w:type="character" w:customStyle="1" w:styleId="Char10">
    <w:name w:val="纯文本 Char1"/>
    <w:link w:val="12"/>
    <w:qFormat/>
    <w:rPr>
      <w:rFonts w:ascii="宋体" w:hAnsi="Courier New" w:cs="Courier New"/>
      <w:szCs w:val="21"/>
    </w:rPr>
  </w:style>
  <w:style w:type="character" w:customStyle="1" w:styleId="3Char">
    <w:name w:val="标题 3 Char"/>
    <w:link w:val="3"/>
    <w:semiHidden/>
    <w:qFormat/>
    <w:rPr>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nhideWhenUsed="0" w:qFormat="1"/>
    <w:lsdException w:name="heading 2" w:unhideWhenUsed="0" w:qFormat="1"/>
    <w:lsdException w:name="heading 3" w:uiPriority="0" w:unhideWhenUsed="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unhideWhenUsed="0" w:qFormat="1"/>
    <w:lsdException w:name="index 2" w:locked="1" w:semiHidden="1"/>
    <w:lsdException w:name="index 3" w:locked="1" w:semiHidden="1"/>
    <w:lsdException w:name="index 4" w:locked="1" w:semiHidden="1"/>
    <w:lsdException w:name="index 5" w:locked="1" w:semiHidden="1"/>
    <w:lsdException w:name="index 6" w:locked="1" w:semiHidden="1"/>
    <w:lsdException w:name="index 7" w:locked="1" w:semiHidden="1"/>
    <w:lsdException w:name="index 8" w:locked="1" w:semiHidden="1"/>
    <w:lsdException w:name="index 9" w:locked="1" w:semiHidden="1"/>
    <w:lsdException w:name="toc 1" w:unhideWhenUsed="0" w:qFormat="1"/>
    <w:lsdException w:name="toc 2" w:unhideWhenUsed="0" w:qFormat="1"/>
    <w:lsdException w:name="toc 3" w:unhideWhenUsed="0" w:qFormat="1"/>
    <w:lsdException w:name="toc 4" w:unhideWhenUsed="0" w:qFormat="1"/>
    <w:lsdException w:name="toc 5" w:unhideWhenUsed="0" w:qFormat="1"/>
    <w:lsdException w:name="toc 6" w:unhideWhenUsed="0" w:qFormat="1"/>
    <w:lsdException w:name="toc 7" w:unhideWhenUsed="0" w:qFormat="1"/>
    <w:lsdException w:name="toc 8" w:unhideWhenUsed="0" w:qFormat="1"/>
    <w:lsdException w:name="toc 9" w:unhideWhenUsed="0" w:qFormat="1"/>
    <w:lsdException w:name="Normal Indent" w:locked="1" w:semiHidden="1"/>
    <w:lsdException w:name="footnote text" w:locked="1" w:semiHidden="1"/>
    <w:lsdException w:name="annotation text" w:locked="1"/>
    <w:lsdException w:name="header" w:unhideWhenUsed="0" w:qFormat="1"/>
    <w:lsdException w:name="footer" w:unhideWhenUsed="0" w:qFormat="1"/>
    <w:lsdException w:name="index heading" w:locked="1" w:semiHidden="1"/>
    <w:lsdException w:name="caption" w:semiHidden="1" w:uiPriority="0" w:qFormat="1"/>
    <w:lsdException w:name="table of figures" w:locked="1" w:semiHidden="1"/>
    <w:lsdException w:name="envelope address" w:locked="1" w:semiHidden="1"/>
    <w:lsdException w:name="envelope return" w:locked="1" w:semiHidden="1"/>
    <w:lsdException w:name="footnote reference" w:locked="1" w:semiHidden="1"/>
    <w:lsdException w:name="annotation reference" w:locked="1"/>
    <w:lsdException w:name="line number" w:locked="1" w:semiHidden="1"/>
    <w:lsdException w:name="page number" w:unhideWhenUsed="0" w:qFormat="1"/>
    <w:lsdException w:name="endnote reference" w:locked="1" w:semiHidden="1"/>
    <w:lsdException w:name="endnote text" w:locked="1" w:semiHidden="1"/>
    <w:lsdException w:name="table of authorities" w:locked="1" w:semiHidden="1"/>
    <w:lsdException w:name="macro" w:locked="1" w:semiHidden="1"/>
    <w:lsdException w:name="toa heading" w:locked="1" w:semiHidden="1"/>
    <w:lsdException w:name="List" w:locked="1" w:semiHidden="1"/>
    <w:lsdException w:name="List Bullet" w:locked="1" w:semiHidden="1"/>
    <w:lsdException w:name="List Number" w:locked="1" w:semiHidden="1"/>
    <w:lsdException w:name="List 2" w:locked="1" w:semiHidden="1"/>
    <w:lsdException w:name="List 3" w:locked="1" w:semiHidden="1"/>
    <w:lsdException w:name="List 4" w:locked="1" w:semiHidden="1"/>
    <w:lsdException w:name="List 5" w:locked="1" w:semiHidden="1"/>
    <w:lsdException w:name="List Bullet 2" w:locked="1" w:semiHidden="1"/>
    <w:lsdException w:name="List Bullet 3" w:locked="1" w:semiHidden="1"/>
    <w:lsdException w:name="List Bullet 4" w:locked="1" w:semiHidden="1"/>
    <w:lsdException w:name="List Bullet 5" w:locked="1" w:semiHidden="1"/>
    <w:lsdException w:name="List Number 2" w:locked="1" w:semiHidden="1"/>
    <w:lsdException w:name="List Number 3" w:locked="1" w:semiHidden="1"/>
    <w:lsdException w:name="List Number 4" w:locked="1" w:semiHidden="1"/>
    <w:lsdException w:name="List Number 5" w:locked="1" w:semiHidden="1"/>
    <w:lsdException w:name="Title" w:uiPriority="0" w:unhideWhenUsed="0" w:qFormat="1"/>
    <w:lsdException w:name="Closing" w:locked="1" w:semiHidden="1"/>
    <w:lsdException w:name="Signature" w:locked="1" w:semiHidden="1"/>
    <w:lsdException w:name="Default Paragraph Font" w:uiPriority="1"/>
    <w:lsdException w:name="Body Text" w:unhideWhenUsed="0" w:qFormat="1"/>
    <w:lsdException w:name="Body Text Indent" w:locked="1" w:semiHidden="1"/>
    <w:lsdException w:name="List Continue" w:locked="1" w:semiHidden="1"/>
    <w:lsdException w:name="List Continue 2" w:locked="1" w:semiHidden="1"/>
    <w:lsdException w:name="List Continue 3" w:locked="1" w:semiHidden="1"/>
    <w:lsdException w:name="List Continue 4" w:locked="1" w:semiHidden="1"/>
    <w:lsdException w:name="List Continue 5" w:locked="1" w:semiHidden="1"/>
    <w:lsdException w:name="Message Header" w:locked="1" w:semiHidden="1"/>
    <w:lsdException w:name="Subtitle" w:uiPriority="0" w:unhideWhenUsed="0"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unhideWhenUsed="0" w:qFormat="1"/>
    <w:lsdException w:name="Body Text Indent 3" w:unhideWhenUsed="0" w:qFormat="1"/>
    <w:lsdException w:name="Block Text" w:locked="1" w:semiHidden="1"/>
    <w:lsdException w:name="Hyperlink" w:unhideWhenUsed="0" w:qFormat="1"/>
    <w:lsdException w:name="FollowedHyperlink" w:unhideWhenUsed="0" w:qFormat="1"/>
    <w:lsdException w:name="Strong" w:uiPriority="0" w:unhideWhenUsed="0" w:qFormat="1"/>
    <w:lsdException w:name="Emphasis" w:uiPriority="0" w:unhideWhenUsed="0" w:qFormat="1"/>
    <w:lsdException w:name="Document Map" w:locked="1" w:semiHidden="1"/>
    <w:lsdException w:name="Plain Text" w:locked="1" w:semiHidden="1"/>
    <w:lsdException w:name="E-mail Signature" w:locked="1" w:semiHidden="1"/>
    <w:lsdException w:name="HTML Top of Form" w:semiHidden="1"/>
    <w:lsdException w:name="HTML Bottom of Form" w:semiHidden="1"/>
    <w:lsdException w:name="Normal (Web)" w:locked="1" w:semiHidden="1"/>
    <w:lsdException w:name="HTML Acronym" w:locked="1" w:semiHidden="1"/>
    <w:lsdException w:name="HTML Address" w:locked="1" w:semiHidden="1"/>
    <w:lsdException w:name="HTML Cite" w:locked="1" w:semiHidden="1"/>
    <w:lsdException w:name="HTML Code" w:locked="1" w:semiHidden="1"/>
    <w:lsdException w:name="HTML Definition" w:locked="1" w:semiHidden="1"/>
    <w:lsdException w:name="HTML Keyboard" w:locked="1" w:semiHidden="1"/>
    <w:lsdException w:name="HTML Preformatted" w:locked="1" w:semiHidden="1"/>
    <w:lsdException w:name="HTML Sample" w:locked="1" w:semiHidden="1"/>
    <w:lsdException w:name="HTML Typewriter" w:locked="1" w:semiHidden="1"/>
    <w:lsdException w:name="HTML Variable" w:locked="1" w:semiHidden="1"/>
    <w:lsdException w:name="annotation subject" w:locked="1" w:semiHidden="1"/>
    <w:lsdException w:name="No List" w:semiHidden="1"/>
    <w:lsdException w:name="Outline List 1" w:semiHidden="1"/>
    <w:lsdException w:name="Outline List 2" w:semiHidden="1"/>
    <w:lsdException w:name="Outline List 3" w:semiHidden="1"/>
    <w:lsdException w:name="Table Simple 1" w:locked="1" w:semiHidden="1"/>
    <w:lsdException w:name="Table Simple 2" w:locked="1" w:semiHidden="1"/>
    <w:lsdException w:name="Table Simple 3" w:locked="1" w:semiHidden="1"/>
    <w:lsdException w:name="Table Classic 1" w:locked="1" w:semiHidden="1"/>
    <w:lsdException w:name="Table Classic 2" w:locked="1" w:semiHidden="1"/>
    <w:lsdException w:name="Table Classic 3" w:locked="1" w:semiHidden="1"/>
    <w:lsdException w:name="Table Classic 4" w:locked="1" w:semiHidden="1"/>
    <w:lsdException w:name="Table Colorful 1" w:locked="1" w:semiHidden="1"/>
    <w:lsdException w:name="Table Colorful 2" w:locked="1" w:semiHidden="1"/>
    <w:lsdException w:name="Table Colorful 3" w:locked="1" w:semiHidden="1"/>
    <w:lsdException w:name="Table Columns 1" w:locked="1" w:semiHidden="1"/>
    <w:lsdException w:name="Table Columns 2" w:locked="1" w:semiHidden="1"/>
    <w:lsdException w:name="Table Columns 3" w:locked="1" w:semiHidden="1"/>
    <w:lsdException w:name="Table Columns 4" w:locked="1" w:semiHidden="1"/>
    <w:lsdException w:name="Table Columns 5" w:locked="1" w:semiHidden="1"/>
    <w:lsdException w:name="Table Grid 1" w:locked="1" w:semiHidden="1"/>
    <w:lsdException w:name="Table Grid 2" w:locked="1" w:semiHidden="1"/>
    <w:lsdException w:name="Table Grid 3" w:locked="1" w:semiHidden="1"/>
    <w:lsdException w:name="Table Grid 4" w:locked="1" w:semiHidden="1"/>
    <w:lsdException w:name="Table Grid 5" w:locked="1" w:semiHidden="1"/>
    <w:lsdException w:name="Table Grid 6" w:locked="1" w:semiHidden="1"/>
    <w:lsdException w:name="Table Grid 7" w:locked="1" w:semiHidden="1"/>
    <w:lsdException w:name="Table Grid 8" w:locked="1" w:semiHidden="1"/>
    <w:lsdException w:name="Table List 1" w:locked="1" w:semiHidden="1"/>
    <w:lsdException w:name="Table List 2" w:locked="1" w:semiHidden="1"/>
    <w:lsdException w:name="Table List 3" w:locked="1" w:semiHidden="1"/>
    <w:lsdException w:name="Table List 4" w:locked="1" w:semiHidden="1"/>
    <w:lsdException w:name="Table List 5" w:locked="1" w:semiHidden="1"/>
    <w:lsdException w:name="Table List 6" w:locked="1" w:semiHidden="1"/>
    <w:lsdException w:name="Table List 7" w:locked="1" w:semiHidden="1"/>
    <w:lsdException w:name="Table List 8" w:locked="1" w:semiHidden="1"/>
    <w:lsdException w:name="Table 3D effects 1" w:locked="1" w:semiHidden="1"/>
    <w:lsdException w:name="Table 3D effects 2" w:locked="1" w:semiHidden="1"/>
    <w:lsdException w:name="Table 3D effects 3" w:locked="1" w:semiHidden="1"/>
    <w:lsdException w:name="Table Contemporary" w:locked="1" w:semiHidden="1"/>
    <w:lsdException w:name="Table Elegant" w:locked="1" w:semiHidden="1"/>
    <w:lsdException w:name="Table Professional" w:locked="1" w:semiHidden="1"/>
    <w:lsdException w:name="Table Subtle 1" w:locked="1" w:semiHidden="1"/>
    <w:lsdException w:name="Table Subtle 2" w:locked="1" w:semiHidden="1"/>
    <w:lsdException w:name="Table Web 1" w:locked="1" w:semiHidden="1"/>
    <w:lsdException w:name="Table Web 2" w:locked="1" w:semiHidden="1"/>
    <w:lsdException w:name="Table Web 3" w:locked="1" w:semiHidden="1"/>
    <w:lsdException w:name="Balloon Text" w:locked="1" w:semiHidden="1" w:unhideWhenUsed="0" w:qFormat="1"/>
    <w:lsdException w:name="Table Grid" w:uiPriority="0" w:unhideWhenUsed="0"/>
    <w:lsdException w:name="Table Theme" w:locked="1"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0"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jc w:val="both"/>
    </w:pPr>
    <w:rPr>
      <w:kern w:val="2"/>
      <w:sz w:val="21"/>
      <w:szCs w:val="21"/>
    </w:rPr>
  </w:style>
  <w:style w:type="paragraph" w:styleId="1">
    <w:name w:val="heading 1"/>
    <w:basedOn w:val="a"/>
    <w:next w:val="a"/>
    <w:link w:val="1Char"/>
    <w:uiPriority w:val="99"/>
    <w:qFormat/>
    <w:pPr>
      <w:keepNext/>
      <w:keepLines/>
      <w:spacing w:before="340" w:after="330" w:line="576" w:lineRule="auto"/>
      <w:outlineLvl w:val="0"/>
    </w:pPr>
    <w:rPr>
      <w:rFonts w:ascii="Calibri" w:hAnsi="Calibri"/>
      <w:b/>
      <w:kern w:val="44"/>
      <w:sz w:val="44"/>
      <w:szCs w:val="20"/>
    </w:rPr>
  </w:style>
  <w:style w:type="paragraph" w:styleId="2">
    <w:name w:val="heading 2"/>
    <w:basedOn w:val="a"/>
    <w:next w:val="a"/>
    <w:link w:val="2Char"/>
    <w:uiPriority w:val="99"/>
    <w:qFormat/>
    <w:pPr>
      <w:keepNext/>
      <w:keepLines/>
      <w:spacing w:before="260" w:after="260" w:line="413" w:lineRule="auto"/>
      <w:outlineLvl w:val="1"/>
    </w:pPr>
    <w:rPr>
      <w:rFonts w:ascii="Cambria" w:hAnsi="Cambria"/>
      <w:b/>
      <w:sz w:val="32"/>
      <w:szCs w:val="20"/>
    </w:rPr>
  </w:style>
  <w:style w:type="paragraph" w:styleId="3">
    <w:name w:val="heading 3"/>
    <w:basedOn w:val="a"/>
    <w:next w:val="a"/>
    <w:link w:val="3Char"/>
    <w:qFormat/>
    <w:pPr>
      <w:keepNext/>
      <w:keepLines/>
      <w:spacing w:before="260" w:after="260" w:line="416" w:lineRule="auto"/>
      <w:outlineLvl w:val="2"/>
    </w:pPr>
    <w:rPr>
      <w:rFonts w:ascii="Calibri"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99"/>
    <w:qFormat/>
    <w:pPr>
      <w:ind w:leftChars="1200" w:left="2520"/>
    </w:pPr>
  </w:style>
  <w:style w:type="paragraph" w:styleId="a3">
    <w:name w:val="annotation text"/>
    <w:basedOn w:val="a"/>
    <w:link w:val="Char"/>
    <w:uiPriority w:val="99"/>
    <w:unhideWhenUsed/>
    <w:locked/>
    <w:pPr>
      <w:jc w:val="left"/>
    </w:pPr>
    <w:rPr>
      <w:rFonts w:ascii="Calibri" w:hAnsi="Calibri"/>
      <w:szCs w:val="22"/>
    </w:rPr>
  </w:style>
  <w:style w:type="paragraph" w:styleId="a4">
    <w:name w:val="Body Text"/>
    <w:basedOn w:val="a"/>
    <w:link w:val="Char0"/>
    <w:uiPriority w:val="99"/>
    <w:qFormat/>
    <w:pPr>
      <w:spacing w:after="120"/>
    </w:pPr>
    <w:rPr>
      <w:rFonts w:ascii="Calibri" w:hAnsi="Calibri"/>
      <w:kern w:val="0"/>
      <w:szCs w:val="20"/>
    </w:rPr>
  </w:style>
  <w:style w:type="paragraph" w:styleId="5">
    <w:name w:val="toc 5"/>
    <w:basedOn w:val="a"/>
    <w:next w:val="a"/>
    <w:uiPriority w:val="99"/>
    <w:qFormat/>
    <w:pPr>
      <w:ind w:leftChars="800" w:left="1680"/>
    </w:pPr>
  </w:style>
  <w:style w:type="paragraph" w:styleId="30">
    <w:name w:val="toc 3"/>
    <w:basedOn w:val="a"/>
    <w:next w:val="a"/>
    <w:uiPriority w:val="99"/>
    <w:qFormat/>
    <w:pPr>
      <w:ind w:leftChars="400" w:left="840"/>
    </w:pPr>
  </w:style>
  <w:style w:type="paragraph" w:styleId="8">
    <w:name w:val="toc 8"/>
    <w:basedOn w:val="a"/>
    <w:next w:val="a"/>
    <w:uiPriority w:val="99"/>
    <w:qFormat/>
    <w:pPr>
      <w:ind w:leftChars="1400" w:left="2940"/>
    </w:pPr>
  </w:style>
  <w:style w:type="paragraph" w:styleId="20">
    <w:name w:val="Body Text Indent 2"/>
    <w:basedOn w:val="a"/>
    <w:link w:val="2Char0"/>
    <w:uiPriority w:val="99"/>
    <w:qFormat/>
    <w:pPr>
      <w:spacing w:after="100" w:afterAutospacing="1" w:line="360" w:lineRule="auto"/>
      <w:ind w:leftChars="100" w:left="100" w:hangingChars="300" w:hanging="630"/>
    </w:pPr>
    <w:rPr>
      <w:rFonts w:ascii="Calibri" w:hAnsi="Calibri"/>
      <w:kern w:val="0"/>
      <w:szCs w:val="20"/>
    </w:rPr>
  </w:style>
  <w:style w:type="paragraph" w:styleId="a5">
    <w:name w:val="Balloon Text"/>
    <w:basedOn w:val="a"/>
    <w:link w:val="Char1"/>
    <w:uiPriority w:val="99"/>
    <w:semiHidden/>
    <w:qFormat/>
    <w:locked/>
    <w:rPr>
      <w:rFonts w:ascii="Calibri" w:hAnsi="Calibri"/>
      <w:kern w:val="0"/>
      <w:sz w:val="2"/>
      <w:szCs w:val="20"/>
    </w:rPr>
  </w:style>
  <w:style w:type="paragraph" w:styleId="a6">
    <w:name w:val="footer"/>
    <w:basedOn w:val="a"/>
    <w:link w:val="Char2"/>
    <w:uiPriority w:val="99"/>
    <w:qFormat/>
    <w:pPr>
      <w:tabs>
        <w:tab w:val="center" w:pos="4153"/>
        <w:tab w:val="right" w:pos="8306"/>
      </w:tabs>
      <w:snapToGrid w:val="0"/>
      <w:jc w:val="left"/>
    </w:pPr>
    <w:rPr>
      <w:rFonts w:ascii="Calibri" w:hAnsi="Calibri"/>
      <w:kern w:val="0"/>
      <w:sz w:val="18"/>
      <w:szCs w:val="20"/>
    </w:rPr>
  </w:style>
  <w:style w:type="paragraph" w:styleId="a7">
    <w:name w:val="header"/>
    <w:basedOn w:val="a"/>
    <w:link w:val="Char3"/>
    <w:uiPriority w:val="99"/>
    <w:qFormat/>
    <w:pPr>
      <w:pBdr>
        <w:bottom w:val="single" w:sz="6" w:space="1" w:color="auto"/>
      </w:pBdr>
      <w:tabs>
        <w:tab w:val="center" w:pos="4153"/>
        <w:tab w:val="right" w:pos="8306"/>
      </w:tabs>
      <w:snapToGrid w:val="0"/>
      <w:jc w:val="center"/>
    </w:pPr>
    <w:rPr>
      <w:rFonts w:ascii="Calibri" w:hAnsi="Calibri"/>
      <w:kern w:val="0"/>
      <w:sz w:val="18"/>
      <w:szCs w:val="20"/>
    </w:rPr>
  </w:style>
  <w:style w:type="paragraph" w:styleId="10">
    <w:name w:val="toc 1"/>
    <w:basedOn w:val="a"/>
    <w:next w:val="a"/>
    <w:uiPriority w:val="99"/>
    <w:qFormat/>
  </w:style>
  <w:style w:type="paragraph" w:styleId="4">
    <w:name w:val="toc 4"/>
    <w:basedOn w:val="a"/>
    <w:next w:val="a"/>
    <w:uiPriority w:val="99"/>
    <w:qFormat/>
    <w:pPr>
      <w:ind w:leftChars="600" w:left="1260"/>
    </w:pPr>
  </w:style>
  <w:style w:type="paragraph" w:styleId="6">
    <w:name w:val="toc 6"/>
    <w:basedOn w:val="a"/>
    <w:next w:val="a"/>
    <w:uiPriority w:val="99"/>
    <w:qFormat/>
    <w:pPr>
      <w:ind w:leftChars="1000" w:left="2100"/>
    </w:pPr>
  </w:style>
  <w:style w:type="paragraph" w:styleId="31">
    <w:name w:val="Body Text Indent 3"/>
    <w:basedOn w:val="a"/>
    <w:link w:val="3Char0"/>
    <w:uiPriority w:val="99"/>
    <w:qFormat/>
    <w:pPr>
      <w:spacing w:after="100" w:afterAutospacing="1" w:line="360" w:lineRule="auto"/>
      <w:ind w:leftChars="42" w:left="42" w:hangingChars="300" w:hanging="630"/>
    </w:pPr>
    <w:rPr>
      <w:rFonts w:ascii="Calibri" w:hAnsi="Calibri"/>
      <w:kern w:val="0"/>
      <w:sz w:val="16"/>
      <w:szCs w:val="20"/>
    </w:rPr>
  </w:style>
  <w:style w:type="paragraph" w:styleId="21">
    <w:name w:val="toc 2"/>
    <w:basedOn w:val="a"/>
    <w:next w:val="a"/>
    <w:uiPriority w:val="99"/>
    <w:qFormat/>
    <w:pPr>
      <w:ind w:leftChars="200" w:left="420"/>
    </w:pPr>
  </w:style>
  <w:style w:type="paragraph" w:styleId="9">
    <w:name w:val="toc 9"/>
    <w:basedOn w:val="a"/>
    <w:next w:val="a"/>
    <w:uiPriority w:val="99"/>
    <w:qFormat/>
    <w:pPr>
      <w:ind w:leftChars="1600" w:left="3360"/>
    </w:pPr>
  </w:style>
  <w:style w:type="paragraph" w:styleId="11">
    <w:name w:val="index 1"/>
    <w:basedOn w:val="a"/>
    <w:next w:val="a"/>
    <w:uiPriority w:val="99"/>
    <w:qFormat/>
    <w:pPr>
      <w:spacing w:line="440" w:lineRule="exact"/>
      <w:jc w:val="center"/>
    </w:pPr>
    <w:rPr>
      <w:rFonts w:ascii="宋体" w:hAnsi="宋体" w:cs="Arial"/>
      <w:color w:val="FF0000"/>
    </w:rPr>
  </w:style>
  <w:style w:type="character" w:styleId="a8">
    <w:name w:val="page number"/>
    <w:uiPriority w:val="99"/>
    <w:qFormat/>
    <w:rPr>
      <w:rFonts w:cs="Times New Roman"/>
    </w:rPr>
  </w:style>
  <w:style w:type="character" w:styleId="a9">
    <w:name w:val="FollowedHyperlink"/>
    <w:uiPriority w:val="99"/>
    <w:qFormat/>
    <w:rPr>
      <w:rFonts w:cs="Times New Roman"/>
      <w:color w:val="800080"/>
      <w:u w:val="single"/>
    </w:rPr>
  </w:style>
  <w:style w:type="character" w:styleId="aa">
    <w:name w:val="Hyperlink"/>
    <w:uiPriority w:val="99"/>
    <w:qFormat/>
    <w:rPr>
      <w:rFonts w:cs="Times New Roman"/>
      <w:color w:val="0000FF"/>
      <w:u w:val="single"/>
    </w:rPr>
  </w:style>
  <w:style w:type="character" w:styleId="ab">
    <w:name w:val="annotation reference"/>
    <w:uiPriority w:val="99"/>
    <w:unhideWhenUsed/>
    <w:locked/>
    <w:rPr>
      <w:sz w:val="21"/>
      <w:szCs w:val="21"/>
    </w:rPr>
  </w:style>
  <w:style w:type="paragraph" w:customStyle="1" w:styleId="font5">
    <w:name w:val="font5"/>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12">
    <w:name w:val="纯文本1"/>
    <w:basedOn w:val="a"/>
    <w:link w:val="Char10"/>
    <w:qFormat/>
    <w:rPr>
      <w:rFonts w:ascii="宋体" w:hAnsi="Courier New"/>
      <w:kern w:val="0"/>
      <w:sz w:val="20"/>
    </w:rPr>
  </w:style>
  <w:style w:type="paragraph" w:customStyle="1" w:styleId="ac">
    <w:name w:val="保留正文"/>
    <w:basedOn w:val="a4"/>
    <w:uiPriority w:val="99"/>
    <w:qFormat/>
    <w:pPr>
      <w:keepNext/>
      <w:spacing w:after="160"/>
    </w:pPr>
  </w:style>
  <w:style w:type="paragraph" w:customStyle="1" w:styleId="Style2">
    <w:name w:val="_Style 2"/>
    <w:basedOn w:val="a"/>
    <w:uiPriority w:val="34"/>
    <w:qFormat/>
    <w:pPr>
      <w:ind w:firstLineChars="200" w:firstLine="420"/>
    </w:pPr>
    <w:rPr>
      <w:rFonts w:ascii="等线" w:eastAsia="等线" w:hAnsi="等线"/>
      <w:szCs w:val="22"/>
    </w:rPr>
  </w:style>
  <w:style w:type="paragraph" w:customStyle="1" w:styleId="xl66">
    <w:name w:val="xl66"/>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22">
    <w:name w:val="列出段落2"/>
    <w:basedOn w:val="a"/>
    <w:uiPriority w:val="99"/>
    <w:qFormat/>
    <w:pPr>
      <w:ind w:firstLineChars="200" w:firstLine="420"/>
    </w:pPr>
  </w:style>
  <w:style w:type="paragraph" w:customStyle="1" w:styleId="xl67">
    <w:name w:val="xl67"/>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
    <w:uiPriority w:val="99"/>
    <w:qFormat/>
    <w:pPr>
      <w:widowControl/>
      <w:spacing w:before="100" w:beforeAutospacing="1" w:after="100" w:afterAutospacing="1"/>
      <w:jc w:val="left"/>
    </w:pPr>
    <w:rPr>
      <w:kern w:val="0"/>
      <w:sz w:val="24"/>
      <w:szCs w:val="24"/>
    </w:rPr>
  </w:style>
  <w:style w:type="paragraph" w:customStyle="1" w:styleId="Char2CharCharChar">
    <w:name w:val="Char2 Char Char Char"/>
    <w:basedOn w:val="a"/>
    <w:uiPriority w:val="99"/>
    <w:qFormat/>
    <w:pPr>
      <w:widowControl/>
      <w:spacing w:after="160" w:line="240" w:lineRule="exact"/>
      <w:jc w:val="center"/>
    </w:pPr>
  </w:style>
  <w:style w:type="paragraph" w:customStyle="1" w:styleId="13">
    <w:name w:val="列出段落1"/>
    <w:basedOn w:val="a"/>
    <w:uiPriority w:val="34"/>
    <w:qFormat/>
    <w:pPr>
      <w:ind w:firstLineChars="200" w:firstLine="420"/>
    </w:pPr>
  </w:style>
  <w:style w:type="paragraph" w:customStyle="1" w:styleId="14">
    <w:name w:val="列出段落1"/>
    <w:basedOn w:val="a"/>
    <w:uiPriority w:val="99"/>
    <w:qFormat/>
    <w:pPr>
      <w:ind w:firstLineChars="200" w:firstLine="420"/>
    </w:pPr>
  </w:style>
  <w:style w:type="paragraph" w:customStyle="1" w:styleId="ad">
    <w:name w:val="普通正文"/>
    <w:basedOn w:val="a"/>
    <w:uiPriority w:val="99"/>
    <w:qFormat/>
    <w:pPr>
      <w:spacing w:line="360" w:lineRule="auto"/>
      <w:ind w:firstLineChars="200" w:firstLine="480"/>
    </w:pPr>
    <w:rPr>
      <w:sz w:val="20"/>
      <w:szCs w:val="20"/>
    </w:rPr>
  </w:style>
  <w:style w:type="paragraph" w:customStyle="1" w:styleId="B">
    <w:name w:val="正文 B"/>
    <w:qFormat/>
    <w:rPr>
      <w:rFonts w:ascii="Arial Unicode MS" w:eastAsia="Times New Roman" w:hAnsi="Arial Unicode MS" w:cs="Arial Unicode MS"/>
      <w:color w:val="000000"/>
      <w:sz w:val="24"/>
      <w:szCs w:val="24"/>
      <w:u w:color="000000"/>
    </w:rPr>
  </w:style>
  <w:style w:type="paragraph" w:styleId="ae">
    <w:name w:val="List Paragraph"/>
    <w:basedOn w:val="a"/>
    <w:link w:val="Char4"/>
    <w:qFormat/>
    <w:pPr>
      <w:ind w:firstLineChars="200" w:firstLine="420"/>
    </w:pPr>
  </w:style>
  <w:style w:type="paragraph" w:customStyle="1" w:styleId="074">
    <w:name w:val="样式 首行缩进:  0.74 厘米"/>
    <w:basedOn w:val="a"/>
    <w:uiPriority w:val="99"/>
    <w:qFormat/>
    <w:pPr>
      <w:widowControl/>
      <w:spacing w:before="100" w:after="200" w:line="276" w:lineRule="auto"/>
      <w:ind w:firstLine="420"/>
      <w:jc w:val="left"/>
    </w:pPr>
    <w:rPr>
      <w:rFonts w:ascii="Arial" w:eastAsia="仿宋_GB2312" w:hAnsi="Arial" w:cs="Arial"/>
      <w:bCs/>
      <w:kern w:val="0"/>
      <w:sz w:val="28"/>
      <w:szCs w:val="28"/>
    </w:rPr>
  </w:style>
  <w:style w:type="paragraph" w:customStyle="1" w:styleId="Style3">
    <w:name w:val="_Style 3"/>
    <w:basedOn w:val="a"/>
    <w:uiPriority w:val="34"/>
    <w:qFormat/>
    <w:pPr>
      <w:ind w:firstLineChars="200" w:firstLine="420"/>
    </w:pPr>
    <w:rPr>
      <w:rFonts w:ascii="等线" w:eastAsia="等线" w:hAnsi="等线"/>
      <w:szCs w:val="22"/>
    </w:rPr>
  </w:style>
  <w:style w:type="paragraph" w:customStyle="1" w:styleId="xl65">
    <w:name w:val="xl65"/>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character" w:customStyle="1" w:styleId="Char0">
    <w:name w:val="正文文本 Char"/>
    <w:link w:val="a4"/>
    <w:uiPriority w:val="99"/>
    <w:semiHidden/>
    <w:qFormat/>
    <w:locked/>
    <w:rPr>
      <w:rFonts w:cs="Times New Roman"/>
      <w:sz w:val="21"/>
    </w:rPr>
  </w:style>
  <w:style w:type="character" w:customStyle="1" w:styleId="BodyTextIndent3Char">
    <w:name w:val="Body Text Indent 3 Char"/>
    <w:uiPriority w:val="99"/>
    <w:qFormat/>
    <w:locked/>
    <w:rPr>
      <w:kern w:val="2"/>
      <w:sz w:val="16"/>
    </w:rPr>
  </w:style>
  <w:style w:type="character" w:customStyle="1" w:styleId="Char3">
    <w:name w:val="页眉 Char"/>
    <w:link w:val="a7"/>
    <w:uiPriority w:val="99"/>
    <w:semiHidden/>
    <w:qFormat/>
    <w:locked/>
    <w:rPr>
      <w:rFonts w:cs="Times New Roman"/>
      <w:sz w:val="18"/>
    </w:rPr>
  </w:style>
  <w:style w:type="character" w:customStyle="1" w:styleId="Af">
    <w:name w:val="无 A"/>
    <w:qFormat/>
    <w:rPr>
      <w:lang w:val="en-US"/>
    </w:rPr>
  </w:style>
  <w:style w:type="character" w:customStyle="1" w:styleId="font51">
    <w:name w:val="font51"/>
    <w:rPr>
      <w:rFonts w:ascii="宋体" w:eastAsia="宋体" w:hAnsi="宋体" w:cs="宋体" w:hint="eastAsia"/>
      <w:color w:val="000000"/>
      <w:sz w:val="21"/>
      <w:szCs w:val="21"/>
      <w:u w:val="none"/>
    </w:rPr>
  </w:style>
  <w:style w:type="character" w:customStyle="1" w:styleId="p9Char">
    <w:name w:val="p9 Char"/>
    <w:uiPriority w:val="99"/>
    <w:qFormat/>
    <w:rPr>
      <w:rFonts w:eastAsia="Times New Roman"/>
      <w:color w:val="000000"/>
      <w:sz w:val="18"/>
      <w:lang w:val="en-US" w:eastAsia="zh-CN"/>
    </w:rPr>
  </w:style>
  <w:style w:type="character" w:customStyle="1" w:styleId="1Char">
    <w:name w:val="标题 1 Char"/>
    <w:link w:val="1"/>
    <w:uiPriority w:val="99"/>
    <w:qFormat/>
    <w:locked/>
    <w:rPr>
      <w:rFonts w:cs="Times New Roman"/>
      <w:b/>
      <w:kern w:val="44"/>
      <w:sz w:val="44"/>
    </w:rPr>
  </w:style>
  <w:style w:type="character" w:customStyle="1" w:styleId="Char2">
    <w:name w:val="页脚 Char"/>
    <w:link w:val="a6"/>
    <w:uiPriority w:val="99"/>
    <w:semiHidden/>
    <w:qFormat/>
    <w:locked/>
    <w:rPr>
      <w:rFonts w:cs="Times New Roman"/>
      <w:sz w:val="18"/>
    </w:rPr>
  </w:style>
  <w:style w:type="character" w:customStyle="1" w:styleId="2Char0">
    <w:name w:val="正文文本缩进 2 Char"/>
    <w:link w:val="20"/>
    <w:uiPriority w:val="99"/>
    <w:semiHidden/>
    <w:qFormat/>
    <w:locked/>
    <w:rPr>
      <w:rFonts w:cs="Times New Roman"/>
      <w:sz w:val="21"/>
    </w:rPr>
  </w:style>
  <w:style w:type="character" w:customStyle="1" w:styleId="2Char">
    <w:name w:val="标题 2 Char"/>
    <w:link w:val="2"/>
    <w:uiPriority w:val="99"/>
    <w:qFormat/>
    <w:locked/>
    <w:rPr>
      <w:rFonts w:ascii="Cambria" w:eastAsia="宋体" w:hAnsi="Cambria" w:cs="Times New Roman"/>
      <w:b/>
      <w:kern w:val="2"/>
      <w:sz w:val="32"/>
    </w:rPr>
  </w:style>
  <w:style w:type="character" w:customStyle="1" w:styleId="Char4">
    <w:name w:val="列出段落 Char"/>
    <w:link w:val="ae"/>
    <w:locked/>
    <w:rPr>
      <w:rFonts w:ascii="Times New Roman" w:hAnsi="Times New Roman"/>
      <w:kern w:val="2"/>
      <w:sz w:val="21"/>
      <w:szCs w:val="21"/>
    </w:rPr>
  </w:style>
  <w:style w:type="character" w:customStyle="1" w:styleId="Char">
    <w:name w:val="批注文字 Char"/>
    <w:link w:val="a3"/>
    <w:uiPriority w:val="99"/>
    <w:semiHidden/>
    <w:rPr>
      <w:kern w:val="2"/>
      <w:sz w:val="21"/>
      <w:szCs w:val="22"/>
    </w:rPr>
  </w:style>
  <w:style w:type="character" w:customStyle="1" w:styleId="BodyTextIndent2Char">
    <w:name w:val="Body Text Indent 2 Char"/>
    <w:uiPriority w:val="99"/>
    <w:qFormat/>
    <w:locked/>
    <w:rPr>
      <w:kern w:val="2"/>
      <w:sz w:val="24"/>
    </w:rPr>
  </w:style>
  <w:style w:type="character" w:customStyle="1" w:styleId="f141">
    <w:name w:val="f141"/>
    <w:uiPriority w:val="99"/>
    <w:qFormat/>
    <w:rPr>
      <w:sz w:val="21"/>
    </w:rPr>
  </w:style>
  <w:style w:type="character" w:customStyle="1" w:styleId="FooterChar">
    <w:name w:val="Footer Char"/>
    <w:uiPriority w:val="99"/>
    <w:qFormat/>
    <w:locked/>
    <w:rPr>
      <w:kern w:val="2"/>
      <w:sz w:val="18"/>
    </w:rPr>
  </w:style>
  <w:style w:type="character" w:customStyle="1" w:styleId="HeaderChar">
    <w:name w:val="Header Char"/>
    <w:uiPriority w:val="99"/>
    <w:qFormat/>
    <w:locked/>
    <w:rPr>
      <w:kern w:val="2"/>
      <w:sz w:val="18"/>
    </w:rPr>
  </w:style>
  <w:style w:type="character" w:customStyle="1" w:styleId="Char1">
    <w:name w:val="批注框文本 Char"/>
    <w:link w:val="a5"/>
    <w:uiPriority w:val="99"/>
    <w:semiHidden/>
    <w:qFormat/>
    <w:locked/>
    <w:rPr>
      <w:rFonts w:cs="Times New Roman"/>
      <w:sz w:val="2"/>
    </w:rPr>
  </w:style>
  <w:style w:type="character" w:customStyle="1" w:styleId="3Char0">
    <w:name w:val="正文文本缩进 3 Char"/>
    <w:link w:val="31"/>
    <w:uiPriority w:val="99"/>
    <w:semiHidden/>
    <w:qFormat/>
    <w:locked/>
    <w:rPr>
      <w:rFonts w:cs="Times New Roman"/>
      <w:sz w:val="16"/>
    </w:rPr>
  </w:style>
  <w:style w:type="character" w:customStyle="1" w:styleId="Char10">
    <w:name w:val="纯文本 Char1"/>
    <w:link w:val="12"/>
    <w:qFormat/>
    <w:rPr>
      <w:rFonts w:ascii="宋体" w:hAnsi="Courier New" w:cs="Courier New"/>
      <w:szCs w:val="21"/>
    </w:rPr>
  </w:style>
  <w:style w:type="character" w:customStyle="1" w:styleId="3Char">
    <w:name w:val="标题 3 Char"/>
    <w:link w:val="3"/>
    <w:semiHidden/>
    <w:qFormat/>
    <w:rPr>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1310</Words>
  <Characters>7469</Characters>
  <Application>Microsoft Office Word</Application>
  <DocSecurity>0</DocSecurity>
  <Lines>62</Lines>
  <Paragraphs>17</Paragraphs>
  <ScaleCrop>false</ScaleCrop>
  <Company>Legend (Beijing) Limited</Company>
  <LinksUpToDate>false</LinksUpToDate>
  <CharactersWithSpaces>8762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项目名称：东莞理工学院松山湖校区</dc:title>
  <dc:creator>Legend User</dc:creator>
  <cp:lastModifiedBy>acer</cp:lastModifiedBy>
  <cp:revision>4</cp:revision>
  <cp:lastPrinted>2019-10-22T06:49:00Z</cp:lastPrinted>
  <dcterms:created xsi:type="dcterms:W3CDTF">2020-06-29T00:49:00Z</dcterms:created>
  <dcterms:modified xsi:type="dcterms:W3CDTF">2020-07-02T06:15:00Z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_DocHome">
    <vt:r8>-1750864559</vt:r8>
  </property>
</Properties>
</file>