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2F5" w:rsidRDefault="00BF22F5">
      <w:pPr>
        <w:spacing w:line="780" w:lineRule="exact"/>
        <w:jc w:val="center"/>
        <w:rPr>
          <w:rFonts w:ascii="华文中宋" w:eastAsia="华文中宋" w:hAnsi="宋体"/>
          <w:b/>
          <w:bCs/>
          <w:sz w:val="52"/>
          <w:szCs w:val="52"/>
        </w:rPr>
      </w:pPr>
    </w:p>
    <w:p w:rsidR="00BF22F5" w:rsidRDefault="00BF22F5">
      <w:pPr>
        <w:spacing w:line="1000" w:lineRule="exact"/>
        <w:jc w:val="center"/>
        <w:rPr>
          <w:rFonts w:ascii="仿宋_GB2312" w:eastAsia="仿宋_GB2312" w:hAnsi="宋体"/>
          <w:b/>
          <w:bCs/>
          <w:sz w:val="52"/>
          <w:szCs w:val="52"/>
        </w:rPr>
      </w:pPr>
      <w:r>
        <w:rPr>
          <w:rFonts w:ascii="仿宋_GB2312" w:eastAsia="仿宋_GB2312" w:hAnsi="宋体" w:cs="仿宋_GB2312" w:hint="eastAsia"/>
          <w:b/>
          <w:bCs/>
          <w:sz w:val="52"/>
          <w:szCs w:val="52"/>
        </w:rPr>
        <w:t>东</w:t>
      </w:r>
      <w:r>
        <w:rPr>
          <w:rFonts w:ascii="仿宋_GB2312" w:eastAsia="仿宋_GB2312" w:hAnsi="Dotum" w:cs="仿宋_GB2312" w:hint="eastAsia"/>
          <w:b/>
          <w:bCs/>
          <w:sz w:val="52"/>
          <w:szCs w:val="52"/>
        </w:rPr>
        <w:t>莞理工</w:t>
      </w:r>
      <w:r>
        <w:rPr>
          <w:rFonts w:ascii="仿宋_GB2312" w:eastAsia="仿宋_GB2312" w:hAnsi="宋体" w:cs="仿宋_GB2312" w:hint="eastAsia"/>
          <w:b/>
          <w:bCs/>
          <w:sz w:val="52"/>
          <w:szCs w:val="52"/>
        </w:rPr>
        <w:t>学</w:t>
      </w:r>
      <w:r>
        <w:rPr>
          <w:rFonts w:ascii="仿宋_GB2312" w:eastAsia="仿宋_GB2312" w:hAnsi="Dotum" w:cs="仿宋_GB2312" w:hint="eastAsia"/>
          <w:b/>
          <w:bCs/>
          <w:sz w:val="52"/>
          <w:szCs w:val="52"/>
        </w:rPr>
        <w:t>院城市学院</w:t>
      </w:r>
    </w:p>
    <w:p w:rsidR="00BF22F5" w:rsidRDefault="00BF22F5">
      <w:pPr>
        <w:spacing w:line="1000" w:lineRule="exact"/>
        <w:jc w:val="center"/>
        <w:rPr>
          <w:rFonts w:ascii="仿宋_GB2312" w:eastAsia="仿宋_GB2312" w:hAnsi="宋体"/>
          <w:sz w:val="30"/>
          <w:szCs w:val="30"/>
        </w:rPr>
      </w:pPr>
    </w:p>
    <w:p w:rsidR="00BF22F5" w:rsidRDefault="00BF22F5">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招</w:t>
      </w:r>
    </w:p>
    <w:p w:rsidR="00BF22F5" w:rsidRDefault="00BF22F5">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标</w:t>
      </w:r>
    </w:p>
    <w:p w:rsidR="00BF22F5" w:rsidRDefault="00BF22F5">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文</w:t>
      </w:r>
    </w:p>
    <w:p w:rsidR="00BF22F5" w:rsidRDefault="00BF22F5">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件</w:t>
      </w:r>
    </w:p>
    <w:p w:rsidR="00BF22F5" w:rsidRDefault="00BF22F5">
      <w:pPr>
        <w:spacing w:line="600" w:lineRule="exact"/>
        <w:jc w:val="center"/>
        <w:rPr>
          <w:rFonts w:ascii="仿宋_GB2312" w:eastAsia="仿宋_GB2312" w:hAnsi="宋体"/>
          <w:sz w:val="80"/>
          <w:szCs w:val="80"/>
        </w:rPr>
      </w:pPr>
    </w:p>
    <w:p w:rsidR="00BF22F5" w:rsidRDefault="00BF22F5">
      <w:pPr>
        <w:spacing w:line="600" w:lineRule="exact"/>
        <w:jc w:val="center"/>
        <w:rPr>
          <w:rFonts w:ascii="仿宋_GB2312" w:eastAsia="仿宋_GB2312" w:hAnsi="宋体"/>
          <w:b/>
          <w:bCs/>
          <w:color w:val="000000"/>
          <w:sz w:val="28"/>
          <w:szCs w:val="28"/>
        </w:rPr>
      </w:pPr>
    </w:p>
    <w:p w:rsidR="00BF22F5" w:rsidRDefault="00BF22F5">
      <w:pPr>
        <w:spacing w:line="600" w:lineRule="exact"/>
        <w:jc w:val="center"/>
        <w:rPr>
          <w:rFonts w:ascii="仿宋_GB2312" w:eastAsia="仿宋_GB2312" w:hAnsi="华文中宋"/>
          <w:b/>
          <w:bCs/>
          <w:color w:val="FF0000"/>
          <w:sz w:val="31"/>
          <w:szCs w:val="31"/>
        </w:rPr>
      </w:pPr>
      <w:r>
        <w:rPr>
          <w:rFonts w:ascii="仿宋_GB2312" w:eastAsia="仿宋_GB2312" w:hAnsi="华文中宋" w:cs="仿宋_GB2312" w:hint="eastAsia"/>
          <w:b/>
          <w:bCs/>
          <w:color w:val="000000"/>
          <w:sz w:val="31"/>
          <w:szCs w:val="31"/>
        </w:rPr>
        <w:t>项目编号：</w:t>
      </w:r>
      <w:r>
        <w:rPr>
          <w:rFonts w:ascii="仿宋_GB2312" w:eastAsia="仿宋_GB2312" w:hAnsi="华文中宋" w:cs="仿宋_GB2312"/>
          <w:b/>
          <w:bCs/>
          <w:sz w:val="31"/>
          <w:szCs w:val="31"/>
        </w:rPr>
        <w:t>DGUT-CY-20</w:t>
      </w:r>
      <w:r w:rsidR="00150137">
        <w:rPr>
          <w:rFonts w:ascii="仿宋_GB2312" w:eastAsia="仿宋_GB2312" w:hAnsi="华文中宋" w:cs="仿宋_GB2312" w:hint="eastAsia"/>
          <w:b/>
          <w:bCs/>
          <w:sz w:val="31"/>
          <w:szCs w:val="31"/>
        </w:rPr>
        <w:t>2001</w:t>
      </w:r>
      <w:r w:rsidR="00E72102">
        <w:rPr>
          <w:rFonts w:ascii="仿宋_GB2312" w:eastAsia="仿宋_GB2312" w:hAnsi="华文中宋" w:cs="仿宋_GB2312" w:hint="eastAsia"/>
          <w:b/>
          <w:bCs/>
          <w:sz w:val="31"/>
          <w:szCs w:val="31"/>
        </w:rPr>
        <w:t>10</w:t>
      </w:r>
    </w:p>
    <w:p w:rsidR="00BF22F5" w:rsidRDefault="00BF22F5">
      <w:pPr>
        <w:snapToGrid w:val="0"/>
        <w:spacing w:line="600" w:lineRule="exact"/>
        <w:jc w:val="center"/>
        <w:rPr>
          <w:rFonts w:ascii="仿宋_GB2312" w:eastAsia="仿宋_GB2312" w:hAnsi="华文中宋"/>
          <w:b/>
          <w:bCs/>
          <w:color w:val="000000"/>
          <w:sz w:val="31"/>
          <w:szCs w:val="31"/>
        </w:rPr>
      </w:pPr>
      <w:r>
        <w:rPr>
          <w:rFonts w:ascii="仿宋_GB2312" w:eastAsia="仿宋_GB2312" w:hAnsi="华文中宋" w:cs="仿宋_GB2312" w:hint="eastAsia"/>
          <w:b/>
          <w:bCs/>
          <w:color w:val="000000"/>
          <w:sz w:val="31"/>
          <w:szCs w:val="31"/>
        </w:rPr>
        <w:t>项目名称：</w:t>
      </w:r>
      <w:r w:rsidR="00150137">
        <w:rPr>
          <w:rFonts w:hint="eastAsia"/>
          <w:b/>
          <w:sz w:val="30"/>
          <w:szCs w:val="30"/>
        </w:rPr>
        <w:t>机电一体化实训设备</w:t>
      </w:r>
      <w:r>
        <w:rPr>
          <w:rFonts w:hint="eastAsia"/>
          <w:b/>
          <w:sz w:val="30"/>
          <w:szCs w:val="30"/>
        </w:rPr>
        <w:t>采购</w:t>
      </w:r>
    </w:p>
    <w:p w:rsidR="00BF22F5" w:rsidRDefault="00BF22F5">
      <w:pPr>
        <w:snapToGrid w:val="0"/>
        <w:spacing w:line="600" w:lineRule="exact"/>
        <w:rPr>
          <w:rFonts w:ascii="仿宋_GB2312" w:eastAsia="仿宋_GB2312" w:hAnsi="华文中宋" w:cs="仿宋_GB2312"/>
          <w:b/>
          <w:bCs/>
          <w:color w:val="000000"/>
          <w:sz w:val="28"/>
          <w:szCs w:val="28"/>
        </w:rPr>
      </w:pPr>
    </w:p>
    <w:p w:rsidR="00BF22F5" w:rsidRDefault="00BF22F5">
      <w:pPr>
        <w:snapToGrid w:val="0"/>
        <w:spacing w:line="600" w:lineRule="exact"/>
        <w:rPr>
          <w:rFonts w:ascii="仿宋_GB2312" w:eastAsia="仿宋_GB2312" w:hAnsi="华文中宋" w:cs="仿宋_GB2312"/>
          <w:b/>
          <w:bCs/>
          <w:color w:val="000000"/>
          <w:sz w:val="28"/>
          <w:szCs w:val="28"/>
        </w:rPr>
      </w:pPr>
    </w:p>
    <w:p w:rsidR="00BF22F5" w:rsidRDefault="00BF22F5">
      <w:pPr>
        <w:snapToGrid w:val="0"/>
        <w:spacing w:line="600" w:lineRule="exact"/>
        <w:rPr>
          <w:rFonts w:ascii="仿宋_GB2312" w:eastAsia="仿宋_GB2312" w:hAnsi="华文中宋"/>
          <w:b/>
          <w:bCs/>
          <w:color w:val="000000"/>
          <w:sz w:val="28"/>
          <w:szCs w:val="28"/>
          <w:u w:val="single"/>
        </w:rPr>
      </w:pPr>
    </w:p>
    <w:p w:rsidR="00BF22F5" w:rsidRDefault="00BF22F5">
      <w:pPr>
        <w:snapToGrid w:val="0"/>
        <w:spacing w:line="600" w:lineRule="exact"/>
        <w:ind w:firstLineChars="100" w:firstLine="311"/>
        <w:jc w:val="center"/>
        <w:rPr>
          <w:rFonts w:ascii="仿宋_GB2312" w:eastAsia="仿宋_GB2312" w:hAnsi="华文中宋"/>
          <w:b/>
          <w:bCs/>
          <w:color w:val="000000"/>
          <w:sz w:val="31"/>
          <w:szCs w:val="31"/>
        </w:rPr>
      </w:pPr>
      <w:r>
        <w:rPr>
          <w:rFonts w:ascii="仿宋_GB2312" w:eastAsia="仿宋_GB2312" w:hAnsi="华文中宋" w:cs="仿宋_GB2312" w:hint="eastAsia"/>
          <w:b/>
          <w:bCs/>
          <w:sz w:val="31"/>
          <w:szCs w:val="31"/>
        </w:rPr>
        <w:t>东莞理工学院城市学院</w:t>
      </w:r>
    </w:p>
    <w:p w:rsidR="00BF22F5" w:rsidRDefault="00BF22F5">
      <w:pPr>
        <w:snapToGrid w:val="0"/>
        <w:spacing w:line="600" w:lineRule="exact"/>
        <w:jc w:val="center"/>
        <w:rPr>
          <w:rFonts w:ascii="仿宋_GB2312" w:eastAsia="仿宋_GB2312" w:hAnsi="华文中宋"/>
          <w:b/>
          <w:bCs/>
          <w:color w:val="000000"/>
          <w:sz w:val="31"/>
          <w:szCs w:val="31"/>
        </w:rPr>
      </w:pPr>
      <w:r>
        <w:rPr>
          <w:rFonts w:ascii="仿宋_GB2312" w:eastAsia="仿宋_GB2312" w:hAnsi="华文中宋" w:cs="仿宋_GB2312" w:hint="eastAsia"/>
          <w:b/>
          <w:bCs/>
          <w:color w:val="000000"/>
          <w:sz w:val="31"/>
          <w:szCs w:val="31"/>
        </w:rPr>
        <w:t>二</w:t>
      </w:r>
      <w:r w:rsidR="00150137">
        <w:rPr>
          <w:rFonts w:ascii="仿宋_GB2312" w:eastAsia="仿宋_GB2312" w:hAnsi="华文中宋" w:cs="仿宋_GB2312" w:hint="eastAsia"/>
          <w:b/>
          <w:bCs/>
          <w:color w:val="000000"/>
          <w:sz w:val="31"/>
          <w:szCs w:val="31"/>
        </w:rPr>
        <w:t>O二O年一月</w:t>
      </w:r>
    </w:p>
    <w:p w:rsidR="00BF22F5" w:rsidRDefault="00BF22F5">
      <w:pPr>
        <w:tabs>
          <w:tab w:val="left" w:pos="2730"/>
        </w:tabs>
        <w:spacing w:line="360" w:lineRule="auto"/>
        <w:jc w:val="center"/>
        <w:rPr>
          <w:rFonts w:ascii="仿宋_GB2312" w:eastAsia="仿宋_GB2312"/>
          <w:b/>
          <w:bCs/>
          <w:sz w:val="44"/>
          <w:szCs w:val="44"/>
        </w:rPr>
      </w:pPr>
    </w:p>
    <w:p w:rsidR="00BF22F5" w:rsidRDefault="00BF22F5">
      <w:pPr>
        <w:tabs>
          <w:tab w:val="left" w:pos="2730"/>
        </w:tabs>
        <w:spacing w:line="360" w:lineRule="auto"/>
        <w:jc w:val="center"/>
        <w:rPr>
          <w:rFonts w:ascii="仿宋_GB2312" w:eastAsia="仿宋_GB2312"/>
          <w:b/>
          <w:bCs/>
          <w:sz w:val="44"/>
          <w:szCs w:val="44"/>
        </w:rPr>
      </w:pPr>
    </w:p>
    <w:p w:rsidR="00BF22F5" w:rsidRDefault="00BF22F5">
      <w:pPr>
        <w:rPr>
          <w:sz w:val="32"/>
          <w:szCs w:val="32"/>
        </w:rPr>
      </w:pPr>
    </w:p>
    <w:p w:rsidR="00BF22F5" w:rsidRDefault="00BF22F5">
      <w:pPr>
        <w:pStyle w:val="1"/>
        <w:jc w:val="center"/>
        <w:rPr>
          <w:rFonts w:ascii="宋体"/>
          <w:sz w:val="28"/>
        </w:rPr>
      </w:pPr>
      <w:bookmarkStart w:id="0" w:name="_Toc245714877"/>
      <w:r>
        <w:rPr>
          <w:rFonts w:cs="宋体" w:hint="eastAsia"/>
          <w:sz w:val="28"/>
        </w:rPr>
        <w:lastRenderedPageBreak/>
        <w:t>采购邀请函</w:t>
      </w:r>
      <w:bookmarkEnd w:id="0"/>
    </w:p>
    <w:p w:rsidR="00BF22F5" w:rsidRDefault="00BF22F5">
      <w:pPr>
        <w:spacing w:line="360" w:lineRule="auto"/>
        <w:rPr>
          <w:rFonts w:ascii="宋体"/>
        </w:rPr>
      </w:pPr>
      <w:r>
        <w:rPr>
          <w:rFonts w:ascii="宋体" w:hAnsi="宋体" w:cs="宋体" w:hint="eastAsia"/>
        </w:rPr>
        <w:t>各有关供应商：</w:t>
      </w:r>
    </w:p>
    <w:p w:rsidR="00BF22F5" w:rsidRDefault="00BF22F5">
      <w:pPr>
        <w:spacing w:line="360" w:lineRule="auto"/>
        <w:ind w:firstLineChars="200" w:firstLine="420"/>
        <w:rPr>
          <w:rFonts w:ascii="宋体" w:hAnsi="宋体" w:cs="宋体"/>
        </w:rPr>
      </w:pPr>
      <w:r>
        <w:rPr>
          <w:rFonts w:ascii="宋体" w:hAnsi="宋体" w:cs="宋体" w:hint="eastAsia"/>
        </w:rPr>
        <w:t>经批准，现就东莞理工学院城市学院</w:t>
      </w:r>
      <w:r w:rsidR="00150137">
        <w:rPr>
          <w:rFonts w:ascii="宋体" w:hAnsi="宋体" w:cs="宋体" w:hint="eastAsia"/>
          <w:u w:val="single"/>
        </w:rPr>
        <w:t>机</w:t>
      </w:r>
      <w:r>
        <w:rPr>
          <w:rFonts w:ascii="宋体" w:hAnsi="宋体" w:cs="宋体" w:hint="eastAsia"/>
          <w:u w:val="single"/>
        </w:rPr>
        <w:t>电</w:t>
      </w:r>
      <w:r w:rsidR="00150137">
        <w:rPr>
          <w:rFonts w:ascii="宋体" w:hAnsi="宋体" w:cs="宋体" w:hint="eastAsia"/>
          <w:u w:val="single"/>
        </w:rPr>
        <w:t>一体化实</w:t>
      </w:r>
      <w:r w:rsidR="00150137" w:rsidRPr="00150137">
        <w:rPr>
          <w:rFonts w:ascii="宋体" w:hAnsi="宋体" w:cs="宋体" w:hint="eastAsia"/>
          <w:u w:val="single"/>
        </w:rPr>
        <w:t>训</w:t>
      </w:r>
      <w:r w:rsidRPr="00150137">
        <w:rPr>
          <w:rFonts w:ascii="宋体" w:hAnsi="宋体" w:cs="宋体" w:hint="eastAsia"/>
          <w:u w:val="single"/>
        </w:rPr>
        <w:t>设备采购项目</w:t>
      </w:r>
      <w:r>
        <w:rPr>
          <w:rFonts w:ascii="宋体" w:hAnsi="宋体" w:cs="宋体" w:hint="eastAsia"/>
        </w:rPr>
        <w:t>（采购编号</w:t>
      </w:r>
      <w:r>
        <w:rPr>
          <w:rFonts w:ascii="宋体" w:hAnsi="宋体" w:cs="宋体"/>
        </w:rPr>
        <w:t>DGUT-CY-20</w:t>
      </w:r>
      <w:r w:rsidR="00150137">
        <w:rPr>
          <w:rFonts w:ascii="宋体" w:hAnsi="宋体" w:cs="宋体" w:hint="eastAsia"/>
        </w:rPr>
        <w:t>2001</w:t>
      </w:r>
      <w:r w:rsidR="00E72102">
        <w:rPr>
          <w:rFonts w:ascii="宋体" w:hAnsi="宋体" w:cs="宋体" w:hint="eastAsia"/>
        </w:rPr>
        <w:t>10</w:t>
      </w:r>
      <w:r>
        <w:rPr>
          <w:rFonts w:ascii="宋体" w:hAnsi="宋体" w:cs="宋体" w:hint="eastAsia"/>
        </w:rPr>
        <w:t>）进行公开招标，欢迎具有相关经营范围资质和能力的国内供应商参加本次采购。</w:t>
      </w:r>
    </w:p>
    <w:p w:rsidR="00BF22F5" w:rsidRDefault="00BF22F5">
      <w:pPr>
        <w:spacing w:line="360" w:lineRule="auto"/>
        <w:rPr>
          <w:rFonts w:ascii="宋体" w:hAnsi="宋体" w:cs="宋体"/>
        </w:rPr>
      </w:pPr>
      <w:r>
        <w:rPr>
          <w:rFonts w:ascii="宋体" w:hAnsi="宋体" w:cs="宋体" w:hint="eastAsia"/>
        </w:rPr>
        <w:t>一、采购货物及要求详细见用户需求。</w:t>
      </w:r>
    </w:p>
    <w:p w:rsidR="00BF22F5" w:rsidRDefault="00BF22F5">
      <w:pPr>
        <w:pStyle w:val="a7"/>
        <w:spacing w:line="360" w:lineRule="auto"/>
        <w:ind w:left="420" w:firstLineChars="0" w:firstLine="0"/>
        <w:rPr>
          <w:rFonts w:ascii="宋体"/>
        </w:rPr>
      </w:pPr>
      <w:r>
        <w:rPr>
          <w:rFonts w:ascii="宋体" w:hAnsi="宋体" w:cs="宋体" w:hint="eastAsia"/>
        </w:rPr>
        <w:t>报名时间：</w:t>
      </w:r>
      <w:r>
        <w:rPr>
          <w:rFonts w:ascii="宋体" w:hAnsi="宋体" w:cs="宋体"/>
        </w:rPr>
        <w:t>20</w:t>
      </w:r>
      <w:r w:rsidR="00150137">
        <w:rPr>
          <w:rFonts w:ascii="宋体" w:hAnsi="宋体" w:cs="宋体" w:hint="eastAsia"/>
        </w:rPr>
        <w:t>20</w:t>
      </w:r>
      <w:r>
        <w:rPr>
          <w:rFonts w:ascii="宋体" w:hAnsi="宋体" w:cs="宋体" w:hint="eastAsia"/>
        </w:rPr>
        <w:t>年1月</w:t>
      </w:r>
      <w:r w:rsidR="00150137">
        <w:rPr>
          <w:rFonts w:ascii="宋体" w:hAnsi="宋体" w:cs="宋体" w:hint="eastAsia"/>
        </w:rPr>
        <w:t>10</w:t>
      </w:r>
      <w:r>
        <w:rPr>
          <w:rFonts w:ascii="宋体" w:hAnsi="宋体" w:cs="宋体" w:hint="eastAsia"/>
        </w:rPr>
        <w:t>日至</w:t>
      </w:r>
      <w:r w:rsidR="00C93E50">
        <w:rPr>
          <w:rFonts w:ascii="宋体" w:hAnsi="宋体" w:cs="宋体" w:hint="eastAsia"/>
        </w:rPr>
        <w:t>2020年</w:t>
      </w:r>
      <w:r>
        <w:rPr>
          <w:rFonts w:ascii="宋体" w:hAnsi="宋体" w:cs="宋体" w:hint="eastAsia"/>
        </w:rPr>
        <w:t>1月</w:t>
      </w:r>
      <w:r w:rsidR="00150137">
        <w:rPr>
          <w:rFonts w:ascii="宋体" w:hAnsi="宋体" w:cs="宋体" w:hint="eastAsia"/>
        </w:rPr>
        <w:t>20</w:t>
      </w:r>
      <w:r>
        <w:rPr>
          <w:rFonts w:ascii="宋体" w:hAnsi="宋体" w:cs="宋体" w:hint="eastAsia"/>
        </w:rPr>
        <w:t>日（节假日除外）。报名地点：东莞市寮步镇文昌路1号，东莞理工学院城市学院行政楼</w:t>
      </w:r>
      <w:r>
        <w:rPr>
          <w:rFonts w:ascii="宋体" w:hAnsi="宋体" w:cs="宋体"/>
        </w:rPr>
        <w:t>315</w:t>
      </w:r>
      <w:r>
        <w:rPr>
          <w:rFonts w:ascii="宋体" w:hAnsi="宋体" w:cs="宋体" w:hint="eastAsia"/>
        </w:rPr>
        <w:t>室。（</w:t>
      </w:r>
      <w:r w:rsidR="00150137">
        <w:rPr>
          <w:rFonts w:ascii="宋体" w:hAnsi="宋体" w:cs="宋体" w:hint="eastAsia"/>
        </w:rPr>
        <w:t>可</w:t>
      </w:r>
      <w:r>
        <w:rPr>
          <w:rFonts w:ascii="宋体" w:hAnsi="宋体" w:cs="宋体" w:hint="eastAsia"/>
        </w:rPr>
        <w:t>网络报名，报名资料发送采购办电子邮箱，地址：</w:t>
      </w:r>
      <w:r>
        <w:rPr>
          <w:rFonts w:ascii="宋体" w:hAnsi="宋体" w:cs="宋体"/>
        </w:rPr>
        <w:t>chengq@ccdgut.edu.cn</w:t>
      </w:r>
      <w:r>
        <w:rPr>
          <w:rFonts w:ascii="宋体" w:hAnsi="宋体" w:cs="宋体" w:hint="eastAsia"/>
        </w:rPr>
        <w:t>，邮件标题备注投标项目名称及编号）</w:t>
      </w:r>
    </w:p>
    <w:p w:rsidR="00BF22F5" w:rsidRDefault="00BF22F5">
      <w:pPr>
        <w:pStyle w:val="22"/>
        <w:numPr>
          <w:ilvl w:val="0"/>
          <w:numId w:val="1"/>
        </w:numPr>
        <w:spacing w:line="360" w:lineRule="auto"/>
        <w:ind w:firstLineChars="0"/>
      </w:pPr>
      <w:r>
        <w:rPr>
          <w:rFonts w:ascii="宋体" w:hAnsi="宋体" w:cs="宋体" w:hint="eastAsia"/>
        </w:rPr>
        <w:t>索取文件时应提供以下资料：</w:t>
      </w:r>
    </w:p>
    <w:p w:rsidR="00BF22F5" w:rsidRDefault="00BF22F5">
      <w:pPr>
        <w:tabs>
          <w:tab w:val="left" w:pos="1080"/>
        </w:tabs>
        <w:spacing w:line="360" w:lineRule="auto"/>
        <w:ind w:left="360"/>
        <w:rPr>
          <w:rFonts w:ascii="宋体"/>
        </w:rPr>
      </w:pPr>
      <w:r>
        <w:rPr>
          <w:rFonts w:ascii="宋体" w:hAnsi="宋体" w:hint="eastAsia"/>
        </w:rPr>
        <w:t>（一）投标人的条件：</w:t>
      </w:r>
    </w:p>
    <w:p w:rsidR="00BF22F5" w:rsidRDefault="00BF22F5">
      <w:pPr>
        <w:tabs>
          <w:tab w:val="left" w:pos="1080"/>
        </w:tabs>
        <w:spacing w:line="360" w:lineRule="auto"/>
        <w:ind w:leftChars="171" w:left="359" w:firstLineChars="250" w:firstLine="525"/>
        <w:rPr>
          <w:rFonts w:ascii="宋体"/>
        </w:rPr>
      </w:pPr>
      <w:r>
        <w:rPr>
          <w:rFonts w:ascii="宋体" w:hAnsi="宋体"/>
        </w:rPr>
        <w:t>1</w:t>
      </w:r>
      <w:r>
        <w:rPr>
          <w:rFonts w:ascii="宋体" w:hAnsi="宋体" w:hint="eastAsia"/>
        </w:rPr>
        <w:t>、在中华人民共和国境内注册并具有相关项目内容的经营范围。</w:t>
      </w:r>
    </w:p>
    <w:p w:rsidR="00BF22F5" w:rsidRDefault="00BF22F5">
      <w:pPr>
        <w:tabs>
          <w:tab w:val="left" w:pos="1080"/>
        </w:tabs>
        <w:spacing w:line="360" w:lineRule="auto"/>
        <w:ind w:leftChars="171" w:left="359" w:firstLineChars="250" w:firstLine="525"/>
        <w:rPr>
          <w:rFonts w:ascii="宋体"/>
        </w:rPr>
      </w:pPr>
      <w:r>
        <w:rPr>
          <w:rFonts w:ascii="宋体" w:hAnsi="宋体"/>
        </w:rPr>
        <w:t>2</w:t>
      </w:r>
      <w:r>
        <w:rPr>
          <w:rFonts w:ascii="宋体" w:hAnsi="宋体" w:hint="eastAsia"/>
        </w:rPr>
        <w:t>、投标人参加政府采购活动近三年没有违法记录。</w:t>
      </w:r>
    </w:p>
    <w:p w:rsidR="00BF22F5" w:rsidRDefault="00BF22F5">
      <w:pPr>
        <w:tabs>
          <w:tab w:val="left" w:pos="1080"/>
        </w:tabs>
        <w:spacing w:line="360" w:lineRule="auto"/>
        <w:ind w:firstLineChars="150" w:firstLine="315"/>
        <w:rPr>
          <w:rFonts w:ascii="宋体"/>
        </w:rPr>
      </w:pPr>
      <w:r>
        <w:rPr>
          <w:rFonts w:ascii="宋体" w:hAnsi="宋体"/>
        </w:rPr>
        <w:t>(</w:t>
      </w:r>
      <w:r>
        <w:rPr>
          <w:rFonts w:ascii="宋体" w:hAnsi="宋体" w:hint="eastAsia"/>
        </w:rPr>
        <w:t>二</w:t>
      </w:r>
      <w:r>
        <w:rPr>
          <w:rFonts w:ascii="宋体" w:hAnsi="宋体"/>
        </w:rPr>
        <w:t xml:space="preserve">)  </w:t>
      </w:r>
      <w:r>
        <w:rPr>
          <w:rFonts w:ascii="宋体" w:hAnsi="宋体" w:hint="eastAsia"/>
        </w:rPr>
        <w:t>提供资料</w:t>
      </w:r>
    </w:p>
    <w:p w:rsidR="00BF22F5" w:rsidRDefault="00BF22F5">
      <w:pPr>
        <w:tabs>
          <w:tab w:val="left" w:pos="1080"/>
        </w:tabs>
        <w:spacing w:line="360" w:lineRule="auto"/>
        <w:ind w:left="360"/>
        <w:rPr>
          <w:rFonts w:ascii="宋体"/>
        </w:rPr>
      </w:pPr>
      <w:r>
        <w:rPr>
          <w:rFonts w:ascii="宋体" w:hAnsi="宋体"/>
        </w:rPr>
        <w:t>1</w:t>
      </w:r>
      <w:r>
        <w:rPr>
          <w:rFonts w:ascii="宋体" w:hAnsi="宋体" w:hint="eastAsia"/>
        </w:rPr>
        <w:t>、营业执照副本原件及正本复印件一份（加盖公章）。</w:t>
      </w:r>
    </w:p>
    <w:p w:rsidR="00BF22F5" w:rsidRDefault="00BF22F5">
      <w:pPr>
        <w:tabs>
          <w:tab w:val="left" w:pos="1080"/>
        </w:tabs>
        <w:spacing w:line="360" w:lineRule="auto"/>
        <w:ind w:left="360"/>
        <w:rPr>
          <w:rFonts w:ascii="宋体"/>
        </w:rPr>
      </w:pPr>
      <w:r>
        <w:rPr>
          <w:rFonts w:ascii="宋体" w:hAnsi="宋体"/>
        </w:rPr>
        <w:t>2</w:t>
      </w:r>
      <w:r>
        <w:rPr>
          <w:rFonts w:ascii="宋体" w:hAnsi="宋体" w:hint="eastAsia"/>
        </w:rPr>
        <w:t>、税务登记证副本原件及正本复印件一份（加盖公章）（三证合一的仅需提供营业执照）。</w:t>
      </w:r>
    </w:p>
    <w:p w:rsidR="00BF22F5" w:rsidRDefault="00BF22F5">
      <w:pPr>
        <w:tabs>
          <w:tab w:val="left" w:pos="1080"/>
        </w:tabs>
        <w:spacing w:line="360" w:lineRule="auto"/>
        <w:ind w:left="360"/>
        <w:rPr>
          <w:rFonts w:ascii="宋体"/>
        </w:rPr>
      </w:pPr>
      <w:r>
        <w:rPr>
          <w:rFonts w:ascii="宋体" w:hAnsi="宋体"/>
        </w:rPr>
        <w:t>3</w:t>
      </w:r>
      <w:r>
        <w:rPr>
          <w:rFonts w:ascii="宋体" w:hAnsi="宋体" w:hint="eastAsia"/>
        </w:rPr>
        <w:t>、有效授权委托书原件。</w:t>
      </w:r>
    </w:p>
    <w:p w:rsidR="00BF22F5" w:rsidRDefault="00BF22F5">
      <w:pPr>
        <w:tabs>
          <w:tab w:val="left" w:pos="1080"/>
        </w:tabs>
        <w:spacing w:line="360" w:lineRule="auto"/>
        <w:ind w:leftChars="86" w:left="181" w:firstLineChars="100" w:firstLine="210"/>
        <w:rPr>
          <w:rFonts w:ascii="宋体"/>
        </w:rPr>
      </w:pPr>
      <w:r>
        <w:rPr>
          <w:rFonts w:ascii="宋体" w:hAnsi="宋体"/>
        </w:rPr>
        <w:t>4</w:t>
      </w:r>
      <w:r>
        <w:rPr>
          <w:rFonts w:ascii="宋体" w:hAnsi="宋体" w:hint="eastAsia"/>
        </w:rPr>
        <w:t>、</w:t>
      </w:r>
      <w:r>
        <w:rPr>
          <w:rStyle w:val="p9Char"/>
          <w:rFonts w:ascii="宋体" w:eastAsia="宋体" w:hAnsi="宋体" w:hint="eastAsia"/>
          <w:kern w:val="0"/>
          <w:sz w:val="21"/>
        </w:rPr>
        <w:t>代表人身份证复印件及授权人身份证复印件。</w:t>
      </w:r>
    </w:p>
    <w:p w:rsidR="00BF22F5" w:rsidRDefault="00BF22F5">
      <w:pPr>
        <w:spacing w:line="360" w:lineRule="auto"/>
        <w:rPr>
          <w:rFonts w:ascii="宋体"/>
        </w:rPr>
      </w:pPr>
      <w:r>
        <w:rPr>
          <w:rFonts w:ascii="宋体" w:hAnsi="宋体" w:cs="宋体" w:hint="eastAsia"/>
        </w:rPr>
        <w:t>四、接受投标文件及标投时间、地点</w:t>
      </w:r>
    </w:p>
    <w:p w:rsidR="00BF22F5" w:rsidRDefault="00BF22F5">
      <w:pPr>
        <w:numPr>
          <w:ilvl w:val="1"/>
          <w:numId w:val="1"/>
        </w:numPr>
        <w:tabs>
          <w:tab w:val="left" w:pos="840"/>
          <w:tab w:val="left" w:pos="1140"/>
        </w:tabs>
        <w:spacing w:line="360" w:lineRule="auto"/>
        <w:ind w:left="900"/>
        <w:rPr>
          <w:rFonts w:ascii="宋体" w:cs="宋体"/>
        </w:rPr>
      </w:pPr>
      <w:r>
        <w:rPr>
          <w:rFonts w:ascii="宋体" w:hAnsi="宋体" w:cs="宋体" w:hint="eastAsia"/>
        </w:rPr>
        <w:t>接受投标文件时间：</w:t>
      </w:r>
      <w:r>
        <w:rPr>
          <w:rFonts w:ascii="宋体" w:hAnsi="宋体" w:cs="宋体"/>
        </w:rPr>
        <w:t>20</w:t>
      </w:r>
      <w:r w:rsidR="00F446D5">
        <w:rPr>
          <w:rFonts w:ascii="宋体" w:hAnsi="宋体" w:cs="宋体" w:hint="eastAsia"/>
        </w:rPr>
        <w:t>20</w:t>
      </w:r>
      <w:r>
        <w:rPr>
          <w:rFonts w:ascii="宋体" w:hAnsi="宋体" w:cs="宋体" w:hint="eastAsia"/>
        </w:rPr>
        <w:t>年</w:t>
      </w:r>
      <w:r w:rsidR="00C93E50">
        <w:rPr>
          <w:rFonts w:ascii="宋体" w:hAnsi="宋体" w:cs="宋体" w:hint="eastAsia"/>
        </w:rPr>
        <w:t>2</w:t>
      </w:r>
      <w:r>
        <w:rPr>
          <w:rFonts w:ascii="宋体" w:hAnsi="宋体" w:cs="宋体" w:hint="eastAsia"/>
        </w:rPr>
        <w:t>月</w:t>
      </w:r>
      <w:r w:rsidR="00C93E50">
        <w:rPr>
          <w:rFonts w:ascii="宋体" w:hAnsi="宋体" w:cs="宋体" w:hint="eastAsia"/>
        </w:rPr>
        <w:t>1</w:t>
      </w:r>
      <w:r w:rsidR="00E72102">
        <w:rPr>
          <w:rFonts w:ascii="宋体" w:hAnsi="宋体" w:cs="宋体" w:hint="eastAsia"/>
        </w:rPr>
        <w:t>6</w:t>
      </w:r>
      <w:r>
        <w:rPr>
          <w:rFonts w:ascii="宋体" w:hAnsi="宋体" w:cs="宋体" w:hint="eastAsia"/>
        </w:rPr>
        <w:t>日</w:t>
      </w:r>
      <w:r>
        <w:rPr>
          <w:rFonts w:ascii="宋体" w:hAnsi="宋体" w:cs="宋体"/>
        </w:rPr>
        <w:t>1</w:t>
      </w:r>
      <w:r>
        <w:rPr>
          <w:rFonts w:ascii="宋体" w:hAnsi="宋体" w:cs="宋体" w:hint="eastAsia"/>
        </w:rPr>
        <w:t>2：</w:t>
      </w:r>
      <w:r>
        <w:rPr>
          <w:rFonts w:ascii="宋体" w:hAnsi="宋体" w:cs="宋体"/>
        </w:rPr>
        <w:t>00</w:t>
      </w:r>
      <w:r>
        <w:rPr>
          <w:rFonts w:ascii="宋体" w:hAnsi="宋体" w:cs="宋体" w:hint="eastAsia"/>
        </w:rPr>
        <w:t>时之前；</w:t>
      </w:r>
    </w:p>
    <w:p w:rsidR="00BF22F5" w:rsidRDefault="00BF22F5">
      <w:pPr>
        <w:numPr>
          <w:ilvl w:val="1"/>
          <w:numId w:val="1"/>
        </w:numPr>
        <w:tabs>
          <w:tab w:val="left" w:pos="840"/>
          <w:tab w:val="left" w:pos="1140"/>
        </w:tabs>
        <w:spacing w:line="360" w:lineRule="auto"/>
        <w:ind w:left="900"/>
        <w:rPr>
          <w:rFonts w:ascii="宋体" w:hAnsi="宋体" w:cs="宋体"/>
        </w:rPr>
      </w:pPr>
      <w:r>
        <w:rPr>
          <w:rFonts w:ascii="宋体" w:hAnsi="宋体" w:cs="宋体" w:hint="eastAsia"/>
        </w:rPr>
        <w:t>地点：东莞市寮步镇文昌路1号，东莞理工学院城市学院行政楼</w:t>
      </w:r>
      <w:r>
        <w:rPr>
          <w:rFonts w:ascii="宋体" w:hAnsi="宋体" w:cs="宋体"/>
        </w:rPr>
        <w:t>315</w:t>
      </w:r>
      <w:r>
        <w:rPr>
          <w:rFonts w:ascii="宋体" w:hAnsi="宋体" w:cs="宋体" w:hint="eastAsia"/>
        </w:rPr>
        <w:t>室；</w:t>
      </w:r>
    </w:p>
    <w:p w:rsidR="00BF22F5" w:rsidRDefault="00BF22F5">
      <w:pPr>
        <w:numPr>
          <w:ilvl w:val="1"/>
          <w:numId w:val="1"/>
        </w:numPr>
        <w:tabs>
          <w:tab w:val="left" w:pos="840"/>
          <w:tab w:val="left" w:pos="1140"/>
        </w:tabs>
        <w:spacing w:line="360" w:lineRule="auto"/>
        <w:ind w:left="900"/>
        <w:rPr>
          <w:rFonts w:ascii="宋体" w:hAnsi="宋体" w:cs="宋体"/>
        </w:rPr>
      </w:pPr>
      <w:r>
        <w:rPr>
          <w:rFonts w:ascii="宋体" w:hAnsi="宋体" w:cs="宋体" w:hint="eastAsia"/>
        </w:rPr>
        <w:t>开标时间及地点：另行通知。</w:t>
      </w:r>
    </w:p>
    <w:p w:rsidR="00BF22F5" w:rsidRDefault="00BF22F5">
      <w:pPr>
        <w:spacing w:line="360" w:lineRule="auto"/>
        <w:rPr>
          <w:rFonts w:ascii="宋体"/>
        </w:rPr>
      </w:pPr>
      <w:r>
        <w:rPr>
          <w:rFonts w:ascii="宋体" w:hAnsi="宋体" w:cs="宋体" w:hint="eastAsia"/>
        </w:rPr>
        <w:t>五、联系电话：</w:t>
      </w:r>
      <w:r>
        <w:rPr>
          <w:rFonts w:ascii="宋体" w:hAnsi="宋体" w:cs="宋体"/>
        </w:rPr>
        <w:t>0769-2338266</w:t>
      </w:r>
      <w:r>
        <w:rPr>
          <w:rFonts w:ascii="宋体" w:cs="宋体"/>
        </w:rPr>
        <w:t>0</w:t>
      </w:r>
      <w:r>
        <w:rPr>
          <w:rFonts w:ascii="宋体" w:hAnsi="宋体" w:cs="宋体"/>
        </w:rPr>
        <w:t xml:space="preserve">  23382668</w:t>
      </w:r>
      <w:r>
        <w:rPr>
          <w:rFonts w:ascii="宋体" w:hAnsi="宋体" w:cs="宋体" w:hint="eastAsia"/>
        </w:rPr>
        <w:t xml:space="preserve">   联系人：陈老师  谢老师</w:t>
      </w:r>
    </w:p>
    <w:p w:rsidR="00BF22F5" w:rsidRDefault="00BF22F5">
      <w:pPr>
        <w:spacing w:line="360" w:lineRule="auto"/>
        <w:rPr>
          <w:rFonts w:ascii="宋体"/>
        </w:rPr>
      </w:pPr>
      <w:r>
        <w:rPr>
          <w:rFonts w:ascii="宋体" w:hAnsi="宋体" w:cs="宋体" w:hint="eastAsia"/>
        </w:rPr>
        <w:t>六、注意事项</w:t>
      </w:r>
    </w:p>
    <w:p w:rsidR="00BF22F5" w:rsidRDefault="00BF22F5">
      <w:pPr>
        <w:numPr>
          <w:ilvl w:val="0"/>
          <w:numId w:val="2"/>
        </w:numPr>
        <w:spacing w:line="360" w:lineRule="auto"/>
        <w:rPr>
          <w:rFonts w:ascii="宋体"/>
          <w:b/>
          <w:bCs/>
        </w:rPr>
      </w:pPr>
      <w:r>
        <w:rPr>
          <w:rFonts w:ascii="宋体" w:hAnsi="宋体" w:cs="宋体" w:hint="eastAsia"/>
          <w:b/>
          <w:bCs/>
        </w:rPr>
        <w:t>本次采购，供应商进行一次性报价。</w:t>
      </w:r>
    </w:p>
    <w:p w:rsidR="00BF22F5" w:rsidRDefault="00BF22F5">
      <w:pPr>
        <w:numPr>
          <w:ilvl w:val="0"/>
          <w:numId w:val="2"/>
        </w:numPr>
        <w:spacing w:line="360" w:lineRule="auto"/>
        <w:rPr>
          <w:rFonts w:ascii="宋体"/>
        </w:rPr>
      </w:pPr>
      <w:r>
        <w:rPr>
          <w:rFonts w:ascii="宋体" w:hAnsi="宋体" w:cs="宋体" w:hint="eastAsia"/>
        </w:rPr>
        <w:t>中标通知书送达后，成交供应商必须按照招标人的要求于</w:t>
      </w:r>
      <w:r w:rsidR="00F446D5">
        <w:rPr>
          <w:rFonts w:ascii="宋体" w:hAnsi="宋体" w:cs="宋体" w:hint="eastAsia"/>
        </w:rPr>
        <w:t>3</w:t>
      </w:r>
      <w:r>
        <w:rPr>
          <w:rFonts w:ascii="宋体" w:hAnsi="宋体" w:cs="宋体" w:hint="eastAsia"/>
        </w:rPr>
        <w:t>0日内交货并安装完毕。</w:t>
      </w:r>
    </w:p>
    <w:p w:rsidR="00BF22F5" w:rsidRDefault="00BF22F5">
      <w:pPr>
        <w:numPr>
          <w:ilvl w:val="0"/>
          <w:numId w:val="2"/>
        </w:numPr>
        <w:spacing w:line="360" w:lineRule="auto"/>
        <w:rPr>
          <w:rFonts w:ascii="宋体"/>
        </w:rPr>
      </w:pPr>
      <w:r>
        <w:rPr>
          <w:rFonts w:ascii="宋体" w:hAnsi="宋体" w:cs="宋体" w:hint="eastAsia"/>
        </w:rPr>
        <w:t>货物要求</w:t>
      </w:r>
    </w:p>
    <w:p w:rsidR="00BF22F5" w:rsidRDefault="00BF22F5">
      <w:pPr>
        <w:numPr>
          <w:ilvl w:val="1"/>
          <w:numId w:val="3"/>
        </w:numPr>
        <w:spacing w:line="360" w:lineRule="auto"/>
        <w:rPr>
          <w:rFonts w:ascii="宋体"/>
        </w:rPr>
      </w:pPr>
      <w:r>
        <w:rPr>
          <w:rFonts w:ascii="宋体" w:hAnsi="宋体" w:cs="宋体" w:hint="eastAsia"/>
        </w:rPr>
        <w:t>所有货物均需上门交货、安装、施工、调试，含一切必需辅材。均需提供包修、</w:t>
      </w:r>
      <w:r>
        <w:rPr>
          <w:rFonts w:ascii="宋体" w:hAnsi="宋体" w:cs="宋体" w:hint="eastAsia"/>
        </w:rPr>
        <w:lastRenderedPageBreak/>
        <w:t>包退、包换等售后服务。</w:t>
      </w:r>
    </w:p>
    <w:p w:rsidR="00BF22F5" w:rsidRDefault="00BF22F5">
      <w:pPr>
        <w:numPr>
          <w:ilvl w:val="1"/>
          <w:numId w:val="3"/>
        </w:numPr>
        <w:spacing w:line="360" w:lineRule="auto"/>
        <w:rPr>
          <w:rFonts w:ascii="宋体"/>
        </w:rPr>
      </w:pPr>
      <w:r>
        <w:rPr>
          <w:rFonts w:ascii="宋体" w:hAnsi="宋体" w:cs="宋体" w:hint="eastAsia"/>
        </w:rPr>
        <w:t>所有货物都必须全新、原装。</w:t>
      </w:r>
    </w:p>
    <w:p w:rsidR="00BF22F5" w:rsidRDefault="00BF22F5">
      <w:pPr>
        <w:numPr>
          <w:ilvl w:val="1"/>
          <w:numId w:val="3"/>
        </w:numPr>
        <w:spacing w:line="360" w:lineRule="auto"/>
        <w:rPr>
          <w:rFonts w:ascii="宋体"/>
        </w:rPr>
      </w:pPr>
      <w:r>
        <w:rPr>
          <w:rFonts w:ascii="宋体" w:hAnsi="宋体" w:cs="宋体" w:hint="eastAsia"/>
        </w:rPr>
        <w:t>每件货物包装箱内附一份详细清单及质量合格证。</w:t>
      </w:r>
    </w:p>
    <w:p w:rsidR="00BF22F5" w:rsidRDefault="00BF22F5">
      <w:pPr>
        <w:numPr>
          <w:ilvl w:val="0"/>
          <w:numId w:val="3"/>
        </w:numPr>
        <w:spacing w:line="360" w:lineRule="auto"/>
        <w:rPr>
          <w:rFonts w:ascii="宋体"/>
        </w:rPr>
      </w:pPr>
      <w:r>
        <w:rPr>
          <w:rFonts w:ascii="宋体" w:hAnsi="宋体" w:cs="宋体" w:hint="eastAsia"/>
        </w:rPr>
        <w:t>报价要求</w:t>
      </w:r>
    </w:p>
    <w:p w:rsidR="00BF22F5" w:rsidRDefault="00BF22F5">
      <w:pPr>
        <w:numPr>
          <w:ilvl w:val="1"/>
          <w:numId w:val="3"/>
        </w:numPr>
        <w:spacing w:line="360" w:lineRule="auto"/>
        <w:rPr>
          <w:rFonts w:ascii="宋体"/>
        </w:rPr>
      </w:pPr>
      <w:r>
        <w:rPr>
          <w:rFonts w:ascii="宋体" w:hAnsi="宋体" w:cs="宋体" w:hint="eastAsia"/>
        </w:rPr>
        <w:t>报价应包括：</w:t>
      </w:r>
    </w:p>
    <w:p w:rsidR="00BF22F5" w:rsidRDefault="00BF22F5">
      <w:pPr>
        <w:numPr>
          <w:ilvl w:val="2"/>
          <w:numId w:val="4"/>
        </w:numPr>
        <w:spacing w:line="360" w:lineRule="auto"/>
        <w:rPr>
          <w:rFonts w:ascii="宋体"/>
        </w:rPr>
      </w:pPr>
      <w:r>
        <w:rPr>
          <w:rFonts w:ascii="宋体" w:hAnsi="宋体" w:cs="宋体" w:hint="eastAsia"/>
        </w:rPr>
        <w:t>设备材料购置费（含一切必需辅材）；</w:t>
      </w:r>
    </w:p>
    <w:p w:rsidR="00BF22F5" w:rsidRDefault="00BF22F5">
      <w:pPr>
        <w:numPr>
          <w:ilvl w:val="2"/>
          <w:numId w:val="4"/>
        </w:numPr>
        <w:spacing w:line="360" w:lineRule="auto"/>
        <w:rPr>
          <w:rFonts w:ascii="宋体"/>
        </w:rPr>
      </w:pPr>
      <w:r>
        <w:rPr>
          <w:rFonts w:ascii="宋体" w:hAnsi="宋体" w:cs="宋体" w:hint="eastAsia"/>
        </w:rPr>
        <w:t>安装、施工、调试、运输费；</w:t>
      </w:r>
    </w:p>
    <w:p w:rsidR="00BF22F5" w:rsidRDefault="00BF22F5">
      <w:pPr>
        <w:numPr>
          <w:ilvl w:val="2"/>
          <w:numId w:val="4"/>
        </w:numPr>
        <w:spacing w:line="360" w:lineRule="auto"/>
        <w:rPr>
          <w:rFonts w:ascii="宋体"/>
        </w:rPr>
      </w:pPr>
      <w:r>
        <w:rPr>
          <w:rFonts w:ascii="宋体" w:hAnsi="宋体" w:cs="宋体" w:hint="eastAsia"/>
        </w:rPr>
        <w:t>售后服务费。</w:t>
      </w:r>
    </w:p>
    <w:p w:rsidR="00BF22F5" w:rsidRDefault="00BF22F5">
      <w:pPr>
        <w:numPr>
          <w:ilvl w:val="2"/>
          <w:numId w:val="4"/>
        </w:numPr>
        <w:spacing w:line="360" w:lineRule="auto"/>
        <w:rPr>
          <w:rFonts w:ascii="宋体"/>
        </w:rPr>
      </w:pPr>
      <w:r>
        <w:rPr>
          <w:rFonts w:ascii="宋体" w:hAnsi="宋体" w:cs="宋体" w:hint="eastAsia"/>
        </w:rPr>
        <w:t>供货时间。</w:t>
      </w:r>
    </w:p>
    <w:p w:rsidR="00BF22F5" w:rsidRDefault="00BF22F5">
      <w:pPr>
        <w:numPr>
          <w:ilvl w:val="1"/>
          <w:numId w:val="4"/>
        </w:numPr>
        <w:spacing w:line="360" w:lineRule="auto"/>
        <w:rPr>
          <w:rFonts w:ascii="宋体"/>
        </w:rPr>
      </w:pPr>
      <w:r>
        <w:rPr>
          <w:rFonts w:ascii="宋体" w:hAnsi="宋体" w:cs="宋体" w:hint="eastAsia"/>
        </w:rPr>
        <w:t>以上报价为交钥匙价，含一切税费，以人民币为报价和结算货币。确定成交供应商后，成交供应商不得以任何理由追加材料和辅材等费用。</w:t>
      </w:r>
    </w:p>
    <w:p w:rsidR="00BF22F5" w:rsidRDefault="00BF22F5">
      <w:pPr>
        <w:numPr>
          <w:ilvl w:val="1"/>
          <w:numId w:val="4"/>
        </w:numPr>
        <w:spacing w:line="360" w:lineRule="auto"/>
        <w:rPr>
          <w:rFonts w:ascii="宋体"/>
        </w:rPr>
      </w:pPr>
      <w:r>
        <w:rPr>
          <w:rFonts w:ascii="宋体" w:hAnsi="宋体" w:cs="宋体" w:hint="eastAsia"/>
        </w:rPr>
        <w:t>开出的所有票据（增值税专用发票）应与成交供应商的名称一致。</w:t>
      </w:r>
    </w:p>
    <w:p w:rsidR="00BF22F5" w:rsidRDefault="00BF22F5">
      <w:pPr>
        <w:numPr>
          <w:ilvl w:val="0"/>
          <w:numId w:val="4"/>
        </w:numPr>
        <w:tabs>
          <w:tab w:val="left" w:pos="840"/>
          <w:tab w:val="left" w:pos="900"/>
        </w:tabs>
        <w:spacing w:line="360" w:lineRule="auto"/>
        <w:rPr>
          <w:rFonts w:ascii="宋体" w:hAnsi="宋体" w:cs="宋体"/>
        </w:rPr>
      </w:pPr>
      <w:r>
        <w:rPr>
          <w:rFonts w:ascii="宋体" w:hAnsi="宋体" w:cs="宋体" w:hint="eastAsia"/>
        </w:rPr>
        <w:t>若报价合计与明细不符，以合计为准，小写与大写存在差异，以大写为准。</w:t>
      </w:r>
    </w:p>
    <w:p w:rsidR="00BF22F5" w:rsidRDefault="00BF22F5">
      <w:pPr>
        <w:pStyle w:val="22"/>
        <w:numPr>
          <w:ilvl w:val="0"/>
          <w:numId w:val="4"/>
        </w:numPr>
        <w:spacing w:line="360" w:lineRule="auto"/>
        <w:ind w:firstLineChars="0"/>
        <w:rPr>
          <w:rFonts w:ascii="宋体" w:cs="宋体"/>
        </w:rPr>
      </w:pPr>
      <w:r>
        <w:rPr>
          <w:rFonts w:ascii="宋体" w:hAnsi="宋体" w:cs="宋体" w:hint="eastAsia"/>
        </w:rPr>
        <w:t>投标保证金</w:t>
      </w:r>
    </w:p>
    <w:p w:rsidR="00BF22F5" w:rsidRDefault="00BF22F5">
      <w:pPr>
        <w:pStyle w:val="22"/>
        <w:numPr>
          <w:ilvl w:val="0"/>
          <w:numId w:val="5"/>
        </w:numPr>
        <w:spacing w:line="360" w:lineRule="auto"/>
        <w:ind w:firstLineChars="0"/>
        <w:rPr>
          <w:rFonts w:ascii="宋体"/>
        </w:rPr>
      </w:pPr>
      <w:r>
        <w:rPr>
          <w:rFonts w:ascii="宋体" w:hint="eastAsia"/>
        </w:rPr>
        <w:t>投标人在正式提交投标文件之前，须向招标人以银行转账方式缴纳叁万元投标保证金。提交标书时，投标人提供缴款凭证复印件并加盖公章；逾期缴纳将视为自动放弃该项目的投标。不中标者待开标后一次性无息退还，中标者投标保证金将转为履约保证金待项目验收合格后随合同款项一同无息支付。</w:t>
      </w:r>
    </w:p>
    <w:p w:rsidR="00BF22F5" w:rsidRDefault="00BF22F5">
      <w:pPr>
        <w:pStyle w:val="22"/>
        <w:numPr>
          <w:ilvl w:val="0"/>
          <w:numId w:val="5"/>
        </w:numPr>
        <w:spacing w:line="360" w:lineRule="auto"/>
        <w:ind w:firstLineChars="0"/>
        <w:rPr>
          <w:rFonts w:ascii="宋体"/>
        </w:rPr>
      </w:pPr>
      <w:r>
        <w:rPr>
          <w:rFonts w:ascii="宋体" w:hint="eastAsia"/>
        </w:rPr>
        <w:t>投标保证金收款帐户资料如下：</w:t>
      </w:r>
    </w:p>
    <w:p w:rsidR="00BF22F5" w:rsidRDefault="00BF22F5">
      <w:pPr>
        <w:pStyle w:val="22"/>
        <w:spacing w:line="360" w:lineRule="auto"/>
        <w:ind w:left="927" w:firstLineChars="0" w:firstLine="0"/>
        <w:rPr>
          <w:rFonts w:ascii="宋体"/>
        </w:rPr>
      </w:pPr>
      <w:r>
        <w:rPr>
          <w:rFonts w:ascii="宋体" w:hint="eastAsia"/>
        </w:rPr>
        <w:t>收款人名称：东莞理工学院城市学院。</w:t>
      </w:r>
    </w:p>
    <w:p w:rsidR="00BF22F5" w:rsidRDefault="00BF22F5">
      <w:pPr>
        <w:pStyle w:val="22"/>
        <w:spacing w:line="360" w:lineRule="auto"/>
        <w:ind w:left="927" w:firstLineChars="0" w:firstLine="0"/>
        <w:rPr>
          <w:rFonts w:ascii="宋体"/>
        </w:rPr>
      </w:pPr>
      <w:r>
        <w:rPr>
          <w:rFonts w:ascii="宋体" w:hint="eastAsia"/>
        </w:rPr>
        <w:t>开户银行名称：东莞银行松山湖支行。</w:t>
      </w:r>
    </w:p>
    <w:p w:rsidR="00BF22F5" w:rsidRDefault="00BF22F5">
      <w:pPr>
        <w:pStyle w:val="22"/>
        <w:spacing w:line="360" w:lineRule="auto"/>
        <w:ind w:left="927" w:firstLineChars="0" w:firstLine="0"/>
        <w:rPr>
          <w:rFonts w:ascii="宋体"/>
        </w:rPr>
      </w:pPr>
      <w:r>
        <w:rPr>
          <w:rFonts w:ascii="宋体" w:hint="eastAsia"/>
        </w:rPr>
        <w:t>开户银行帐号：</w:t>
      </w:r>
      <w:r>
        <w:rPr>
          <w:rFonts w:ascii="宋体"/>
        </w:rPr>
        <w:t>520000115000698</w:t>
      </w:r>
    </w:p>
    <w:p w:rsidR="00BF22F5" w:rsidRDefault="00BF22F5">
      <w:pPr>
        <w:tabs>
          <w:tab w:val="left" w:pos="900"/>
        </w:tabs>
        <w:spacing w:line="360" w:lineRule="auto"/>
        <w:rPr>
          <w:rFonts w:ascii="宋体"/>
        </w:rPr>
      </w:pPr>
      <w:r>
        <w:rPr>
          <w:rFonts w:ascii="宋体" w:hAnsi="宋体" w:cs="宋体" w:hint="eastAsia"/>
        </w:rPr>
        <w:t>七、投标文件</w:t>
      </w:r>
    </w:p>
    <w:p w:rsidR="00BF22F5" w:rsidRDefault="00BF22F5">
      <w:pPr>
        <w:numPr>
          <w:ilvl w:val="0"/>
          <w:numId w:val="6"/>
        </w:numPr>
        <w:spacing w:line="360" w:lineRule="auto"/>
      </w:pPr>
      <w:r>
        <w:rPr>
          <w:rFonts w:cs="宋体" w:hint="eastAsia"/>
        </w:rPr>
        <w:t>供应商应提供以下</w:t>
      </w:r>
      <w:r>
        <w:rPr>
          <w:rFonts w:ascii="宋体" w:hAnsi="宋体" w:cs="宋体" w:hint="eastAsia"/>
        </w:rPr>
        <w:t>投标</w:t>
      </w:r>
      <w:r>
        <w:rPr>
          <w:rFonts w:cs="宋体" w:hint="eastAsia"/>
        </w:rPr>
        <w:t>文件正本一份和副本三份。正、副本内容完全一致，一旦正本与副本有差异，以正本为准。一份正本与三份副本必须密封包装，缺少份数的报价文件无效。</w:t>
      </w:r>
    </w:p>
    <w:p w:rsidR="00BF22F5" w:rsidRDefault="00BF22F5">
      <w:pPr>
        <w:numPr>
          <w:ilvl w:val="0"/>
          <w:numId w:val="6"/>
        </w:numPr>
        <w:spacing w:line="360" w:lineRule="auto"/>
      </w:pPr>
      <w:r>
        <w:rPr>
          <w:rFonts w:ascii="宋体" w:hAnsi="宋体" w:cs="宋体" w:hint="eastAsia"/>
        </w:rPr>
        <w:t>投标</w:t>
      </w:r>
      <w:r>
        <w:rPr>
          <w:rFonts w:cs="宋体" w:hint="eastAsia"/>
        </w:rPr>
        <w:t>文件包括以下内容：</w:t>
      </w:r>
    </w:p>
    <w:p w:rsidR="00BF22F5" w:rsidRDefault="00BF22F5">
      <w:pPr>
        <w:numPr>
          <w:ilvl w:val="2"/>
          <w:numId w:val="7"/>
        </w:numPr>
        <w:tabs>
          <w:tab w:val="left" w:pos="1410"/>
          <w:tab w:val="left" w:pos="2310"/>
        </w:tabs>
        <w:spacing w:line="360" w:lineRule="auto"/>
        <w:rPr>
          <w:rFonts w:ascii="宋体"/>
        </w:rPr>
      </w:pPr>
      <w:r>
        <w:rPr>
          <w:rFonts w:ascii="宋体" w:hAnsi="宋体" w:cs="宋体" w:hint="eastAsia"/>
        </w:rPr>
        <w:t>投标承诺书；</w:t>
      </w:r>
    </w:p>
    <w:p w:rsidR="00BF22F5" w:rsidRDefault="00BF22F5">
      <w:pPr>
        <w:numPr>
          <w:ilvl w:val="2"/>
          <w:numId w:val="7"/>
        </w:numPr>
        <w:tabs>
          <w:tab w:val="left" w:pos="1410"/>
          <w:tab w:val="left" w:pos="2310"/>
        </w:tabs>
        <w:spacing w:line="360" w:lineRule="auto"/>
        <w:rPr>
          <w:rFonts w:ascii="宋体"/>
        </w:rPr>
      </w:pPr>
      <w:r>
        <w:rPr>
          <w:rFonts w:ascii="宋体" w:hAnsi="宋体" w:cs="宋体" w:hint="eastAsia"/>
        </w:rPr>
        <w:t>报价总表（只报总价，不报品目详细价）；</w:t>
      </w:r>
    </w:p>
    <w:p w:rsidR="00BF22F5" w:rsidRDefault="00BF22F5">
      <w:pPr>
        <w:numPr>
          <w:ilvl w:val="2"/>
          <w:numId w:val="7"/>
        </w:numPr>
        <w:tabs>
          <w:tab w:val="left" w:pos="1410"/>
          <w:tab w:val="left" w:pos="2310"/>
        </w:tabs>
        <w:spacing w:line="360" w:lineRule="auto"/>
        <w:rPr>
          <w:rFonts w:ascii="宋体"/>
        </w:rPr>
      </w:pPr>
      <w:r>
        <w:rPr>
          <w:rFonts w:ascii="宋体" w:hAnsi="宋体" w:cs="宋体" w:hint="eastAsia"/>
        </w:rPr>
        <w:t>报价明细表；</w:t>
      </w:r>
    </w:p>
    <w:p w:rsidR="00BF22F5" w:rsidRDefault="00BF22F5">
      <w:pPr>
        <w:numPr>
          <w:ilvl w:val="2"/>
          <w:numId w:val="7"/>
        </w:numPr>
        <w:tabs>
          <w:tab w:val="left" w:pos="1410"/>
          <w:tab w:val="left" w:pos="2310"/>
        </w:tabs>
        <w:spacing w:line="360" w:lineRule="auto"/>
      </w:pPr>
      <w:r>
        <w:rPr>
          <w:rFonts w:ascii="宋体" w:hAnsi="宋体" w:cs="宋体" w:hint="eastAsia"/>
        </w:rPr>
        <w:lastRenderedPageBreak/>
        <w:t>货物交货期及安装；</w:t>
      </w:r>
    </w:p>
    <w:p w:rsidR="00BF22F5" w:rsidRDefault="00BF22F5">
      <w:pPr>
        <w:numPr>
          <w:ilvl w:val="2"/>
          <w:numId w:val="7"/>
        </w:numPr>
        <w:tabs>
          <w:tab w:val="left" w:pos="1410"/>
          <w:tab w:val="left" w:pos="2310"/>
        </w:tabs>
        <w:spacing w:line="360" w:lineRule="auto"/>
      </w:pPr>
      <w:r>
        <w:rPr>
          <w:rFonts w:ascii="宋体" w:hAnsi="宋体" w:cs="宋体" w:hint="eastAsia"/>
        </w:rPr>
        <w:t>售后服务措施及承诺；</w:t>
      </w:r>
    </w:p>
    <w:p w:rsidR="00BF22F5" w:rsidRDefault="00BF22F5">
      <w:pPr>
        <w:numPr>
          <w:ilvl w:val="2"/>
          <w:numId w:val="7"/>
        </w:numPr>
        <w:tabs>
          <w:tab w:val="left" w:pos="1410"/>
          <w:tab w:val="left" w:pos="2310"/>
        </w:tabs>
        <w:spacing w:line="360" w:lineRule="auto"/>
        <w:rPr>
          <w:rFonts w:ascii="宋体"/>
        </w:rPr>
      </w:pPr>
      <w:r>
        <w:rPr>
          <w:rFonts w:ascii="宋体" w:hAnsi="宋体" w:cs="宋体" w:hint="eastAsia"/>
        </w:rPr>
        <w:t>从业人员及技术人员状况；</w:t>
      </w:r>
    </w:p>
    <w:p w:rsidR="00BF22F5" w:rsidRDefault="00BF22F5">
      <w:pPr>
        <w:numPr>
          <w:ilvl w:val="2"/>
          <w:numId w:val="7"/>
        </w:numPr>
        <w:tabs>
          <w:tab w:val="left" w:pos="1410"/>
          <w:tab w:val="left" w:pos="2310"/>
        </w:tabs>
        <w:spacing w:line="360" w:lineRule="auto"/>
        <w:rPr>
          <w:rFonts w:ascii="宋体"/>
        </w:rPr>
      </w:pPr>
      <w:r>
        <w:rPr>
          <w:rFonts w:ascii="宋体" w:hAnsi="宋体" w:cs="宋体" w:hint="eastAsia"/>
        </w:rPr>
        <w:t>资格证明材料，包括营业执照、税务登记证、法定代表人授权委托书、法定代表人及委托代理人身份证明、软件开发单位或代理单位资格文件、经营业绩等；</w:t>
      </w:r>
    </w:p>
    <w:p w:rsidR="00F446D5" w:rsidRPr="00F446D5" w:rsidRDefault="00BF22F5" w:rsidP="00F446D5">
      <w:pPr>
        <w:numPr>
          <w:ilvl w:val="2"/>
          <w:numId w:val="7"/>
        </w:numPr>
        <w:tabs>
          <w:tab w:val="left" w:pos="1410"/>
          <w:tab w:val="left" w:pos="1440"/>
          <w:tab w:val="left" w:pos="1620"/>
        </w:tabs>
        <w:spacing w:line="360" w:lineRule="auto"/>
        <w:rPr>
          <w:rFonts w:ascii="宋体"/>
          <w:color w:val="000000"/>
        </w:rPr>
      </w:pPr>
      <w:r w:rsidRPr="00F446D5">
        <w:rPr>
          <w:rFonts w:ascii="宋体" w:hAnsi="宋体" w:cs="宋体" w:hint="eastAsia"/>
        </w:rPr>
        <w:t>其它优惠条件或需说明的其他内容。</w:t>
      </w:r>
    </w:p>
    <w:p w:rsidR="00BF22F5" w:rsidRDefault="00BF22F5">
      <w:pPr>
        <w:numPr>
          <w:ilvl w:val="0"/>
          <w:numId w:val="7"/>
        </w:numPr>
        <w:spacing w:line="360" w:lineRule="auto"/>
        <w:rPr>
          <w:rFonts w:ascii="宋体"/>
        </w:rPr>
      </w:pPr>
      <w:r>
        <w:rPr>
          <w:rFonts w:ascii="宋体" w:hAnsi="宋体" w:cs="宋体" w:hint="eastAsia"/>
        </w:rPr>
        <w:t>投标文件必须是书面打印并装订成册，正本每页必须盖有法定代表人或委托代理人签字和法人单位公章，副本盖骑缝章，否则将导致投标无效。不接受电报、电话、传真、电子文档形式的投标文件。投标文件必须在规定的时间前送至东莞理工学院城市学院行政楼</w:t>
      </w:r>
      <w:r>
        <w:rPr>
          <w:rFonts w:ascii="宋体" w:hAnsi="宋体" w:cs="宋体"/>
        </w:rPr>
        <w:t>315</w:t>
      </w:r>
      <w:r>
        <w:rPr>
          <w:rFonts w:ascii="宋体" w:hAnsi="宋体" w:cs="宋体" w:hint="eastAsia"/>
        </w:rPr>
        <w:t>室签收，迟到者拒收。</w:t>
      </w:r>
    </w:p>
    <w:p w:rsidR="00BF22F5" w:rsidRDefault="00BF22F5">
      <w:pPr>
        <w:spacing w:line="360" w:lineRule="auto"/>
        <w:rPr>
          <w:rFonts w:ascii="宋体"/>
        </w:rPr>
      </w:pPr>
      <w:r>
        <w:rPr>
          <w:rFonts w:ascii="宋体" w:hAnsi="宋体" w:cs="宋体" w:hint="eastAsia"/>
        </w:rPr>
        <w:t>八、评标</w:t>
      </w:r>
    </w:p>
    <w:p w:rsidR="00BF22F5" w:rsidRDefault="00BF22F5">
      <w:pPr>
        <w:spacing w:line="360" w:lineRule="auto"/>
        <w:ind w:left="210"/>
        <w:rPr>
          <w:rFonts w:ascii="宋体" w:cs="宋体"/>
          <w:b/>
          <w:bCs/>
        </w:rPr>
      </w:pPr>
      <w:r>
        <w:rPr>
          <w:rFonts w:ascii="宋体" w:hAnsi="宋体" w:cs="宋体" w:hint="eastAsia"/>
          <w:b/>
          <w:bCs/>
        </w:rPr>
        <w:t>（一）</w:t>
      </w:r>
      <w:r w:rsidRPr="0034231A">
        <w:rPr>
          <w:rFonts w:ascii="宋体" w:hAnsi="宋体" w:cs="宋体" w:hint="eastAsia"/>
          <w:b/>
          <w:bCs/>
        </w:rPr>
        <w:t>本次招标，</w:t>
      </w:r>
      <w:r w:rsidR="0034231A" w:rsidRPr="0034231A">
        <w:rPr>
          <w:rFonts w:ascii="宋体" w:hAnsi="宋体" w:cs="宋体" w:hint="eastAsia"/>
          <w:b/>
        </w:rPr>
        <w:t>采用技术参数符合要求前提下最低报价评分法评标</w:t>
      </w:r>
      <w:r>
        <w:rPr>
          <w:rFonts w:ascii="宋体" w:hAnsi="宋体" w:cs="宋体" w:hint="eastAsia"/>
          <w:b/>
          <w:bCs/>
        </w:rPr>
        <w:t>。</w:t>
      </w:r>
    </w:p>
    <w:p w:rsidR="00BF22F5" w:rsidRDefault="00BF22F5">
      <w:pPr>
        <w:spacing w:line="360" w:lineRule="auto"/>
        <w:ind w:left="210"/>
        <w:rPr>
          <w:rFonts w:ascii="宋体"/>
          <w:b/>
        </w:rPr>
      </w:pPr>
      <w:r>
        <w:rPr>
          <w:rFonts w:ascii="宋体" w:hint="eastAsia"/>
        </w:rPr>
        <w:t>（二）确定成交供应商后三个工作日内由东莞理工学院城市学院采购中心发出《中标通知书》。</w:t>
      </w:r>
    </w:p>
    <w:p w:rsidR="00BF22F5" w:rsidRDefault="00BF22F5">
      <w:pPr>
        <w:spacing w:line="360" w:lineRule="auto"/>
        <w:rPr>
          <w:rFonts w:ascii="宋体"/>
        </w:rPr>
      </w:pPr>
      <w:r>
        <w:rPr>
          <w:rFonts w:ascii="宋体" w:hAnsi="宋体" w:cs="宋体" w:hint="eastAsia"/>
        </w:rPr>
        <w:t>九、合同的签订和履行</w:t>
      </w:r>
    </w:p>
    <w:p w:rsidR="00BF22F5" w:rsidRDefault="00BF22F5">
      <w:pPr>
        <w:spacing w:line="360" w:lineRule="auto"/>
        <w:ind w:left="120"/>
        <w:rPr>
          <w:rFonts w:ascii="宋体"/>
        </w:rPr>
      </w:pPr>
      <w:r>
        <w:rPr>
          <w:rFonts w:ascii="宋体" w:hAnsi="宋体" w:cs="宋体" w:hint="eastAsia"/>
        </w:rPr>
        <w:t>（一）成交供应商不得将成交项目转让他人，也不得将成交项目肢解后转让他人。</w:t>
      </w:r>
    </w:p>
    <w:p w:rsidR="00BF22F5" w:rsidRDefault="00BF22F5">
      <w:pPr>
        <w:pStyle w:val="30"/>
        <w:spacing w:after="0" w:afterAutospacing="0"/>
        <w:ind w:left="718"/>
        <w:rPr>
          <w:sz w:val="21"/>
        </w:rPr>
      </w:pPr>
      <w:r>
        <w:rPr>
          <w:rFonts w:hint="eastAsia"/>
          <w:sz w:val="21"/>
        </w:rPr>
        <w:t>（二）收到成交通知书后，成交供应商与使用方按通知要求签订合同。合同签订的依据为谈判文件、报价文件、谈判记录及补充说明等。</w:t>
      </w:r>
    </w:p>
    <w:p w:rsidR="00BF22F5" w:rsidRDefault="00BF22F5">
      <w:pPr>
        <w:pStyle w:val="30"/>
        <w:spacing w:after="0" w:afterAutospacing="0"/>
        <w:ind w:left="718"/>
        <w:rPr>
          <w:sz w:val="21"/>
        </w:rPr>
      </w:pPr>
      <w:r>
        <w:rPr>
          <w:rFonts w:hint="eastAsia"/>
          <w:sz w:val="21"/>
        </w:rPr>
        <w:t>（三）合同签订后，供需双方均应严格按合同履行。</w:t>
      </w:r>
    </w:p>
    <w:p w:rsidR="00BF22F5" w:rsidRDefault="00BF22F5">
      <w:pPr>
        <w:spacing w:line="360" w:lineRule="auto"/>
        <w:rPr>
          <w:rFonts w:ascii="宋体"/>
          <w:b/>
        </w:rPr>
      </w:pPr>
      <w:r>
        <w:rPr>
          <w:rFonts w:ascii="宋体" w:hAnsi="宋体" w:cs="宋体" w:hint="eastAsia"/>
          <w:b/>
        </w:rPr>
        <w:t>十：付款方式</w:t>
      </w:r>
    </w:p>
    <w:p w:rsidR="00BF22F5" w:rsidRDefault="00BF22F5">
      <w:pPr>
        <w:tabs>
          <w:tab w:val="left" w:pos="7920"/>
        </w:tabs>
        <w:spacing w:line="360" w:lineRule="auto"/>
        <w:ind w:firstLineChars="196" w:firstLine="431"/>
        <w:rPr>
          <w:rFonts w:ascii="宋体" w:hAnsi="宋体"/>
          <w:sz w:val="22"/>
          <w:szCs w:val="22"/>
        </w:rPr>
      </w:pPr>
      <w:r>
        <w:rPr>
          <w:rFonts w:ascii="宋体" w:hAnsi="宋体" w:hint="eastAsia"/>
          <w:sz w:val="22"/>
          <w:szCs w:val="22"/>
        </w:rPr>
        <w:t>货物到达招标人指定的地点且安装、调试完毕，经招标人验收合格、办理完全部验收手续后，十五个工作日内凭全额增值税普通发票向中标供应商支付合同总价的</w:t>
      </w:r>
      <w:r>
        <w:rPr>
          <w:rFonts w:ascii="宋体" w:hAnsi="宋体"/>
          <w:sz w:val="22"/>
          <w:szCs w:val="22"/>
        </w:rPr>
        <w:t>95%</w:t>
      </w:r>
      <w:r>
        <w:rPr>
          <w:rFonts w:ascii="宋体" w:hAnsi="宋体" w:hint="eastAsia"/>
          <w:sz w:val="22"/>
          <w:szCs w:val="22"/>
        </w:rPr>
        <w:t>，余款待三年质保期满后十五个工作日内支付。</w:t>
      </w:r>
    </w:p>
    <w:p w:rsidR="00150137" w:rsidRDefault="00150137" w:rsidP="00150137">
      <w:pPr>
        <w:tabs>
          <w:tab w:val="left" w:pos="7920"/>
        </w:tabs>
        <w:spacing w:line="360" w:lineRule="auto"/>
        <w:ind w:firstLineChars="196" w:firstLine="431"/>
        <w:rPr>
          <w:rFonts w:ascii="宋体" w:hAnsi="宋体"/>
          <w:sz w:val="22"/>
          <w:szCs w:val="22"/>
        </w:rPr>
      </w:pPr>
    </w:p>
    <w:p w:rsidR="00150137" w:rsidRDefault="00150137" w:rsidP="00150137">
      <w:pPr>
        <w:tabs>
          <w:tab w:val="left" w:pos="7920"/>
        </w:tabs>
        <w:spacing w:line="360" w:lineRule="auto"/>
        <w:ind w:firstLineChars="196" w:firstLine="412"/>
        <w:rPr>
          <w:rFonts w:ascii="宋体" w:cs="宋体"/>
        </w:rPr>
      </w:pPr>
    </w:p>
    <w:p w:rsidR="00BF22F5" w:rsidRDefault="00BF22F5">
      <w:pPr>
        <w:pStyle w:val="1"/>
      </w:pPr>
      <w:r>
        <w:rPr>
          <w:rFonts w:cs="宋体" w:hint="eastAsia"/>
        </w:rPr>
        <w:lastRenderedPageBreak/>
        <w:t>附件：</w:t>
      </w:r>
    </w:p>
    <w:p w:rsidR="00BF22F5" w:rsidRDefault="00BF22F5">
      <w:pPr>
        <w:ind w:firstLineChars="100" w:firstLine="522"/>
        <w:rPr>
          <w:b/>
          <w:bCs/>
          <w:sz w:val="52"/>
          <w:szCs w:val="52"/>
        </w:rPr>
      </w:pPr>
    </w:p>
    <w:p w:rsidR="00BF22F5" w:rsidRDefault="00BF22F5">
      <w:pPr>
        <w:numPr>
          <w:ilvl w:val="0"/>
          <w:numId w:val="8"/>
        </w:numPr>
        <w:rPr>
          <w:sz w:val="44"/>
          <w:szCs w:val="44"/>
        </w:rPr>
      </w:pPr>
      <w:r>
        <w:rPr>
          <w:rFonts w:cs="宋体" w:hint="eastAsia"/>
          <w:sz w:val="44"/>
          <w:szCs w:val="44"/>
        </w:rPr>
        <w:t>用户需求书</w:t>
      </w:r>
    </w:p>
    <w:p w:rsidR="00BF22F5" w:rsidRDefault="00BF22F5">
      <w:pPr>
        <w:numPr>
          <w:ilvl w:val="0"/>
          <w:numId w:val="8"/>
        </w:numPr>
        <w:rPr>
          <w:sz w:val="44"/>
          <w:szCs w:val="44"/>
        </w:rPr>
      </w:pPr>
      <w:r>
        <w:rPr>
          <w:rFonts w:cs="宋体" w:hint="eastAsia"/>
          <w:sz w:val="44"/>
          <w:szCs w:val="44"/>
        </w:rPr>
        <w:t>投标文件格式</w:t>
      </w:r>
    </w:p>
    <w:p w:rsidR="00BF22F5" w:rsidRDefault="00BF22F5">
      <w:pPr>
        <w:ind w:left="2180"/>
        <w:rPr>
          <w:rFonts w:ascii="宋体" w:cs="宋体"/>
          <w:sz w:val="36"/>
          <w:szCs w:val="36"/>
        </w:rPr>
      </w:pPr>
      <w:r>
        <w:rPr>
          <w:rFonts w:ascii="宋体" w:hAnsi="宋体" w:cs="宋体"/>
          <w:sz w:val="36"/>
          <w:szCs w:val="36"/>
        </w:rPr>
        <w:t>1</w:t>
      </w:r>
      <w:r>
        <w:rPr>
          <w:rFonts w:ascii="宋体" w:hAnsi="宋体" w:cs="宋体" w:hint="eastAsia"/>
          <w:sz w:val="36"/>
          <w:szCs w:val="36"/>
        </w:rPr>
        <w:t>、投标承诺书</w:t>
      </w:r>
    </w:p>
    <w:p w:rsidR="00BF22F5" w:rsidRDefault="00BF22F5">
      <w:pPr>
        <w:ind w:left="2180"/>
        <w:rPr>
          <w:sz w:val="36"/>
          <w:szCs w:val="36"/>
        </w:rPr>
      </w:pPr>
      <w:r>
        <w:rPr>
          <w:rFonts w:ascii="宋体" w:hAnsi="宋体" w:cs="宋体"/>
          <w:bCs/>
          <w:sz w:val="36"/>
          <w:szCs w:val="36"/>
        </w:rPr>
        <w:t>2</w:t>
      </w:r>
      <w:r>
        <w:rPr>
          <w:rFonts w:ascii="宋体" w:hAnsi="宋体" w:cs="宋体" w:hint="eastAsia"/>
          <w:bCs/>
          <w:sz w:val="36"/>
          <w:szCs w:val="36"/>
        </w:rPr>
        <w:t>、商务</w:t>
      </w:r>
      <w:r>
        <w:rPr>
          <w:rFonts w:hint="eastAsia"/>
          <w:bCs/>
          <w:sz w:val="36"/>
          <w:szCs w:val="36"/>
        </w:rPr>
        <w:t>技术条款偏离表</w:t>
      </w:r>
    </w:p>
    <w:p w:rsidR="00BF22F5" w:rsidRDefault="00BF22F5">
      <w:pPr>
        <w:ind w:left="2180"/>
        <w:rPr>
          <w:rFonts w:cs="宋体"/>
          <w:sz w:val="36"/>
          <w:szCs w:val="36"/>
        </w:rPr>
      </w:pPr>
      <w:r>
        <w:rPr>
          <w:rFonts w:cs="宋体"/>
          <w:sz w:val="36"/>
          <w:szCs w:val="36"/>
        </w:rPr>
        <w:t>3</w:t>
      </w:r>
      <w:r>
        <w:rPr>
          <w:rFonts w:cs="宋体" w:hint="eastAsia"/>
          <w:sz w:val="36"/>
          <w:szCs w:val="36"/>
        </w:rPr>
        <w:t>、报价总表</w:t>
      </w:r>
    </w:p>
    <w:p w:rsidR="00BF22F5" w:rsidRDefault="00BF22F5">
      <w:pPr>
        <w:ind w:left="2180"/>
        <w:rPr>
          <w:sz w:val="36"/>
          <w:szCs w:val="36"/>
        </w:rPr>
      </w:pPr>
      <w:r>
        <w:rPr>
          <w:rFonts w:cs="宋体"/>
          <w:sz w:val="36"/>
          <w:szCs w:val="36"/>
        </w:rPr>
        <w:t>4</w:t>
      </w:r>
      <w:r>
        <w:rPr>
          <w:rFonts w:cs="宋体" w:hint="eastAsia"/>
          <w:sz w:val="36"/>
          <w:szCs w:val="36"/>
        </w:rPr>
        <w:t>、报价明细表</w:t>
      </w:r>
    </w:p>
    <w:p w:rsidR="00BF22F5" w:rsidRDefault="00BF22F5">
      <w:pPr>
        <w:ind w:left="2180"/>
        <w:rPr>
          <w:sz w:val="36"/>
          <w:szCs w:val="36"/>
        </w:rPr>
      </w:pPr>
      <w:r>
        <w:rPr>
          <w:rFonts w:cs="宋体"/>
          <w:sz w:val="36"/>
          <w:szCs w:val="36"/>
        </w:rPr>
        <w:t>5</w:t>
      </w:r>
      <w:r>
        <w:rPr>
          <w:rFonts w:cs="宋体" w:hint="eastAsia"/>
          <w:sz w:val="36"/>
          <w:szCs w:val="36"/>
        </w:rPr>
        <w:t>、售后服务措施和承诺</w:t>
      </w:r>
    </w:p>
    <w:p w:rsidR="00BF22F5" w:rsidRDefault="00BF22F5">
      <w:pPr>
        <w:ind w:left="2180"/>
        <w:rPr>
          <w:sz w:val="36"/>
          <w:szCs w:val="36"/>
        </w:rPr>
      </w:pPr>
      <w:r>
        <w:rPr>
          <w:rFonts w:cs="宋体"/>
          <w:sz w:val="36"/>
          <w:szCs w:val="36"/>
        </w:rPr>
        <w:t>6</w:t>
      </w:r>
      <w:r>
        <w:rPr>
          <w:rFonts w:cs="宋体" w:hint="eastAsia"/>
          <w:sz w:val="36"/>
          <w:szCs w:val="36"/>
        </w:rPr>
        <w:t>、从业人员及其技术资格一览表</w:t>
      </w:r>
    </w:p>
    <w:p w:rsidR="00BF22F5" w:rsidRDefault="00BF22F5">
      <w:pPr>
        <w:tabs>
          <w:tab w:val="left" w:pos="2900"/>
          <w:tab w:val="left" w:pos="6300"/>
        </w:tabs>
        <w:ind w:left="2180"/>
        <w:rPr>
          <w:rFonts w:cs="宋体"/>
          <w:sz w:val="36"/>
          <w:szCs w:val="36"/>
        </w:rPr>
      </w:pPr>
      <w:r>
        <w:rPr>
          <w:rFonts w:cs="宋体"/>
          <w:sz w:val="36"/>
          <w:szCs w:val="36"/>
        </w:rPr>
        <w:t>7</w:t>
      </w:r>
      <w:r>
        <w:rPr>
          <w:rFonts w:cs="宋体" w:hint="eastAsia"/>
          <w:sz w:val="36"/>
          <w:szCs w:val="36"/>
        </w:rPr>
        <w:t>、其它资格证明材料</w:t>
      </w:r>
    </w:p>
    <w:p w:rsidR="00BF22F5" w:rsidRDefault="00BF22F5">
      <w:pPr>
        <w:tabs>
          <w:tab w:val="left" w:pos="2900"/>
          <w:tab w:val="left" w:pos="6300"/>
        </w:tabs>
        <w:ind w:left="2180"/>
        <w:rPr>
          <w:rFonts w:ascii="宋体" w:hAnsi="宋体"/>
          <w:sz w:val="32"/>
          <w:szCs w:val="24"/>
        </w:rPr>
      </w:pPr>
      <w:r>
        <w:rPr>
          <w:rFonts w:cs="宋体"/>
          <w:sz w:val="36"/>
          <w:szCs w:val="36"/>
        </w:rPr>
        <w:t>8</w:t>
      </w:r>
      <w:r>
        <w:rPr>
          <w:rFonts w:cs="宋体" w:hint="eastAsia"/>
          <w:sz w:val="36"/>
          <w:szCs w:val="36"/>
        </w:rPr>
        <w:t>、诚信投标承诺函</w:t>
      </w:r>
    </w:p>
    <w:p w:rsidR="00BF22F5" w:rsidRDefault="00BF22F5">
      <w:pPr>
        <w:tabs>
          <w:tab w:val="left" w:pos="2900"/>
          <w:tab w:val="left" w:pos="6300"/>
        </w:tabs>
        <w:ind w:left="2180"/>
        <w:rPr>
          <w:sz w:val="36"/>
          <w:szCs w:val="36"/>
        </w:rPr>
      </w:pPr>
    </w:p>
    <w:p w:rsidR="00BF22F5" w:rsidRDefault="00BF22F5">
      <w:pPr>
        <w:jc w:val="center"/>
        <w:rPr>
          <w:sz w:val="44"/>
          <w:szCs w:val="44"/>
        </w:rPr>
      </w:pPr>
      <w:r>
        <w:rPr>
          <w:rFonts w:hint="eastAsia"/>
          <w:sz w:val="44"/>
          <w:szCs w:val="44"/>
        </w:rPr>
        <w:t>三、合同格式（供参考）</w:t>
      </w:r>
    </w:p>
    <w:p w:rsidR="00BF22F5" w:rsidRDefault="00BF22F5"/>
    <w:p w:rsidR="00BF22F5" w:rsidRDefault="00BF22F5"/>
    <w:p w:rsidR="00BF22F5" w:rsidRDefault="00BF22F5"/>
    <w:p w:rsidR="00BF22F5" w:rsidRDefault="00BF22F5"/>
    <w:p w:rsidR="00BF22F5" w:rsidRDefault="00BF22F5"/>
    <w:p w:rsidR="00BF22F5" w:rsidRDefault="00BF22F5"/>
    <w:p w:rsidR="00BF22F5" w:rsidRDefault="00BF22F5"/>
    <w:p w:rsidR="00BF22F5" w:rsidRDefault="00BF22F5"/>
    <w:p w:rsidR="00BF22F5" w:rsidRDefault="00BF22F5"/>
    <w:p w:rsidR="00BF22F5" w:rsidRDefault="00BF22F5">
      <w:pPr>
        <w:rPr>
          <w:rFonts w:ascii="黑体" w:eastAsia="黑体"/>
          <w:sz w:val="28"/>
          <w:szCs w:val="28"/>
        </w:rPr>
        <w:sectPr w:rsidR="00BF22F5">
          <w:headerReference w:type="default" r:id="rId7"/>
          <w:footerReference w:type="default" r:id="rId8"/>
          <w:pgSz w:w="11906" w:h="16838"/>
          <w:pgMar w:top="1440" w:right="1800" w:bottom="1440" w:left="1800" w:header="851" w:footer="992" w:gutter="0"/>
          <w:cols w:space="720"/>
          <w:docGrid w:type="lines" w:linePitch="312"/>
        </w:sectPr>
      </w:pPr>
    </w:p>
    <w:p w:rsidR="00BF22F5" w:rsidRDefault="00BF22F5">
      <w:pPr>
        <w:pStyle w:val="22"/>
        <w:tabs>
          <w:tab w:val="left" w:pos="1800"/>
        </w:tabs>
        <w:ind w:left="750" w:firstLineChars="0" w:firstLine="0"/>
        <w:rPr>
          <w:rFonts w:cs="宋体"/>
          <w:b/>
          <w:bCs/>
          <w:sz w:val="36"/>
          <w:szCs w:val="36"/>
        </w:rPr>
      </w:pPr>
      <w:r>
        <w:rPr>
          <w:rFonts w:cs="宋体" w:hint="eastAsia"/>
          <w:b/>
          <w:bCs/>
          <w:sz w:val="36"/>
          <w:szCs w:val="36"/>
        </w:rPr>
        <w:lastRenderedPageBreak/>
        <w:t>附件一用户需求书</w:t>
      </w:r>
    </w:p>
    <w:p w:rsidR="00BF22F5" w:rsidRDefault="00BF22F5" w:rsidP="00E72102">
      <w:pPr>
        <w:numPr>
          <w:ilvl w:val="0"/>
          <w:numId w:val="9"/>
        </w:numPr>
        <w:snapToGrid w:val="0"/>
        <w:spacing w:beforeLines="40" w:afterLines="40" w:line="312" w:lineRule="auto"/>
        <w:rPr>
          <w:rFonts w:ascii="宋体" w:hAnsi="宋体" w:hint="eastAsia"/>
          <w:b/>
          <w:bCs/>
          <w:sz w:val="28"/>
          <w:szCs w:val="28"/>
        </w:rPr>
      </w:pPr>
      <w:r>
        <w:rPr>
          <w:rFonts w:ascii="宋体" w:hAnsi="宋体" w:hint="eastAsia"/>
          <w:b/>
          <w:bCs/>
          <w:sz w:val="28"/>
          <w:szCs w:val="28"/>
        </w:rPr>
        <w:t>项目设备总清单：</w:t>
      </w:r>
    </w:p>
    <w:tbl>
      <w:tblPr>
        <w:tblW w:w="14213" w:type="dxa"/>
        <w:jc w:val="center"/>
        <w:tblLook w:val="04A0"/>
      </w:tblPr>
      <w:tblGrid>
        <w:gridCol w:w="580"/>
        <w:gridCol w:w="2151"/>
        <w:gridCol w:w="1029"/>
        <w:gridCol w:w="580"/>
        <w:gridCol w:w="1840"/>
        <w:gridCol w:w="6400"/>
        <w:gridCol w:w="1633"/>
      </w:tblGrid>
      <w:tr w:rsidR="00433E6F" w:rsidRPr="008F7210" w:rsidTr="00433E6F">
        <w:trPr>
          <w:trHeight w:val="312"/>
          <w:jc w:val="center"/>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3E6F" w:rsidRPr="008F7210" w:rsidRDefault="00433E6F" w:rsidP="008F7210">
            <w:pPr>
              <w:widowControl/>
              <w:jc w:val="center"/>
              <w:rPr>
                <w:rFonts w:ascii="宋体" w:hAnsi="宋体" w:cs="宋体"/>
                <w:color w:val="000000"/>
                <w:kern w:val="0"/>
                <w:sz w:val="24"/>
                <w:szCs w:val="24"/>
              </w:rPr>
            </w:pPr>
            <w:r w:rsidRPr="008F7210">
              <w:rPr>
                <w:rFonts w:ascii="宋体" w:hAnsi="宋体" w:cs="宋体" w:hint="eastAsia"/>
                <w:color w:val="000000"/>
                <w:kern w:val="0"/>
                <w:sz w:val="24"/>
                <w:szCs w:val="24"/>
              </w:rPr>
              <w:t>序号</w:t>
            </w:r>
          </w:p>
        </w:tc>
        <w:tc>
          <w:tcPr>
            <w:tcW w:w="21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3E6F" w:rsidRPr="008F7210" w:rsidRDefault="00433E6F" w:rsidP="008F7210">
            <w:pPr>
              <w:widowControl/>
              <w:jc w:val="center"/>
              <w:rPr>
                <w:rFonts w:ascii="宋体" w:hAnsi="宋体" w:cs="宋体"/>
                <w:color w:val="000000"/>
                <w:kern w:val="0"/>
                <w:sz w:val="24"/>
                <w:szCs w:val="24"/>
              </w:rPr>
            </w:pPr>
            <w:r w:rsidRPr="008F7210">
              <w:rPr>
                <w:rFonts w:ascii="宋体" w:hAnsi="宋体" w:cs="宋体" w:hint="eastAsia"/>
                <w:color w:val="000000"/>
                <w:kern w:val="0"/>
                <w:sz w:val="24"/>
                <w:szCs w:val="24"/>
              </w:rPr>
              <w:t>申购资产名称</w:t>
            </w:r>
          </w:p>
        </w:tc>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3E6F" w:rsidRPr="008F7210" w:rsidRDefault="00433E6F" w:rsidP="008F7210">
            <w:pPr>
              <w:widowControl/>
              <w:jc w:val="center"/>
              <w:rPr>
                <w:rFonts w:ascii="宋体" w:hAnsi="宋体" w:cs="宋体"/>
                <w:color w:val="000000"/>
                <w:kern w:val="0"/>
                <w:sz w:val="24"/>
                <w:szCs w:val="24"/>
              </w:rPr>
            </w:pPr>
            <w:r w:rsidRPr="008F7210">
              <w:rPr>
                <w:rFonts w:ascii="宋体" w:hAnsi="宋体" w:cs="宋体" w:hint="eastAsia"/>
                <w:color w:val="000000"/>
                <w:kern w:val="0"/>
                <w:sz w:val="24"/>
                <w:szCs w:val="24"/>
              </w:rPr>
              <w:t>计量单位</w:t>
            </w:r>
          </w:p>
        </w:tc>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3E6F" w:rsidRPr="008F7210" w:rsidRDefault="00433E6F" w:rsidP="008F7210">
            <w:pPr>
              <w:widowControl/>
              <w:jc w:val="center"/>
              <w:rPr>
                <w:rFonts w:ascii="宋体" w:hAnsi="宋体" w:cs="宋体"/>
                <w:color w:val="000000"/>
                <w:kern w:val="0"/>
                <w:sz w:val="24"/>
                <w:szCs w:val="24"/>
              </w:rPr>
            </w:pPr>
            <w:r w:rsidRPr="008F7210">
              <w:rPr>
                <w:rFonts w:ascii="宋体" w:hAnsi="宋体" w:cs="宋体" w:hint="eastAsia"/>
                <w:color w:val="000000"/>
                <w:kern w:val="0"/>
                <w:sz w:val="24"/>
                <w:szCs w:val="24"/>
              </w:rPr>
              <w:t>数量</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3E6F" w:rsidRPr="008F7210" w:rsidRDefault="00433E6F" w:rsidP="008F7210">
            <w:pPr>
              <w:widowControl/>
              <w:jc w:val="center"/>
              <w:rPr>
                <w:rFonts w:ascii="宋体" w:hAnsi="宋体" w:cs="宋体"/>
                <w:color w:val="000000"/>
                <w:kern w:val="0"/>
                <w:sz w:val="24"/>
                <w:szCs w:val="24"/>
              </w:rPr>
            </w:pPr>
            <w:r w:rsidRPr="008F7210">
              <w:rPr>
                <w:rFonts w:ascii="宋体" w:hAnsi="宋体" w:cs="宋体" w:hint="eastAsia"/>
                <w:color w:val="000000"/>
                <w:kern w:val="0"/>
                <w:sz w:val="24"/>
                <w:szCs w:val="24"/>
              </w:rPr>
              <w:t>参考品牌及型号</w:t>
            </w:r>
          </w:p>
        </w:tc>
        <w:tc>
          <w:tcPr>
            <w:tcW w:w="6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3E6F" w:rsidRPr="008F7210" w:rsidRDefault="00433E6F" w:rsidP="008F7210">
            <w:pPr>
              <w:widowControl/>
              <w:jc w:val="center"/>
              <w:rPr>
                <w:rFonts w:ascii="宋体" w:hAnsi="宋体" w:cs="宋体"/>
                <w:color w:val="000000"/>
                <w:kern w:val="0"/>
                <w:sz w:val="24"/>
                <w:szCs w:val="24"/>
              </w:rPr>
            </w:pPr>
            <w:r w:rsidRPr="008F7210">
              <w:rPr>
                <w:rFonts w:ascii="宋体" w:hAnsi="宋体" w:cs="宋体" w:hint="eastAsia"/>
                <w:color w:val="000000"/>
                <w:kern w:val="0"/>
                <w:sz w:val="24"/>
                <w:szCs w:val="24"/>
              </w:rPr>
              <w:t>配置标准及性能要求</w:t>
            </w:r>
          </w:p>
        </w:tc>
        <w:tc>
          <w:tcPr>
            <w:tcW w:w="16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3E6F" w:rsidRPr="008F7210" w:rsidRDefault="00433E6F" w:rsidP="008F7210">
            <w:pPr>
              <w:widowControl/>
              <w:jc w:val="center"/>
              <w:rPr>
                <w:rFonts w:ascii="宋体" w:hAnsi="宋体" w:cs="宋体"/>
                <w:color w:val="000000"/>
                <w:kern w:val="0"/>
                <w:sz w:val="24"/>
                <w:szCs w:val="24"/>
              </w:rPr>
            </w:pPr>
            <w:r w:rsidRPr="008F7210">
              <w:rPr>
                <w:rFonts w:ascii="宋体" w:hAnsi="宋体" w:cs="宋体" w:hint="eastAsia"/>
                <w:color w:val="000000"/>
                <w:kern w:val="0"/>
                <w:sz w:val="24"/>
                <w:szCs w:val="24"/>
              </w:rPr>
              <w:t>备注</w:t>
            </w:r>
          </w:p>
        </w:tc>
      </w:tr>
      <w:tr w:rsidR="00433E6F" w:rsidRPr="008F7210" w:rsidTr="00433E6F">
        <w:trPr>
          <w:trHeight w:val="570"/>
          <w:jc w:val="center"/>
        </w:trPr>
        <w:tc>
          <w:tcPr>
            <w:tcW w:w="580" w:type="dxa"/>
            <w:vMerge/>
            <w:tcBorders>
              <w:top w:val="single" w:sz="4" w:space="0" w:color="auto"/>
              <w:left w:val="single" w:sz="4" w:space="0" w:color="auto"/>
              <w:bottom w:val="single" w:sz="4" w:space="0" w:color="auto"/>
              <w:right w:val="single" w:sz="4" w:space="0" w:color="auto"/>
            </w:tcBorders>
            <w:vAlign w:val="center"/>
            <w:hideMark/>
          </w:tcPr>
          <w:p w:rsidR="00433E6F" w:rsidRPr="008F7210" w:rsidRDefault="00433E6F" w:rsidP="008F7210">
            <w:pPr>
              <w:widowControl/>
              <w:jc w:val="left"/>
              <w:rPr>
                <w:rFonts w:ascii="宋体" w:hAnsi="宋体" w:cs="宋体"/>
                <w:color w:val="000000"/>
                <w:kern w:val="0"/>
                <w:sz w:val="24"/>
                <w:szCs w:val="24"/>
              </w:rPr>
            </w:pPr>
          </w:p>
        </w:tc>
        <w:tc>
          <w:tcPr>
            <w:tcW w:w="2151" w:type="dxa"/>
            <w:vMerge/>
            <w:tcBorders>
              <w:top w:val="single" w:sz="4" w:space="0" w:color="auto"/>
              <w:left w:val="single" w:sz="4" w:space="0" w:color="auto"/>
              <w:bottom w:val="single" w:sz="4" w:space="0" w:color="auto"/>
              <w:right w:val="single" w:sz="4" w:space="0" w:color="auto"/>
            </w:tcBorders>
            <w:vAlign w:val="center"/>
            <w:hideMark/>
          </w:tcPr>
          <w:p w:rsidR="00433E6F" w:rsidRPr="008F7210" w:rsidRDefault="00433E6F" w:rsidP="008F7210">
            <w:pPr>
              <w:widowControl/>
              <w:jc w:val="left"/>
              <w:rPr>
                <w:rFonts w:ascii="宋体" w:hAnsi="宋体" w:cs="宋体"/>
                <w:color w:val="000000"/>
                <w:kern w:val="0"/>
                <w:sz w:val="24"/>
                <w:szCs w:val="24"/>
              </w:rPr>
            </w:pPr>
          </w:p>
        </w:tc>
        <w:tc>
          <w:tcPr>
            <w:tcW w:w="1029" w:type="dxa"/>
            <w:vMerge/>
            <w:tcBorders>
              <w:top w:val="single" w:sz="4" w:space="0" w:color="auto"/>
              <w:left w:val="single" w:sz="4" w:space="0" w:color="auto"/>
              <w:bottom w:val="single" w:sz="4" w:space="0" w:color="auto"/>
              <w:right w:val="single" w:sz="4" w:space="0" w:color="auto"/>
            </w:tcBorders>
            <w:vAlign w:val="center"/>
            <w:hideMark/>
          </w:tcPr>
          <w:p w:rsidR="00433E6F" w:rsidRPr="008F7210" w:rsidRDefault="00433E6F" w:rsidP="008F7210">
            <w:pPr>
              <w:widowControl/>
              <w:jc w:val="left"/>
              <w:rPr>
                <w:rFonts w:ascii="宋体" w:hAnsi="宋体" w:cs="宋体"/>
                <w:color w:val="000000"/>
                <w:kern w:val="0"/>
                <w:sz w:val="24"/>
                <w:szCs w:val="24"/>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433E6F" w:rsidRPr="008F7210" w:rsidRDefault="00433E6F" w:rsidP="008F7210">
            <w:pPr>
              <w:widowControl/>
              <w:jc w:val="left"/>
              <w:rPr>
                <w:rFonts w:ascii="宋体" w:hAnsi="宋体" w:cs="宋体"/>
                <w:color w:val="000000"/>
                <w:kern w:val="0"/>
                <w:sz w:val="24"/>
                <w:szCs w:val="24"/>
              </w:rPr>
            </w:pPr>
          </w:p>
        </w:tc>
        <w:tc>
          <w:tcPr>
            <w:tcW w:w="1840" w:type="dxa"/>
            <w:vMerge/>
            <w:tcBorders>
              <w:top w:val="nil"/>
              <w:left w:val="nil"/>
              <w:bottom w:val="single" w:sz="4" w:space="0" w:color="auto"/>
              <w:right w:val="single" w:sz="4" w:space="0" w:color="auto"/>
            </w:tcBorders>
            <w:vAlign w:val="center"/>
            <w:hideMark/>
          </w:tcPr>
          <w:p w:rsidR="00433E6F" w:rsidRPr="008F7210" w:rsidRDefault="00433E6F" w:rsidP="008F7210">
            <w:pPr>
              <w:widowControl/>
              <w:jc w:val="left"/>
              <w:rPr>
                <w:rFonts w:ascii="宋体" w:hAnsi="宋体" w:cs="宋体"/>
                <w:color w:val="000000"/>
                <w:kern w:val="0"/>
                <w:sz w:val="24"/>
                <w:szCs w:val="24"/>
              </w:rPr>
            </w:pPr>
          </w:p>
        </w:tc>
        <w:tc>
          <w:tcPr>
            <w:tcW w:w="6400" w:type="dxa"/>
            <w:vMerge/>
            <w:tcBorders>
              <w:top w:val="nil"/>
              <w:left w:val="nil"/>
              <w:bottom w:val="single" w:sz="4" w:space="0" w:color="auto"/>
              <w:right w:val="single" w:sz="4" w:space="0" w:color="auto"/>
            </w:tcBorders>
            <w:vAlign w:val="center"/>
            <w:hideMark/>
          </w:tcPr>
          <w:p w:rsidR="00433E6F" w:rsidRPr="008F7210" w:rsidRDefault="00433E6F" w:rsidP="008F7210">
            <w:pPr>
              <w:widowControl/>
              <w:jc w:val="left"/>
              <w:rPr>
                <w:rFonts w:ascii="宋体" w:hAnsi="宋体" w:cs="宋体"/>
                <w:color w:val="000000"/>
                <w:kern w:val="0"/>
                <w:sz w:val="24"/>
                <w:szCs w:val="24"/>
              </w:rPr>
            </w:pPr>
          </w:p>
        </w:tc>
        <w:tc>
          <w:tcPr>
            <w:tcW w:w="1633" w:type="dxa"/>
            <w:vMerge/>
            <w:tcBorders>
              <w:top w:val="nil"/>
              <w:left w:val="nil"/>
              <w:bottom w:val="single" w:sz="4" w:space="0" w:color="auto"/>
              <w:right w:val="single" w:sz="4" w:space="0" w:color="auto"/>
            </w:tcBorders>
            <w:vAlign w:val="center"/>
            <w:hideMark/>
          </w:tcPr>
          <w:p w:rsidR="00433E6F" w:rsidRPr="008F7210" w:rsidRDefault="00433E6F" w:rsidP="008F7210">
            <w:pPr>
              <w:widowControl/>
              <w:jc w:val="left"/>
              <w:rPr>
                <w:rFonts w:ascii="宋体" w:hAnsi="宋体" w:cs="宋体"/>
                <w:color w:val="000000"/>
                <w:kern w:val="0"/>
                <w:sz w:val="24"/>
                <w:szCs w:val="24"/>
              </w:rPr>
            </w:pPr>
          </w:p>
        </w:tc>
      </w:tr>
      <w:tr w:rsidR="00433E6F" w:rsidRPr="008F7210" w:rsidTr="00433E6F">
        <w:trPr>
          <w:trHeight w:val="87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33E6F" w:rsidRPr="008F7210" w:rsidRDefault="00433E6F" w:rsidP="008F7210">
            <w:pPr>
              <w:widowControl/>
              <w:jc w:val="center"/>
              <w:rPr>
                <w:rFonts w:ascii="宋体" w:hAnsi="宋体" w:cs="宋体"/>
                <w:color w:val="000000"/>
                <w:kern w:val="0"/>
                <w:sz w:val="24"/>
                <w:szCs w:val="24"/>
              </w:rPr>
            </w:pPr>
            <w:r w:rsidRPr="008F7210">
              <w:rPr>
                <w:rFonts w:ascii="宋体" w:hAnsi="宋体" w:cs="宋体" w:hint="eastAsia"/>
                <w:color w:val="000000"/>
                <w:kern w:val="0"/>
                <w:sz w:val="24"/>
                <w:szCs w:val="24"/>
              </w:rPr>
              <w:t>1</w:t>
            </w:r>
          </w:p>
        </w:tc>
        <w:tc>
          <w:tcPr>
            <w:tcW w:w="2151" w:type="dxa"/>
            <w:tcBorders>
              <w:top w:val="single" w:sz="4" w:space="0" w:color="auto"/>
              <w:left w:val="nil"/>
              <w:bottom w:val="single" w:sz="4" w:space="0" w:color="auto"/>
              <w:right w:val="single" w:sz="4" w:space="0" w:color="000000"/>
            </w:tcBorders>
            <w:shd w:val="clear" w:color="auto" w:fill="auto"/>
            <w:vAlign w:val="center"/>
            <w:hideMark/>
          </w:tcPr>
          <w:p w:rsidR="00433E6F" w:rsidRPr="008F7210" w:rsidRDefault="00433E6F" w:rsidP="008F7210">
            <w:pPr>
              <w:widowControl/>
              <w:jc w:val="center"/>
              <w:rPr>
                <w:rFonts w:ascii="宋体" w:hAnsi="宋体" w:cs="宋体"/>
                <w:color w:val="000000"/>
                <w:kern w:val="0"/>
                <w:sz w:val="24"/>
                <w:szCs w:val="24"/>
              </w:rPr>
            </w:pPr>
            <w:r w:rsidRPr="008F7210">
              <w:rPr>
                <w:rFonts w:ascii="宋体" w:hAnsi="宋体" w:cs="宋体" w:hint="eastAsia"/>
                <w:color w:val="000000"/>
                <w:kern w:val="0"/>
                <w:sz w:val="24"/>
                <w:szCs w:val="24"/>
              </w:rPr>
              <w:t>文件柜</w:t>
            </w:r>
          </w:p>
        </w:tc>
        <w:tc>
          <w:tcPr>
            <w:tcW w:w="1029" w:type="dxa"/>
            <w:tcBorders>
              <w:top w:val="nil"/>
              <w:left w:val="nil"/>
              <w:bottom w:val="single" w:sz="4" w:space="0" w:color="auto"/>
              <w:right w:val="single" w:sz="4" w:space="0" w:color="auto"/>
            </w:tcBorders>
            <w:shd w:val="clear" w:color="auto" w:fill="auto"/>
            <w:vAlign w:val="center"/>
            <w:hideMark/>
          </w:tcPr>
          <w:p w:rsidR="00433E6F" w:rsidRPr="008F7210" w:rsidRDefault="00433E6F" w:rsidP="008F7210">
            <w:pPr>
              <w:widowControl/>
              <w:jc w:val="center"/>
              <w:rPr>
                <w:rFonts w:ascii="宋体" w:hAnsi="宋体" w:cs="宋体"/>
                <w:color w:val="000000"/>
                <w:kern w:val="0"/>
                <w:sz w:val="24"/>
                <w:szCs w:val="24"/>
              </w:rPr>
            </w:pPr>
            <w:r w:rsidRPr="008F7210">
              <w:rPr>
                <w:rFonts w:ascii="宋体" w:hAnsi="宋体" w:cs="宋体" w:hint="eastAsia"/>
                <w:color w:val="000000"/>
                <w:kern w:val="0"/>
                <w:sz w:val="24"/>
                <w:szCs w:val="24"/>
              </w:rPr>
              <w:t>套</w:t>
            </w:r>
          </w:p>
        </w:tc>
        <w:tc>
          <w:tcPr>
            <w:tcW w:w="580" w:type="dxa"/>
            <w:tcBorders>
              <w:top w:val="nil"/>
              <w:left w:val="nil"/>
              <w:bottom w:val="single" w:sz="4" w:space="0" w:color="auto"/>
              <w:right w:val="single" w:sz="4" w:space="0" w:color="auto"/>
            </w:tcBorders>
            <w:shd w:val="clear" w:color="auto" w:fill="auto"/>
            <w:vAlign w:val="center"/>
            <w:hideMark/>
          </w:tcPr>
          <w:p w:rsidR="00433E6F" w:rsidRPr="008F7210" w:rsidRDefault="00433E6F" w:rsidP="008F7210">
            <w:pPr>
              <w:widowControl/>
              <w:jc w:val="center"/>
              <w:rPr>
                <w:rFonts w:ascii="宋体" w:hAnsi="宋体" w:cs="宋体"/>
                <w:color w:val="000000"/>
                <w:kern w:val="0"/>
                <w:sz w:val="24"/>
                <w:szCs w:val="24"/>
              </w:rPr>
            </w:pPr>
            <w:r w:rsidRPr="008F7210">
              <w:rPr>
                <w:rFonts w:ascii="宋体" w:hAnsi="宋体" w:cs="宋体" w:hint="eastAsia"/>
                <w:color w:val="000000"/>
                <w:kern w:val="0"/>
                <w:sz w:val="24"/>
                <w:szCs w:val="24"/>
              </w:rPr>
              <w:t>2</w:t>
            </w:r>
          </w:p>
        </w:tc>
        <w:tc>
          <w:tcPr>
            <w:tcW w:w="1840" w:type="dxa"/>
            <w:tcBorders>
              <w:top w:val="single" w:sz="4" w:space="0" w:color="auto"/>
              <w:left w:val="nil"/>
              <w:bottom w:val="single" w:sz="4" w:space="0" w:color="auto"/>
              <w:right w:val="single" w:sz="4" w:space="0" w:color="000000"/>
            </w:tcBorders>
            <w:shd w:val="clear" w:color="auto" w:fill="auto"/>
            <w:vAlign w:val="center"/>
            <w:hideMark/>
          </w:tcPr>
          <w:p w:rsidR="00433E6F" w:rsidRPr="008F7210" w:rsidRDefault="00433E6F" w:rsidP="008F7210">
            <w:pPr>
              <w:widowControl/>
              <w:jc w:val="center"/>
              <w:rPr>
                <w:rFonts w:ascii="宋体" w:hAnsi="宋体" w:cs="宋体"/>
                <w:color w:val="000000"/>
                <w:kern w:val="0"/>
                <w:sz w:val="18"/>
                <w:szCs w:val="18"/>
              </w:rPr>
            </w:pPr>
            <w:r>
              <w:rPr>
                <w:rFonts w:ascii="宋体" w:hAnsi="宋体" w:cs="宋体" w:hint="eastAsia"/>
                <w:color w:val="000000"/>
                <w:kern w:val="0"/>
                <w:sz w:val="18"/>
                <w:szCs w:val="18"/>
              </w:rPr>
              <w:t>定制</w:t>
            </w:r>
            <w:r w:rsidRPr="008F7210">
              <w:rPr>
                <w:rFonts w:ascii="宋体" w:hAnsi="宋体" w:cs="宋体" w:hint="eastAsia"/>
                <w:color w:val="000000"/>
                <w:kern w:val="0"/>
                <w:sz w:val="18"/>
                <w:szCs w:val="18"/>
              </w:rPr>
              <w:t xml:space="preserve">　</w:t>
            </w:r>
          </w:p>
        </w:tc>
        <w:tc>
          <w:tcPr>
            <w:tcW w:w="6400" w:type="dxa"/>
            <w:tcBorders>
              <w:top w:val="single" w:sz="4" w:space="0" w:color="auto"/>
              <w:left w:val="nil"/>
              <w:bottom w:val="single" w:sz="4" w:space="0" w:color="auto"/>
              <w:right w:val="single" w:sz="4" w:space="0" w:color="000000"/>
            </w:tcBorders>
            <w:shd w:val="clear" w:color="auto" w:fill="auto"/>
            <w:vAlign w:val="center"/>
            <w:hideMark/>
          </w:tcPr>
          <w:p w:rsidR="00433E6F" w:rsidRPr="008F7210" w:rsidRDefault="00433E6F" w:rsidP="008F7210">
            <w:pPr>
              <w:widowControl/>
              <w:jc w:val="center"/>
              <w:rPr>
                <w:rFonts w:ascii="宋体" w:hAnsi="宋体" w:cs="宋体"/>
                <w:color w:val="000000"/>
                <w:kern w:val="0"/>
                <w:sz w:val="24"/>
                <w:szCs w:val="24"/>
              </w:rPr>
            </w:pPr>
            <w:r>
              <w:rPr>
                <w:rFonts w:ascii="宋体" w:hAnsi="宋体" w:cs="宋体" w:hint="eastAsia"/>
                <w:color w:val="000000"/>
                <w:kern w:val="0"/>
                <w:sz w:val="24"/>
                <w:szCs w:val="24"/>
              </w:rPr>
              <w:t>0.8厚</w:t>
            </w:r>
            <w:r w:rsidRPr="008F7210">
              <w:rPr>
                <w:rFonts w:ascii="宋体" w:hAnsi="宋体" w:cs="宋体" w:hint="eastAsia"/>
                <w:color w:val="000000"/>
                <w:kern w:val="0"/>
                <w:sz w:val="24"/>
                <w:szCs w:val="24"/>
              </w:rPr>
              <w:t>优质冷轧钢板柜，850*390*1800（长×宽×高）上面四层，双柜门镶透明玻璃，下层柜门为密封钢板</w:t>
            </w:r>
          </w:p>
        </w:tc>
        <w:tc>
          <w:tcPr>
            <w:tcW w:w="1633" w:type="dxa"/>
            <w:tcBorders>
              <w:top w:val="single" w:sz="4" w:space="0" w:color="auto"/>
              <w:left w:val="nil"/>
              <w:bottom w:val="single" w:sz="4" w:space="0" w:color="auto"/>
              <w:right w:val="single" w:sz="4" w:space="0" w:color="000000"/>
            </w:tcBorders>
            <w:shd w:val="clear" w:color="auto" w:fill="auto"/>
            <w:vAlign w:val="center"/>
            <w:hideMark/>
          </w:tcPr>
          <w:p w:rsidR="00433E6F" w:rsidRPr="008F7210" w:rsidRDefault="00433E6F" w:rsidP="008F7210">
            <w:pPr>
              <w:widowControl/>
              <w:jc w:val="center"/>
              <w:rPr>
                <w:rFonts w:ascii="宋体" w:hAnsi="宋体" w:cs="宋体"/>
                <w:color w:val="000000"/>
                <w:kern w:val="0"/>
                <w:sz w:val="24"/>
                <w:szCs w:val="24"/>
              </w:rPr>
            </w:pPr>
            <w:r w:rsidRPr="008F7210">
              <w:rPr>
                <w:rFonts w:ascii="宋体" w:hAnsi="宋体" w:cs="宋体" w:hint="eastAsia"/>
                <w:color w:val="000000"/>
                <w:kern w:val="0"/>
                <w:sz w:val="24"/>
                <w:szCs w:val="24"/>
              </w:rPr>
              <w:t xml:space="preserve">　</w:t>
            </w:r>
          </w:p>
        </w:tc>
      </w:tr>
      <w:tr w:rsidR="00433E6F" w:rsidRPr="008F7210" w:rsidTr="00433E6F">
        <w:trPr>
          <w:trHeight w:val="94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33E6F" w:rsidRPr="008F7210" w:rsidRDefault="00433E6F" w:rsidP="008F7210">
            <w:pPr>
              <w:widowControl/>
              <w:jc w:val="center"/>
              <w:rPr>
                <w:rFonts w:ascii="宋体" w:hAnsi="宋体" w:cs="宋体"/>
                <w:color w:val="000000"/>
                <w:kern w:val="0"/>
                <w:sz w:val="24"/>
                <w:szCs w:val="24"/>
              </w:rPr>
            </w:pPr>
            <w:r w:rsidRPr="008F7210">
              <w:rPr>
                <w:rFonts w:ascii="宋体" w:hAnsi="宋体" w:cs="宋体" w:hint="eastAsia"/>
                <w:color w:val="000000"/>
                <w:kern w:val="0"/>
                <w:sz w:val="24"/>
                <w:szCs w:val="24"/>
              </w:rPr>
              <w:t>2</w:t>
            </w:r>
          </w:p>
        </w:tc>
        <w:tc>
          <w:tcPr>
            <w:tcW w:w="2151" w:type="dxa"/>
            <w:tcBorders>
              <w:top w:val="single" w:sz="4" w:space="0" w:color="auto"/>
              <w:left w:val="nil"/>
              <w:bottom w:val="single" w:sz="4" w:space="0" w:color="auto"/>
              <w:right w:val="single" w:sz="4" w:space="0" w:color="000000"/>
            </w:tcBorders>
            <w:shd w:val="clear" w:color="auto" w:fill="auto"/>
            <w:vAlign w:val="center"/>
            <w:hideMark/>
          </w:tcPr>
          <w:p w:rsidR="00433E6F" w:rsidRPr="008F7210" w:rsidRDefault="00433E6F" w:rsidP="008F7210">
            <w:pPr>
              <w:widowControl/>
              <w:jc w:val="center"/>
              <w:rPr>
                <w:rFonts w:ascii="宋体" w:hAnsi="宋体" w:cs="宋体"/>
                <w:color w:val="000000"/>
                <w:kern w:val="0"/>
                <w:sz w:val="24"/>
                <w:szCs w:val="24"/>
              </w:rPr>
            </w:pPr>
            <w:r w:rsidRPr="008F7210">
              <w:rPr>
                <w:rFonts w:ascii="宋体" w:hAnsi="宋体" w:cs="宋体" w:hint="eastAsia"/>
                <w:color w:val="000000"/>
                <w:kern w:val="0"/>
                <w:sz w:val="24"/>
                <w:szCs w:val="24"/>
              </w:rPr>
              <w:t>显示屏</w:t>
            </w:r>
          </w:p>
        </w:tc>
        <w:tc>
          <w:tcPr>
            <w:tcW w:w="1029" w:type="dxa"/>
            <w:tcBorders>
              <w:top w:val="nil"/>
              <w:left w:val="nil"/>
              <w:bottom w:val="single" w:sz="4" w:space="0" w:color="auto"/>
              <w:right w:val="single" w:sz="4" w:space="0" w:color="auto"/>
            </w:tcBorders>
            <w:shd w:val="clear" w:color="auto" w:fill="auto"/>
            <w:vAlign w:val="center"/>
            <w:hideMark/>
          </w:tcPr>
          <w:p w:rsidR="00433E6F" w:rsidRPr="008F7210" w:rsidRDefault="00433E6F" w:rsidP="008F7210">
            <w:pPr>
              <w:widowControl/>
              <w:jc w:val="center"/>
              <w:rPr>
                <w:rFonts w:ascii="宋体" w:hAnsi="宋体" w:cs="宋体"/>
                <w:color w:val="000000"/>
                <w:kern w:val="0"/>
                <w:sz w:val="24"/>
                <w:szCs w:val="24"/>
              </w:rPr>
            </w:pPr>
            <w:r w:rsidRPr="008F7210">
              <w:rPr>
                <w:rFonts w:ascii="宋体" w:hAnsi="宋体" w:cs="宋体" w:hint="eastAsia"/>
                <w:color w:val="000000"/>
                <w:kern w:val="0"/>
                <w:sz w:val="24"/>
                <w:szCs w:val="24"/>
              </w:rPr>
              <w:t>台</w:t>
            </w:r>
          </w:p>
        </w:tc>
        <w:tc>
          <w:tcPr>
            <w:tcW w:w="580" w:type="dxa"/>
            <w:tcBorders>
              <w:top w:val="nil"/>
              <w:left w:val="nil"/>
              <w:bottom w:val="single" w:sz="4" w:space="0" w:color="auto"/>
              <w:right w:val="single" w:sz="4" w:space="0" w:color="auto"/>
            </w:tcBorders>
            <w:shd w:val="clear" w:color="auto" w:fill="auto"/>
            <w:vAlign w:val="center"/>
            <w:hideMark/>
          </w:tcPr>
          <w:p w:rsidR="00433E6F" w:rsidRPr="008F7210" w:rsidRDefault="00433E6F" w:rsidP="008F7210">
            <w:pPr>
              <w:widowControl/>
              <w:jc w:val="center"/>
              <w:rPr>
                <w:rFonts w:ascii="宋体" w:hAnsi="宋体" w:cs="宋体"/>
                <w:color w:val="000000"/>
                <w:kern w:val="0"/>
                <w:sz w:val="24"/>
                <w:szCs w:val="24"/>
              </w:rPr>
            </w:pPr>
            <w:r w:rsidRPr="008F7210">
              <w:rPr>
                <w:rFonts w:ascii="宋体" w:hAnsi="宋体" w:cs="宋体" w:hint="eastAsia"/>
                <w:color w:val="000000"/>
                <w:kern w:val="0"/>
                <w:sz w:val="24"/>
                <w:szCs w:val="24"/>
              </w:rPr>
              <w:t>1</w:t>
            </w:r>
          </w:p>
        </w:tc>
        <w:tc>
          <w:tcPr>
            <w:tcW w:w="1840" w:type="dxa"/>
            <w:tcBorders>
              <w:top w:val="single" w:sz="4" w:space="0" w:color="auto"/>
              <w:left w:val="nil"/>
              <w:bottom w:val="single" w:sz="4" w:space="0" w:color="auto"/>
              <w:right w:val="single" w:sz="4" w:space="0" w:color="000000"/>
            </w:tcBorders>
            <w:shd w:val="clear" w:color="auto" w:fill="auto"/>
            <w:vAlign w:val="center"/>
            <w:hideMark/>
          </w:tcPr>
          <w:p w:rsidR="00433E6F" w:rsidRPr="008F7210" w:rsidRDefault="00433E6F" w:rsidP="008F7210">
            <w:pPr>
              <w:widowControl/>
              <w:jc w:val="center"/>
              <w:rPr>
                <w:rFonts w:ascii="宋体" w:hAnsi="宋体" w:cs="宋体"/>
                <w:color w:val="000000"/>
                <w:kern w:val="0"/>
                <w:sz w:val="24"/>
                <w:szCs w:val="24"/>
              </w:rPr>
            </w:pPr>
            <w:r w:rsidRPr="008F7210">
              <w:rPr>
                <w:rFonts w:ascii="宋体" w:hAnsi="宋体" w:cs="宋体" w:hint="eastAsia"/>
                <w:color w:val="000000"/>
                <w:kern w:val="0"/>
                <w:sz w:val="24"/>
                <w:szCs w:val="24"/>
              </w:rPr>
              <w:t>惠普（HP）</w:t>
            </w:r>
          </w:p>
        </w:tc>
        <w:tc>
          <w:tcPr>
            <w:tcW w:w="6400" w:type="dxa"/>
            <w:tcBorders>
              <w:top w:val="single" w:sz="4" w:space="0" w:color="auto"/>
              <w:left w:val="nil"/>
              <w:bottom w:val="single" w:sz="4" w:space="0" w:color="auto"/>
              <w:right w:val="single" w:sz="4" w:space="0" w:color="000000"/>
            </w:tcBorders>
            <w:shd w:val="clear" w:color="auto" w:fill="auto"/>
            <w:vAlign w:val="center"/>
            <w:hideMark/>
          </w:tcPr>
          <w:p w:rsidR="00433E6F" w:rsidRPr="008F7210" w:rsidRDefault="00433E6F" w:rsidP="008F7210">
            <w:pPr>
              <w:widowControl/>
              <w:jc w:val="center"/>
              <w:rPr>
                <w:rFonts w:ascii="宋体" w:hAnsi="宋体" w:cs="宋体"/>
                <w:color w:val="000000"/>
                <w:kern w:val="0"/>
                <w:sz w:val="24"/>
                <w:szCs w:val="24"/>
              </w:rPr>
            </w:pPr>
            <w:r w:rsidRPr="008F7210">
              <w:rPr>
                <w:rFonts w:ascii="宋体" w:hAnsi="宋体" w:cs="宋体" w:hint="eastAsia"/>
                <w:color w:val="000000"/>
                <w:kern w:val="0"/>
                <w:sz w:val="24"/>
                <w:szCs w:val="24"/>
              </w:rPr>
              <w:t>惠普（HP）、窄边框 低蓝光IPS FHD 178度可视LED背光液晶显示器 支持壁挂 24W 23.8英寸 滤蓝光HDMI</w:t>
            </w:r>
          </w:p>
        </w:tc>
        <w:tc>
          <w:tcPr>
            <w:tcW w:w="1633" w:type="dxa"/>
            <w:tcBorders>
              <w:top w:val="single" w:sz="4" w:space="0" w:color="auto"/>
              <w:left w:val="nil"/>
              <w:bottom w:val="single" w:sz="4" w:space="0" w:color="auto"/>
              <w:right w:val="single" w:sz="4" w:space="0" w:color="000000"/>
            </w:tcBorders>
            <w:shd w:val="clear" w:color="auto" w:fill="auto"/>
            <w:vAlign w:val="center"/>
            <w:hideMark/>
          </w:tcPr>
          <w:p w:rsidR="00433E6F" w:rsidRPr="008F7210" w:rsidRDefault="00433E6F" w:rsidP="008F7210">
            <w:pPr>
              <w:widowControl/>
              <w:jc w:val="center"/>
              <w:rPr>
                <w:rFonts w:ascii="宋体" w:hAnsi="宋体" w:cs="宋体"/>
                <w:color w:val="000000"/>
                <w:kern w:val="0"/>
                <w:sz w:val="24"/>
                <w:szCs w:val="24"/>
              </w:rPr>
            </w:pPr>
            <w:r w:rsidRPr="008F7210">
              <w:rPr>
                <w:rFonts w:ascii="宋体" w:hAnsi="宋体" w:cs="宋体" w:hint="eastAsia"/>
                <w:color w:val="000000"/>
                <w:kern w:val="0"/>
                <w:sz w:val="24"/>
                <w:szCs w:val="24"/>
              </w:rPr>
              <w:t xml:space="preserve">　</w:t>
            </w:r>
          </w:p>
        </w:tc>
      </w:tr>
      <w:tr w:rsidR="00433E6F" w:rsidRPr="008F7210" w:rsidTr="00433E6F">
        <w:trPr>
          <w:trHeight w:val="130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33E6F" w:rsidRPr="008F7210" w:rsidRDefault="00433E6F" w:rsidP="008F7210">
            <w:pPr>
              <w:widowControl/>
              <w:jc w:val="center"/>
              <w:rPr>
                <w:rFonts w:ascii="宋体" w:hAnsi="宋体" w:cs="宋体"/>
                <w:color w:val="000000"/>
                <w:kern w:val="0"/>
                <w:sz w:val="24"/>
                <w:szCs w:val="24"/>
              </w:rPr>
            </w:pPr>
            <w:r w:rsidRPr="008F7210">
              <w:rPr>
                <w:rFonts w:ascii="宋体" w:hAnsi="宋体" w:cs="宋体" w:hint="eastAsia"/>
                <w:color w:val="000000"/>
                <w:kern w:val="0"/>
                <w:sz w:val="24"/>
                <w:szCs w:val="24"/>
              </w:rPr>
              <w:t>3</w:t>
            </w:r>
          </w:p>
        </w:tc>
        <w:tc>
          <w:tcPr>
            <w:tcW w:w="2151" w:type="dxa"/>
            <w:tcBorders>
              <w:top w:val="single" w:sz="4" w:space="0" w:color="auto"/>
              <w:left w:val="nil"/>
              <w:bottom w:val="single" w:sz="4" w:space="0" w:color="auto"/>
              <w:right w:val="single" w:sz="4" w:space="0" w:color="000000"/>
            </w:tcBorders>
            <w:shd w:val="clear" w:color="auto" w:fill="auto"/>
            <w:vAlign w:val="center"/>
            <w:hideMark/>
          </w:tcPr>
          <w:p w:rsidR="00433E6F" w:rsidRPr="008F7210" w:rsidRDefault="00433E6F" w:rsidP="008F7210">
            <w:pPr>
              <w:widowControl/>
              <w:jc w:val="center"/>
              <w:rPr>
                <w:rFonts w:ascii="宋体" w:hAnsi="宋体" w:cs="宋体"/>
                <w:color w:val="000000"/>
                <w:kern w:val="0"/>
                <w:sz w:val="24"/>
                <w:szCs w:val="24"/>
              </w:rPr>
            </w:pPr>
            <w:r w:rsidRPr="008F7210">
              <w:rPr>
                <w:rFonts w:ascii="宋体" w:hAnsi="宋体" w:cs="宋体" w:hint="eastAsia"/>
                <w:color w:val="000000"/>
                <w:kern w:val="0"/>
                <w:sz w:val="24"/>
                <w:szCs w:val="24"/>
              </w:rPr>
              <w:t>台式机主机电脑</w:t>
            </w:r>
          </w:p>
        </w:tc>
        <w:tc>
          <w:tcPr>
            <w:tcW w:w="1029" w:type="dxa"/>
            <w:tcBorders>
              <w:top w:val="nil"/>
              <w:left w:val="nil"/>
              <w:bottom w:val="single" w:sz="4" w:space="0" w:color="auto"/>
              <w:right w:val="single" w:sz="4" w:space="0" w:color="auto"/>
            </w:tcBorders>
            <w:shd w:val="clear" w:color="auto" w:fill="auto"/>
            <w:vAlign w:val="center"/>
            <w:hideMark/>
          </w:tcPr>
          <w:p w:rsidR="00433E6F" w:rsidRPr="008F7210" w:rsidRDefault="00433E6F" w:rsidP="008F7210">
            <w:pPr>
              <w:widowControl/>
              <w:jc w:val="center"/>
              <w:rPr>
                <w:rFonts w:ascii="宋体" w:hAnsi="宋体" w:cs="宋体"/>
                <w:color w:val="000000"/>
                <w:kern w:val="0"/>
                <w:sz w:val="24"/>
                <w:szCs w:val="24"/>
              </w:rPr>
            </w:pPr>
            <w:r w:rsidRPr="008F7210">
              <w:rPr>
                <w:rFonts w:ascii="宋体" w:hAnsi="宋体" w:cs="宋体" w:hint="eastAsia"/>
                <w:color w:val="000000"/>
                <w:kern w:val="0"/>
                <w:sz w:val="24"/>
                <w:szCs w:val="24"/>
              </w:rPr>
              <w:t>台</w:t>
            </w:r>
          </w:p>
        </w:tc>
        <w:tc>
          <w:tcPr>
            <w:tcW w:w="580" w:type="dxa"/>
            <w:tcBorders>
              <w:top w:val="nil"/>
              <w:left w:val="nil"/>
              <w:bottom w:val="single" w:sz="4" w:space="0" w:color="auto"/>
              <w:right w:val="single" w:sz="4" w:space="0" w:color="auto"/>
            </w:tcBorders>
            <w:shd w:val="clear" w:color="auto" w:fill="auto"/>
            <w:vAlign w:val="center"/>
            <w:hideMark/>
          </w:tcPr>
          <w:p w:rsidR="00433E6F" w:rsidRPr="008F7210" w:rsidRDefault="00433E6F" w:rsidP="008F7210">
            <w:pPr>
              <w:widowControl/>
              <w:jc w:val="center"/>
              <w:rPr>
                <w:rFonts w:ascii="宋体" w:hAnsi="宋体" w:cs="宋体"/>
                <w:color w:val="000000"/>
                <w:kern w:val="0"/>
                <w:sz w:val="24"/>
                <w:szCs w:val="24"/>
              </w:rPr>
            </w:pPr>
            <w:r w:rsidRPr="008F7210">
              <w:rPr>
                <w:rFonts w:ascii="宋体" w:hAnsi="宋体" w:cs="宋体" w:hint="eastAsia"/>
                <w:color w:val="000000"/>
                <w:kern w:val="0"/>
                <w:sz w:val="24"/>
                <w:szCs w:val="24"/>
              </w:rPr>
              <w:t>26</w:t>
            </w:r>
          </w:p>
        </w:tc>
        <w:tc>
          <w:tcPr>
            <w:tcW w:w="1840" w:type="dxa"/>
            <w:tcBorders>
              <w:top w:val="single" w:sz="4" w:space="0" w:color="auto"/>
              <w:left w:val="nil"/>
              <w:bottom w:val="single" w:sz="4" w:space="0" w:color="auto"/>
              <w:right w:val="single" w:sz="4" w:space="0" w:color="000000"/>
            </w:tcBorders>
            <w:shd w:val="clear" w:color="auto" w:fill="auto"/>
            <w:vAlign w:val="center"/>
            <w:hideMark/>
          </w:tcPr>
          <w:p w:rsidR="00433E6F" w:rsidRPr="008F7210" w:rsidRDefault="00433E6F" w:rsidP="008F7210">
            <w:pPr>
              <w:widowControl/>
              <w:jc w:val="center"/>
              <w:rPr>
                <w:rFonts w:ascii="宋体" w:hAnsi="宋体" w:cs="宋体"/>
                <w:color w:val="000000"/>
                <w:kern w:val="0"/>
                <w:sz w:val="24"/>
                <w:szCs w:val="24"/>
              </w:rPr>
            </w:pPr>
            <w:r w:rsidRPr="008F7210">
              <w:rPr>
                <w:rFonts w:ascii="宋体" w:hAnsi="宋体" w:cs="宋体" w:hint="eastAsia"/>
                <w:color w:val="000000"/>
                <w:kern w:val="0"/>
                <w:sz w:val="24"/>
                <w:szCs w:val="24"/>
              </w:rPr>
              <w:t>联想ThinkCentre E74</w:t>
            </w:r>
          </w:p>
        </w:tc>
        <w:tc>
          <w:tcPr>
            <w:tcW w:w="6400" w:type="dxa"/>
            <w:tcBorders>
              <w:top w:val="single" w:sz="4" w:space="0" w:color="auto"/>
              <w:left w:val="nil"/>
              <w:bottom w:val="single" w:sz="4" w:space="0" w:color="auto"/>
              <w:right w:val="single" w:sz="4" w:space="0" w:color="000000"/>
            </w:tcBorders>
            <w:shd w:val="clear" w:color="auto" w:fill="auto"/>
            <w:vAlign w:val="center"/>
            <w:hideMark/>
          </w:tcPr>
          <w:p w:rsidR="00433E6F" w:rsidRPr="008F7210" w:rsidRDefault="00433E6F" w:rsidP="008F7210">
            <w:pPr>
              <w:widowControl/>
              <w:jc w:val="center"/>
              <w:rPr>
                <w:rFonts w:ascii="宋体" w:hAnsi="宋体" w:cs="宋体"/>
                <w:color w:val="000000"/>
                <w:kern w:val="0"/>
                <w:sz w:val="24"/>
                <w:szCs w:val="24"/>
              </w:rPr>
            </w:pPr>
            <w:r w:rsidRPr="008F7210">
              <w:rPr>
                <w:rFonts w:ascii="宋体" w:hAnsi="宋体" w:cs="宋体" w:hint="eastAsia"/>
                <w:color w:val="000000"/>
                <w:kern w:val="0"/>
                <w:sz w:val="24"/>
                <w:szCs w:val="24"/>
              </w:rPr>
              <w:t>联想ThinkCentre E74（兼容win7专业版）商用办公大机箱台式机电脑 标配主机（原装键盘鼠标） 0KCD:I3-6100 4G 500G W10（固态硬盘）、第六代英特尔酷睿处理器、4G内存（上门服务，三年质保）</w:t>
            </w:r>
          </w:p>
        </w:tc>
        <w:tc>
          <w:tcPr>
            <w:tcW w:w="1633" w:type="dxa"/>
            <w:tcBorders>
              <w:top w:val="single" w:sz="4" w:space="0" w:color="auto"/>
              <w:left w:val="nil"/>
              <w:bottom w:val="single" w:sz="4" w:space="0" w:color="auto"/>
              <w:right w:val="single" w:sz="4" w:space="0" w:color="000000"/>
            </w:tcBorders>
            <w:shd w:val="clear" w:color="auto" w:fill="auto"/>
            <w:vAlign w:val="center"/>
            <w:hideMark/>
          </w:tcPr>
          <w:p w:rsidR="00433E6F" w:rsidRPr="008F7210" w:rsidRDefault="00433E6F" w:rsidP="008F7210">
            <w:pPr>
              <w:widowControl/>
              <w:jc w:val="center"/>
              <w:rPr>
                <w:rFonts w:ascii="宋体" w:hAnsi="宋体" w:cs="宋体"/>
                <w:kern w:val="0"/>
                <w:sz w:val="24"/>
                <w:szCs w:val="24"/>
              </w:rPr>
            </w:pPr>
            <w:r w:rsidRPr="008F7210">
              <w:rPr>
                <w:rFonts w:ascii="宋体" w:hAnsi="宋体" w:cs="宋体" w:hint="eastAsia"/>
                <w:kern w:val="0"/>
                <w:sz w:val="24"/>
                <w:szCs w:val="24"/>
              </w:rPr>
              <w:t>主机</w:t>
            </w:r>
          </w:p>
        </w:tc>
      </w:tr>
      <w:tr w:rsidR="00433E6F" w:rsidRPr="008F7210" w:rsidTr="00433E6F">
        <w:trPr>
          <w:trHeight w:val="21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33E6F" w:rsidRPr="008F7210" w:rsidRDefault="00433E6F" w:rsidP="008F7210">
            <w:pPr>
              <w:widowControl/>
              <w:jc w:val="center"/>
              <w:rPr>
                <w:rFonts w:ascii="宋体" w:hAnsi="宋体" w:cs="宋体"/>
                <w:color w:val="000000"/>
                <w:kern w:val="0"/>
                <w:sz w:val="24"/>
                <w:szCs w:val="24"/>
              </w:rPr>
            </w:pPr>
            <w:r w:rsidRPr="008F7210">
              <w:rPr>
                <w:rFonts w:ascii="宋体" w:hAnsi="宋体" w:cs="宋体" w:hint="eastAsia"/>
                <w:color w:val="000000"/>
                <w:kern w:val="0"/>
                <w:sz w:val="24"/>
                <w:szCs w:val="24"/>
              </w:rPr>
              <w:t>4</w:t>
            </w:r>
          </w:p>
        </w:tc>
        <w:tc>
          <w:tcPr>
            <w:tcW w:w="2151" w:type="dxa"/>
            <w:tcBorders>
              <w:top w:val="single" w:sz="4" w:space="0" w:color="auto"/>
              <w:left w:val="nil"/>
              <w:bottom w:val="single" w:sz="4" w:space="0" w:color="auto"/>
              <w:right w:val="single" w:sz="4" w:space="0" w:color="000000"/>
            </w:tcBorders>
            <w:shd w:val="clear" w:color="auto" w:fill="auto"/>
            <w:vAlign w:val="center"/>
            <w:hideMark/>
          </w:tcPr>
          <w:p w:rsidR="00433E6F" w:rsidRPr="008F7210" w:rsidRDefault="00433E6F" w:rsidP="008F7210">
            <w:pPr>
              <w:widowControl/>
              <w:jc w:val="center"/>
              <w:rPr>
                <w:rFonts w:ascii="宋体" w:hAnsi="宋体" w:cs="宋体"/>
                <w:color w:val="000000"/>
                <w:kern w:val="0"/>
                <w:sz w:val="24"/>
                <w:szCs w:val="24"/>
              </w:rPr>
            </w:pPr>
            <w:r w:rsidRPr="008F7210">
              <w:rPr>
                <w:rFonts w:ascii="宋体" w:hAnsi="宋体" w:cs="宋体" w:hint="eastAsia"/>
                <w:color w:val="000000"/>
                <w:kern w:val="0"/>
                <w:sz w:val="24"/>
                <w:szCs w:val="24"/>
              </w:rPr>
              <w:t>加厚可叠放靠背椅子</w:t>
            </w:r>
          </w:p>
        </w:tc>
        <w:tc>
          <w:tcPr>
            <w:tcW w:w="1029" w:type="dxa"/>
            <w:tcBorders>
              <w:top w:val="nil"/>
              <w:left w:val="nil"/>
              <w:bottom w:val="single" w:sz="4" w:space="0" w:color="auto"/>
              <w:right w:val="single" w:sz="4" w:space="0" w:color="auto"/>
            </w:tcBorders>
            <w:shd w:val="clear" w:color="auto" w:fill="auto"/>
            <w:vAlign w:val="center"/>
            <w:hideMark/>
          </w:tcPr>
          <w:p w:rsidR="00433E6F" w:rsidRPr="008F7210" w:rsidRDefault="00433E6F" w:rsidP="008F7210">
            <w:pPr>
              <w:widowControl/>
              <w:jc w:val="center"/>
              <w:rPr>
                <w:rFonts w:ascii="宋体" w:hAnsi="宋体" w:cs="宋体"/>
                <w:color w:val="000000"/>
                <w:kern w:val="0"/>
                <w:sz w:val="24"/>
                <w:szCs w:val="24"/>
              </w:rPr>
            </w:pPr>
            <w:r w:rsidRPr="008F7210">
              <w:rPr>
                <w:rFonts w:ascii="宋体" w:hAnsi="宋体" w:cs="宋体" w:hint="eastAsia"/>
                <w:color w:val="000000"/>
                <w:kern w:val="0"/>
                <w:sz w:val="24"/>
                <w:szCs w:val="24"/>
              </w:rPr>
              <w:t>套</w:t>
            </w:r>
          </w:p>
        </w:tc>
        <w:tc>
          <w:tcPr>
            <w:tcW w:w="580" w:type="dxa"/>
            <w:tcBorders>
              <w:top w:val="nil"/>
              <w:left w:val="nil"/>
              <w:bottom w:val="single" w:sz="4" w:space="0" w:color="auto"/>
              <w:right w:val="single" w:sz="4" w:space="0" w:color="auto"/>
            </w:tcBorders>
            <w:shd w:val="clear" w:color="auto" w:fill="auto"/>
            <w:vAlign w:val="center"/>
            <w:hideMark/>
          </w:tcPr>
          <w:p w:rsidR="00433E6F" w:rsidRPr="008F7210" w:rsidRDefault="00433E6F" w:rsidP="008F7210">
            <w:pPr>
              <w:widowControl/>
              <w:jc w:val="center"/>
              <w:rPr>
                <w:rFonts w:ascii="宋体" w:hAnsi="宋体" w:cs="宋体"/>
                <w:color w:val="000000"/>
                <w:kern w:val="0"/>
                <w:sz w:val="24"/>
                <w:szCs w:val="24"/>
              </w:rPr>
            </w:pPr>
            <w:r w:rsidRPr="008F7210">
              <w:rPr>
                <w:rFonts w:ascii="宋体" w:hAnsi="宋体" w:cs="宋体" w:hint="eastAsia"/>
                <w:color w:val="000000"/>
                <w:kern w:val="0"/>
                <w:sz w:val="24"/>
                <w:szCs w:val="24"/>
              </w:rPr>
              <w:t>120</w:t>
            </w:r>
          </w:p>
        </w:tc>
        <w:tc>
          <w:tcPr>
            <w:tcW w:w="1840" w:type="dxa"/>
            <w:tcBorders>
              <w:top w:val="single" w:sz="4" w:space="0" w:color="auto"/>
              <w:left w:val="nil"/>
              <w:bottom w:val="single" w:sz="4" w:space="0" w:color="auto"/>
              <w:right w:val="single" w:sz="4" w:space="0" w:color="000000"/>
            </w:tcBorders>
            <w:shd w:val="clear" w:color="auto" w:fill="auto"/>
            <w:vAlign w:val="center"/>
            <w:hideMark/>
          </w:tcPr>
          <w:p w:rsidR="00433E6F" w:rsidRPr="008F7210" w:rsidRDefault="00433E6F" w:rsidP="00433E6F">
            <w:pPr>
              <w:widowControl/>
              <w:jc w:val="center"/>
              <w:rPr>
                <w:rFonts w:ascii="宋体" w:hAnsi="宋体" w:cs="宋体"/>
                <w:color w:val="000000"/>
                <w:kern w:val="0"/>
                <w:sz w:val="24"/>
                <w:szCs w:val="24"/>
              </w:rPr>
            </w:pPr>
            <w:r w:rsidRPr="008F7210">
              <w:rPr>
                <w:rFonts w:ascii="宋体" w:hAnsi="宋体" w:cs="宋体" w:hint="eastAsia"/>
                <w:color w:val="000000"/>
                <w:kern w:val="0"/>
                <w:sz w:val="24"/>
                <w:szCs w:val="24"/>
              </w:rPr>
              <w:t>亦橙、家无界</w:t>
            </w:r>
          </w:p>
        </w:tc>
        <w:tc>
          <w:tcPr>
            <w:tcW w:w="6400" w:type="dxa"/>
            <w:tcBorders>
              <w:top w:val="single" w:sz="4" w:space="0" w:color="auto"/>
              <w:left w:val="nil"/>
              <w:bottom w:val="single" w:sz="4" w:space="0" w:color="auto"/>
              <w:right w:val="single" w:sz="4" w:space="0" w:color="000000"/>
            </w:tcBorders>
            <w:shd w:val="clear" w:color="auto" w:fill="auto"/>
            <w:vAlign w:val="center"/>
            <w:hideMark/>
          </w:tcPr>
          <w:p w:rsidR="00433E6F" w:rsidRPr="008F7210" w:rsidRDefault="00433E6F" w:rsidP="008F7210">
            <w:pPr>
              <w:widowControl/>
              <w:jc w:val="center"/>
              <w:rPr>
                <w:rFonts w:ascii="宋体" w:hAnsi="宋体" w:cs="宋体"/>
                <w:color w:val="000000"/>
                <w:kern w:val="0"/>
                <w:sz w:val="24"/>
                <w:szCs w:val="24"/>
              </w:rPr>
            </w:pPr>
            <w:r w:rsidRPr="008F7210">
              <w:rPr>
                <w:rFonts w:ascii="宋体" w:hAnsi="宋体" w:cs="宋体" w:hint="eastAsia"/>
                <w:color w:val="000000"/>
                <w:kern w:val="0"/>
                <w:sz w:val="24"/>
                <w:szCs w:val="24"/>
              </w:rPr>
              <w:t>规格:长45CM×深51CM×高78.5CM，凳面PP材质，符合人体工学，圆管直径大于等于16.8毫米。橙色。</w:t>
            </w:r>
          </w:p>
        </w:tc>
        <w:tc>
          <w:tcPr>
            <w:tcW w:w="1633" w:type="dxa"/>
            <w:tcBorders>
              <w:top w:val="nil"/>
              <w:left w:val="nil"/>
              <w:bottom w:val="nil"/>
              <w:right w:val="single" w:sz="4" w:space="0" w:color="000000"/>
            </w:tcBorders>
            <w:shd w:val="clear" w:color="auto" w:fill="auto"/>
            <w:noWrap/>
            <w:vAlign w:val="bottom"/>
            <w:hideMark/>
          </w:tcPr>
          <w:p w:rsidR="00433E6F" w:rsidRPr="008F7210" w:rsidRDefault="00433E6F" w:rsidP="008F7210">
            <w:pPr>
              <w:widowControl/>
              <w:jc w:val="left"/>
              <w:rPr>
                <w:rFonts w:ascii="宋体" w:hAnsi="宋体" w:cs="宋体"/>
                <w:kern w:val="0"/>
                <w:sz w:val="24"/>
                <w:szCs w:val="24"/>
              </w:rPr>
            </w:pPr>
            <w:r>
              <w:rPr>
                <w:rFonts w:ascii="宋体" w:hAnsi="宋体" w:cs="宋体"/>
                <w:noProof/>
                <w:kern w:val="0"/>
                <w:sz w:val="24"/>
                <w:szCs w:val="24"/>
              </w:rPr>
              <w:drawing>
                <wp:anchor distT="0" distB="0" distL="114300" distR="114300" simplePos="0" relativeHeight="251660288" behindDoc="0" locked="0" layoutInCell="1" allowOverlap="1">
                  <wp:simplePos x="0" y="0"/>
                  <wp:positionH relativeFrom="column">
                    <wp:posOffset>-35560</wp:posOffset>
                  </wp:positionH>
                  <wp:positionV relativeFrom="paragraph">
                    <wp:posOffset>95250</wp:posOffset>
                  </wp:positionV>
                  <wp:extent cx="838200" cy="1095375"/>
                  <wp:effectExtent l="1905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029" name="Picture 1"/>
                          <pic:cNvPicPr>
                            <a:picLocks noChangeAspect="1" noChangeArrowheads="1"/>
                          </pic:cNvPicPr>
                        </pic:nvPicPr>
                        <pic:blipFill>
                          <a:blip r:embed="rId9" cstate="print"/>
                          <a:srcRect/>
                          <a:stretch>
                            <a:fillRect/>
                          </a:stretch>
                        </pic:blipFill>
                        <pic:spPr bwMode="auto">
                          <a:xfrm>
                            <a:off x="0" y="0"/>
                            <a:ext cx="838200" cy="1095375"/>
                          </a:xfrm>
                          <a:prstGeom prst="rect">
                            <a:avLst/>
                          </a:prstGeom>
                          <a:noFill/>
                          <a:ln w="1">
                            <a:noFill/>
                            <a:miter lim="800000"/>
                            <a:headEnd/>
                            <a:tailEnd/>
                          </a:ln>
                        </pic:spPr>
                      </pic:pic>
                    </a:graphicData>
                  </a:graphic>
                </wp:anchor>
              </w:drawing>
            </w:r>
          </w:p>
          <w:tbl>
            <w:tblPr>
              <w:tblW w:w="0" w:type="auto"/>
              <w:tblCellSpacing w:w="0" w:type="dxa"/>
              <w:tblCellMar>
                <w:left w:w="0" w:type="dxa"/>
                <w:right w:w="0" w:type="dxa"/>
              </w:tblCellMar>
              <w:tblLook w:val="04A0"/>
            </w:tblPr>
            <w:tblGrid>
              <w:gridCol w:w="1400"/>
            </w:tblGrid>
            <w:tr w:rsidR="00433E6F" w:rsidRPr="008F7210">
              <w:trPr>
                <w:trHeight w:val="2115"/>
                <w:tblCellSpacing w:w="0" w:type="dxa"/>
              </w:trPr>
              <w:tc>
                <w:tcPr>
                  <w:tcW w:w="1400" w:type="dxa"/>
                  <w:tcBorders>
                    <w:top w:val="single" w:sz="4" w:space="0" w:color="auto"/>
                    <w:left w:val="nil"/>
                    <w:bottom w:val="single" w:sz="4" w:space="0" w:color="auto"/>
                    <w:right w:val="single" w:sz="4" w:space="0" w:color="000000"/>
                  </w:tcBorders>
                  <w:shd w:val="clear" w:color="auto" w:fill="auto"/>
                  <w:vAlign w:val="center"/>
                  <w:hideMark/>
                </w:tcPr>
                <w:p w:rsidR="00433E6F" w:rsidRPr="008F7210" w:rsidRDefault="00433E6F" w:rsidP="008F7210">
                  <w:pPr>
                    <w:widowControl/>
                    <w:jc w:val="center"/>
                    <w:rPr>
                      <w:rFonts w:ascii="宋体" w:hAnsi="宋体" w:cs="宋体"/>
                      <w:color w:val="000000"/>
                      <w:kern w:val="0"/>
                      <w:sz w:val="24"/>
                      <w:szCs w:val="24"/>
                    </w:rPr>
                  </w:pPr>
                  <w:r w:rsidRPr="008F7210">
                    <w:rPr>
                      <w:rFonts w:ascii="宋体" w:hAnsi="宋体" w:cs="宋体" w:hint="eastAsia"/>
                      <w:color w:val="000000"/>
                      <w:kern w:val="0"/>
                      <w:sz w:val="24"/>
                      <w:szCs w:val="24"/>
                    </w:rPr>
                    <w:t xml:space="preserve">　</w:t>
                  </w:r>
                </w:p>
              </w:tc>
            </w:tr>
          </w:tbl>
          <w:p w:rsidR="00433E6F" w:rsidRPr="008F7210" w:rsidRDefault="00433E6F" w:rsidP="008F7210">
            <w:pPr>
              <w:widowControl/>
              <w:jc w:val="left"/>
              <w:rPr>
                <w:rFonts w:ascii="宋体" w:hAnsi="宋体" w:cs="宋体"/>
                <w:kern w:val="0"/>
                <w:sz w:val="24"/>
                <w:szCs w:val="24"/>
              </w:rPr>
            </w:pPr>
          </w:p>
        </w:tc>
      </w:tr>
      <w:tr w:rsidR="00433E6F" w:rsidRPr="008F7210" w:rsidTr="00433E6F">
        <w:trPr>
          <w:trHeight w:val="730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33E6F" w:rsidRPr="008F7210" w:rsidRDefault="00433E6F" w:rsidP="008F7210">
            <w:pPr>
              <w:widowControl/>
              <w:jc w:val="center"/>
              <w:rPr>
                <w:rFonts w:ascii="宋体" w:hAnsi="宋体" w:cs="宋体"/>
                <w:color w:val="000000"/>
                <w:kern w:val="0"/>
                <w:sz w:val="24"/>
                <w:szCs w:val="24"/>
              </w:rPr>
            </w:pPr>
            <w:r w:rsidRPr="008F7210">
              <w:rPr>
                <w:rFonts w:ascii="宋体" w:hAnsi="宋体" w:cs="宋体" w:hint="eastAsia"/>
                <w:color w:val="000000"/>
                <w:kern w:val="0"/>
                <w:sz w:val="24"/>
                <w:szCs w:val="24"/>
              </w:rPr>
              <w:lastRenderedPageBreak/>
              <w:t>5</w:t>
            </w:r>
          </w:p>
        </w:tc>
        <w:tc>
          <w:tcPr>
            <w:tcW w:w="2151" w:type="dxa"/>
            <w:tcBorders>
              <w:top w:val="single" w:sz="4" w:space="0" w:color="auto"/>
              <w:left w:val="nil"/>
              <w:bottom w:val="single" w:sz="4" w:space="0" w:color="auto"/>
              <w:right w:val="single" w:sz="4" w:space="0" w:color="auto"/>
            </w:tcBorders>
            <w:shd w:val="clear" w:color="auto" w:fill="auto"/>
            <w:vAlign w:val="center"/>
            <w:hideMark/>
          </w:tcPr>
          <w:p w:rsidR="00433E6F" w:rsidRPr="008F7210" w:rsidRDefault="00433E6F" w:rsidP="008F7210">
            <w:pPr>
              <w:widowControl/>
              <w:jc w:val="center"/>
              <w:rPr>
                <w:rFonts w:ascii="宋体" w:hAnsi="宋体" w:cs="宋体"/>
                <w:color w:val="000000"/>
                <w:kern w:val="0"/>
                <w:sz w:val="24"/>
                <w:szCs w:val="24"/>
              </w:rPr>
            </w:pPr>
            <w:r w:rsidRPr="008F7210">
              <w:rPr>
                <w:rFonts w:ascii="宋体" w:hAnsi="宋体" w:cs="宋体" w:hint="eastAsia"/>
                <w:color w:val="000000"/>
                <w:kern w:val="0"/>
                <w:sz w:val="24"/>
                <w:szCs w:val="24"/>
              </w:rPr>
              <w:t>机电一体化实训设备</w:t>
            </w:r>
          </w:p>
        </w:tc>
        <w:tc>
          <w:tcPr>
            <w:tcW w:w="1029" w:type="dxa"/>
            <w:tcBorders>
              <w:top w:val="nil"/>
              <w:left w:val="nil"/>
              <w:bottom w:val="single" w:sz="4" w:space="0" w:color="auto"/>
              <w:right w:val="single" w:sz="4" w:space="0" w:color="auto"/>
            </w:tcBorders>
            <w:shd w:val="clear" w:color="auto" w:fill="auto"/>
            <w:vAlign w:val="center"/>
            <w:hideMark/>
          </w:tcPr>
          <w:p w:rsidR="00433E6F" w:rsidRPr="008F7210" w:rsidRDefault="00433E6F" w:rsidP="008F7210">
            <w:pPr>
              <w:widowControl/>
              <w:jc w:val="center"/>
              <w:rPr>
                <w:rFonts w:ascii="宋体" w:hAnsi="宋体" w:cs="宋体"/>
                <w:color w:val="000000"/>
                <w:kern w:val="0"/>
                <w:sz w:val="24"/>
                <w:szCs w:val="24"/>
              </w:rPr>
            </w:pPr>
            <w:r w:rsidRPr="008F7210">
              <w:rPr>
                <w:rFonts w:ascii="宋体" w:hAnsi="宋体" w:cs="宋体" w:hint="eastAsia"/>
                <w:color w:val="000000"/>
                <w:kern w:val="0"/>
                <w:sz w:val="24"/>
                <w:szCs w:val="24"/>
              </w:rPr>
              <w:t>套</w:t>
            </w:r>
          </w:p>
        </w:tc>
        <w:tc>
          <w:tcPr>
            <w:tcW w:w="580" w:type="dxa"/>
            <w:tcBorders>
              <w:top w:val="nil"/>
              <w:left w:val="nil"/>
              <w:bottom w:val="single" w:sz="4" w:space="0" w:color="auto"/>
              <w:right w:val="single" w:sz="4" w:space="0" w:color="auto"/>
            </w:tcBorders>
            <w:shd w:val="clear" w:color="auto" w:fill="auto"/>
            <w:vAlign w:val="center"/>
            <w:hideMark/>
          </w:tcPr>
          <w:p w:rsidR="00433E6F" w:rsidRPr="008F7210" w:rsidRDefault="00433E6F" w:rsidP="008F7210">
            <w:pPr>
              <w:widowControl/>
              <w:jc w:val="center"/>
              <w:rPr>
                <w:rFonts w:ascii="宋体" w:hAnsi="宋体" w:cs="宋体"/>
                <w:color w:val="000000"/>
                <w:kern w:val="0"/>
                <w:sz w:val="24"/>
                <w:szCs w:val="24"/>
              </w:rPr>
            </w:pPr>
            <w:r w:rsidRPr="008F7210">
              <w:rPr>
                <w:rFonts w:ascii="宋体" w:hAnsi="宋体" w:cs="宋体" w:hint="eastAsia"/>
                <w:color w:val="000000"/>
                <w:kern w:val="0"/>
                <w:sz w:val="24"/>
                <w:szCs w:val="24"/>
              </w:rPr>
              <w:t>26</w:t>
            </w:r>
          </w:p>
        </w:tc>
        <w:tc>
          <w:tcPr>
            <w:tcW w:w="1840" w:type="dxa"/>
            <w:tcBorders>
              <w:top w:val="single" w:sz="4" w:space="0" w:color="auto"/>
              <w:left w:val="nil"/>
              <w:bottom w:val="single" w:sz="4" w:space="0" w:color="auto"/>
              <w:right w:val="single" w:sz="4" w:space="0" w:color="000000"/>
            </w:tcBorders>
            <w:shd w:val="clear" w:color="auto" w:fill="auto"/>
            <w:vAlign w:val="center"/>
            <w:hideMark/>
          </w:tcPr>
          <w:p w:rsidR="00433E6F" w:rsidRPr="008F7210" w:rsidRDefault="00433E6F" w:rsidP="008F7210">
            <w:pPr>
              <w:widowControl/>
              <w:jc w:val="center"/>
              <w:rPr>
                <w:rFonts w:ascii="宋体" w:hAnsi="宋体" w:cs="宋体"/>
                <w:color w:val="000000"/>
                <w:kern w:val="0"/>
                <w:sz w:val="24"/>
                <w:szCs w:val="24"/>
              </w:rPr>
            </w:pPr>
            <w:r w:rsidRPr="008F7210">
              <w:rPr>
                <w:rFonts w:ascii="宋体" w:hAnsi="宋体" w:cs="宋体" w:hint="eastAsia"/>
                <w:color w:val="000000"/>
                <w:kern w:val="0"/>
                <w:sz w:val="24"/>
                <w:szCs w:val="24"/>
              </w:rPr>
              <w:t>浙江天煌科技实业有限公司、广东机械研究所、广州培高科技有限公司PG-GJDYTH-I型等</w:t>
            </w:r>
          </w:p>
        </w:tc>
        <w:tc>
          <w:tcPr>
            <w:tcW w:w="6400" w:type="dxa"/>
            <w:tcBorders>
              <w:top w:val="single" w:sz="4" w:space="0" w:color="auto"/>
              <w:left w:val="nil"/>
              <w:bottom w:val="single" w:sz="4" w:space="0" w:color="auto"/>
              <w:right w:val="single" w:sz="4" w:space="0" w:color="000000"/>
            </w:tcBorders>
            <w:shd w:val="clear" w:color="auto" w:fill="auto"/>
            <w:vAlign w:val="center"/>
            <w:hideMark/>
          </w:tcPr>
          <w:p w:rsidR="00433E6F" w:rsidRPr="008F7210" w:rsidRDefault="00433E6F" w:rsidP="008F7210">
            <w:pPr>
              <w:widowControl/>
              <w:jc w:val="left"/>
              <w:rPr>
                <w:rFonts w:ascii="宋体" w:hAnsi="宋体" w:cs="宋体"/>
                <w:color w:val="000000"/>
                <w:kern w:val="0"/>
                <w:sz w:val="22"/>
                <w:szCs w:val="22"/>
              </w:rPr>
            </w:pPr>
            <w:r w:rsidRPr="008F7210">
              <w:rPr>
                <w:rFonts w:ascii="宋体" w:hAnsi="宋体" w:cs="宋体" w:hint="eastAsia"/>
                <w:color w:val="000000"/>
                <w:kern w:val="0"/>
                <w:sz w:val="22"/>
                <w:szCs w:val="22"/>
              </w:rPr>
              <w:t>自动生产线拆装与调试实训装置包括PLC控制模块、变频器模块、伺服系统、供料单元、输送单元、分料单元、传感器、电磁阀组等组成。</w:t>
            </w:r>
            <w:r w:rsidRPr="008F7210">
              <w:rPr>
                <w:rFonts w:ascii="宋体" w:hAnsi="宋体" w:cs="宋体" w:hint="eastAsia"/>
                <w:color w:val="000000"/>
                <w:kern w:val="0"/>
                <w:sz w:val="22"/>
                <w:szCs w:val="22"/>
              </w:rPr>
              <w:br/>
            </w:r>
            <w:r w:rsidRPr="008F7210">
              <w:rPr>
                <w:rFonts w:ascii="宋体" w:hAnsi="宋体" w:cs="宋体" w:hint="eastAsia"/>
                <w:b/>
                <w:bCs/>
                <w:color w:val="000000"/>
                <w:kern w:val="0"/>
                <w:sz w:val="22"/>
                <w:szCs w:val="22"/>
              </w:rPr>
              <w:t>1、工作台</w:t>
            </w:r>
            <w:r w:rsidRPr="008F7210">
              <w:rPr>
                <w:rFonts w:ascii="宋体" w:hAnsi="宋体" w:cs="宋体" w:hint="eastAsia"/>
                <w:color w:val="000000"/>
                <w:kern w:val="0"/>
                <w:sz w:val="22"/>
                <w:szCs w:val="22"/>
              </w:rPr>
              <w:t>：台架800mm×600mm×800mm（长×宽×高），设备整体高度：800mm×600mm×1200mm（长×宽×高），带滚轮,双层结构,设备安装灵活，台侧装有油水分离器。</w:t>
            </w:r>
            <w:r w:rsidRPr="008F7210">
              <w:rPr>
                <w:rFonts w:ascii="宋体" w:hAnsi="宋体" w:cs="宋体" w:hint="eastAsia"/>
                <w:color w:val="000000"/>
                <w:kern w:val="0"/>
                <w:sz w:val="22"/>
                <w:szCs w:val="22"/>
              </w:rPr>
              <w:br/>
            </w:r>
            <w:r w:rsidRPr="008F7210">
              <w:rPr>
                <w:rFonts w:ascii="宋体" w:hAnsi="宋体" w:cs="宋体" w:hint="eastAsia"/>
                <w:b/>
                <w:bCs/>
                <w:color w:val="000000"/>
                <w:kern w:val="0"/>
                <w:sz w:val="22"/>
                <w:szCs w:val="22"/>
              </w:rPr>
              <w:t>2、机械手送料系统：</w:t>
            </w:r>
            <w:r w:rsidRPr="008F7210">
              <w:rPr>
                <w:rFonts w:ascii="宋体" w:hAnsi="宋体" w:cs="宋体" w:hint="eastAsia"/>
                <w:color w:val="000000"/>
                <w:kern w:val="0"/>
                <w:sz w:val="22"/>
                <w:szCs w:val="22"/>
              </w:rPr>
              <w:t>实现物料的定向输出，钩型送料机构，巧妙的工业级机械设计，定位精准;16X16气缸1条，配磁感应器1个，电磁阀1个，光电传感器1个。工件仓储1个，</w:t>
            </w:r>
            <w:r w:rsidRPr="008F7210">
              <w:rPr>
                <w:rFonts w:ascii="宋体" w:hAnsi="宋体" w:cs="宋体" w:hint="eastAsia"/>
                <w:color w:val="000000"/>
                <w:kern w:val="0"/>
                <w:sz w:val="22"/>
                <w:szCs w:val="22"/>
              </w:rPr>
              <w:br/>
            </w:r>
            <w:r w:rsidRPr="008F7210">
              <w:rPr>
                <w:rFonts w:ascii="宋体" w:hAnsi="宋体" w:cs="宋体" w:hint="eastAsia"/>
                <w:b/>
                <w:bCs/>
                <w:color w:val="000000"/>
                <w:kern w:val="0"/>
                <w:sz w:val="22"/>
                <w:szCs w:val="22"/>
              </w:rPr>
              <w:t>3、输送带模块：</w:t>
            </w:r>
            <w:r w:rsidRPr="008F7210">
              <w:rPr>
                <w:rFonts w:ascii="宋体" w:hAnsi="宋体" w:cs="宋体" w:hint="eastAsia"/>
                <w:color w:val="000000"/>
                <w:kern w:val="0"/>
                <w:sz w:val="22"/>
                <w:szCs w:val="22"/>
              </w:rPr>
              <w:t>对物料的可调速传送。工业输送带1条，三相220V异步电机1台，机械结构件组成,由变频器控制，实现物料的传送，传感器4个实现对物料的检测。配有一个分拣气缸，对不合格物料进行分拣。</w:t>
            </w:r>
            <w:r w:rsidRPr="008F7210">
              <w:rPr>
                <w:rFonts w:ascii="宋体" w:hAnsi="宋体" w:cs="宋体" w:hint="eastAsia"/>
                <w:color w:val="000000"/>
                <w:kern w:val="0"/>
                <w:sz w:val="22"/>
                <w:szCs w:val="22"/>
              </w:rPr>
              <w:br/>
            </w:r>
            <w:r w:rsidRPr="008F7210">
              <w:rPr>
                <w:rFonts w:ascii="宋体" w:hAnsi="宋体" w:cs="宋体" w:hint="eastAsia"/>
                <w:b/>
                <w:bCs/>
                <w:color w:val="000000"/>
                <w:kern w:val="0"/>
                <w:sz w:val="22"/>
                <w:szCs w:val="22"/>
              </w:rPr>
              <w:t>4、伺服分拣系统</w:t>
            </w:r>
            <w:r w:rsidRPr="008F7210">
              <w:rPr>
                <w:rFonts w:ascii="宋体" w:hAnsi="宋体" w:cs="宋体" w:hint="eastAsia"/>
                <w:color w:val="000000"/>
                <w:kern w:val="0"/>
                <w:sz w:val="22"/>
                <w:szCs w:val="22"/>
              </w:rPr>
              <w:t>：滚珠丝杆机构2套，伺服电机1台，步进电机1 台，气动夹爪一个，光电传感器6个，电磁阀1个。</w:t>
            </w:r>
            <w:r w:rsidRPr="008F7210">
              <w:rPr>
                <w:rFonts w:ascii="宋体" w:hAnsi="宋体" w:cs="宋体" w:hint="eastAsia"/>
                <w:color w:val="000000"/>
                <w:kern w:val="0"/>
                <w:sz w:val="22"/>
                <w:szCs w:val="22"/>
              </w:rPr>
              <w:br/>
            </w:r>
            <w:r w:rsidRPr="008F7210">
              <w:rPr>
                <w:rFonts w:ascii="宋体" w:hAnsi="宋体" w:cs="宋体" w:hint="eastAsia"/>
                <w:b/>
                <w:bCs/>
                <w:color w:val="000000"/>
                <w:kern w:val="0"/>
                <w:sz w:val="22"/>
                <w:szCs w:val="22"/>
              </w:rPr>
              <w:t>5、开关控制面板：</w:t>
            </w:r>
            <w:r w:rsidRPr="008F7210">
              <w:rPr>
                <w:rFonts w:ascii="宋体" w:hAnsi="宋体" w:cs="宋体" w:hint="eastAsia"/>
                <w:color w:val="000000"/>
                <w:kern w:val="0"/>
                <w:sz w:val="22"/>
                <w:szCs w:val="22"/>
              </w:rPr>
              <w:t>配备有运行指示灯（24VDC）：绿色、红色各一只。主令器件：绿色常开按钮两只，红色常开按钮一只，选择开关一个，急停按钮QS一个，可点动，可整机控制工作站的启停。</w:t>
            </w:r>
            <w:r w:rsidRPr="008F7210">
              <w:rPr>
                <w:rFonts w:ascii="宋体" w:hAnsi="宋体" w:cs="宋体" w:hint="eastAsia"/>
                <w:color w:val="000000"/>
                <w:kern w:val="0"/>
                <w:sz w:val="22"/>
                <w:szCs w:val="22"/>
              </w:rPr>
              <w:br/>
            </w:r>
            <w:r w:rsidRPr="008F7210">
              <w:rPr>
                <w:rFonts w:ascii="宋体" w:hAnsi="宋体" w:cs="宋体" w:hint="eastAsia"/>
                <w:b/>
                <w:bCs/>
                <w:color w:val="000000"/>
                <w:kern w:val="0"/>
                <w:sz w:val="22"/>
                <w:szCs w:val="22"/>
              </w:rPr>
              <w:t>6、电器控制板：</w:t>
            </w:r>
            <w:r w:rsidRPr="008F7210">
              <w:rPr>
                <w:rFonts w:ascii="宋体" w:hAnsi="宋体" w:cs="宋体" w:hint="eastAsia"/>
                <w:color w:val="000000"/>
                <w:kern w:val="0"/>
                <w:sz w:val="22"/>
                <w:szCs w:val="22"/>
              </w:rPr>
              <w:t xml:space="preserve">三菱FX3U-48MT PLC一台，三菱变频器一台，东菱伺服驱动系统一套，步进驱动系统一套，设备部件可重组成新的实训模块；    </w:t>
            </w:r>
            <w:r w:rsidRPr="008F7210">
              <w:rPr>
                <w:rFonts w:ascii="宋体" w:hAnsi="宋体" w:cs="宋体" w:hint="eastAsia"/>
                <w:color w:val="000000"/>
                <w:kern w:val="0"/>
                <w:sz w:val="22"/>
                <w:szCs w:val="22"/>
              </w:rPr>
              <w:br/>
              <w:t>漏电断路器，空气开关，熔断器，开关电源1套。</w:t>
            </w:r>
            <w:r w:rsidRPr="008F7210">
              <w:rPr>
                <w:rFonts w:ascii="宋体" w:hAnsi="宋体" w:cs="宋体" w:hint="eastAsia"/>
                <w:color w:val="000000"/>
                <w:kern w:val="0"/>
                <w:sz w:val="22"/>
                <w:szCs w:val="22"/>
              </w:rPr>
              <w:br/>
            </w:r>
            <w:r w:rsidRPr="008F7210">
              <w:rPr>
                <w:rFonts w:ascii="宋体" w:hAnsi="宋体" w:cs="宋体" w:hint="eastAsia"/>
                <w:b/>
                <w:bCs/>
                <w:color w:val="000000"/>
                <w:kern w:val="0"/>
                <w:sz w:val="22"/>
                <w:szCs w:val="22"/>
              </w:rPr>
              <w:t>7、三工位仓储一套：</w:t>
            </w:r>
            <w:r w:rsidRPr="008F7210">
              <w:rPr>
                <w:rFonts w:ascii="宋体" w:hAnsi="宋体" w:cs="宋体" w:hint="eastAsia"/>
                <w:color w:val="000000"/>
                <w:kern w:val="0"/>
                <w:sz w:val="22"/>
                <w:szCs w:val="22"/>
              </w:rPr>
              <w:t>铝质工位仓储3个，滑道3条</w:t>
            </w:r>
            <w:r w:rsidRPr="008F7210">
              <w:rPr>
                <w:rFonts w:ascii="宋体" w:hAnsi="宋体" w:cs="宋体" w:hint="eastAsia"/>
                <w:color w:val="000000"/>
                <w:kern w:val="0"/>
                <w:sz w:val="22"/>
                <w:szCs w:val="22"/>
              </w:rPr>
              <w:br/>
            </w:r>
            <w:r w:rsidRPr="008F7210">
              <w:rPr>
                <w:rFonts w:ascii="宋体" w:hAnsi="宋体" w:cs="宋体" w:hint="eastAsia"/>
                <w:b/>
                <w:bCs/>
                <w:color w:val="000000"/>
                <w:kern w:val="0"/>
                <w:sz w:val="22"/>
                <w:szCs w:val="22"/>
              </w:rPr>
              <w:t>8、工件：</w:t>
            </w:r>
            <w:r w:rsidRPr="008F7210">
              <w:rPr>
                <w:rFonts w:ascii="宋体" w:hAnsi="宋体" w:cs="宋体" w:hint="eastAsia"/>
                <w:color w:val="000000"/>
                <w:kern w:val="0"/>
                <w:sz w:val="22"/>
                <w:szCs w:val="22"/>
              </w:rPr>
              <w:t>三种材质，各3个，一套9个,一套供气系统</w:t>
            </w:r>
            <w:r w:rsidRPr="008F7210">
              <w:rPr>
                <w:rFonts w:ascii="宋体" w:hAnsi="宋体" w:cs="宋体" w:hint="eastAsia"/>
                <w:color w:val="000000"/>
                <w:kern w:val="0"/>
                <w:sz w:val="22"/>
                <w:szCs w:val="22"/>
              </w:rPr>
              <w:br/>
            </w:r>
            <w:r w:rsidRPr="008F7210">
              <w:rPr>
                <w:rFonts w:ascii="宋体" w:hAnsi="宋体" w:cs="宋体" w:hint="eastAsia"/>
                <w:b/>
                <w:bCs/>
                <w:color w:val="000000"/>
                <w:kern w:val="0"/>
                <w:sz w:val="22"/>
                <w:szCs w:val="22"/>
              </w:rPr>
              <w:t>提供设计电路图、系统控制程序、实验指导手册、产品使用说明书、维修手册、设备制造厂商名称、商标及出厂合格证等齐全的相关信息。</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433E6F" w:rsidRPr="008F7210" w:rsidRDefault="00433E6F" w:rsidP="008F7210">
            <w:pPr>
              <w:widowControl/>
              <w:jc w:val="center"/>
              <w:rPr>
                <w:rFonts w:ascii="宋体" w:hAnsi="宋体" w:cs="宋体"/>
                <w:color w:val="000000"/>
                <w:kern w:val="0"/>
                <w:sz w:val="24"/>
                <w:szCs w:val="24"/>
              </w:rPr>
            </w:pPr>
            <w:r w:rsidRPr="008F7210">
              <w:rPr>
                <w:rFonts w:ascii="宋体" w:hAnsi="宋体" w:cs="宋体" w:hint="eastAsia"/>
                <w:color w:val="000000"/>
                <w:kern w:val="0"/>
                <w:sz w:val="24"/>
                <w:szCs w:val="24"/>
              </w:rPr>
              <w:t>附带设备实物照片、3维结构图、工作视频。</w:t>
            </w:r>
          </w:p>
        </w:tc>
      </w:tr>
      <w:tr w:rsidR="00433E6F" w:rsidRPr="008F7210" w:rsidTr="00433E6F">
        <w:trPr>
          <w:trHeight w:val="435"/>
          <w:jc w:val="center"/>
        </w:trPr>
        <w:tc>
          <w:tcPr>
            <w:tcW w:w="27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33E6F" w:rsidRPr="008F7210" w:rsidRDefault="00433E6F" w:rsidP="008F7210">
            <w:pPr>
              <w:widowControl/>
              <w:jc w:val="center"/>
              <w:rPr>
                <w:rFonts w:ascii="宋体" w:hAnsi="宋体" w:cs="宋体"/>
                <w:color w:val="000000"/>
                <w:kern w:val="0"/>
                <w:sz w:val="24"/>
                <w:szCs w:val="24"/>
              </w:rPr>
            </w:pPr>
            <w:r w:rsidRPr="008F7210">
              <w:rPr>
                <w:rFonts w:ascii="宋体" w:hAnsi="宋体" w:cs="宋体" w:hint="eastAsia"/>
                <w:color w:val="000000"/>
                <w:kern w:val="0"/>
                <w:sz w:val="24"/>
                <w:szCs w:val="24"/>
              </w:rPr>
              <w:t>总计</w:t>
            </w:r>
          </w:p>
        </w:tc>
        <w:tc>
          <w:tcPr>
            <w:tcW w:w="1029" w:type="dxa"/>
            <w:tcBorders>
              <w:top w:val="nil"/>
              <w:left w:val="nil"/>
              <w:bottom w:val="single" w:sz="4" w:space="0" w:color="auto"/>
              <w:right w:val="single" w:sz="4" w:space="0" w:color="auto"/>
            </w:tcBorders>
            <w:shd w:val="clear" w:color="auto" w:fill="auto"/>
            <w:vAlign w:val="center"/>
            <w:hideMark/>
          </w:tcPr>
          <w:p w:rsidR="00433E6F" w:rsidRPr="008F7210" w:rsidRDefault="00433E6F" w:rsidP="008F7210">
            <w:pPr>
              <w:widowControl/>
              <w:jc w:val="center"/>
              <w:rPr>
                <w:rFonts w:ascii="宋体" w:hAnsi="宋体" w:cs="宋体"/>
                <w:color w:val="000000"/>
                <w:kern w:val="0"/>
                <w:sz w:val="24"/>
                <w:szCs w:val="24"/>
              </w:rPr>
            </w:pPr>
            <w:r w:rsidRPr="008F7210">
              <w:rPr>
                <w:rFonts w:ascii="宋体" w:hAnsi="宋体" w:cs="宋体" w:hint="eastAsia"/>
                <w:color w:val="000000"/>
                <w:kern w:val="0"/>
                <w:sz w:val="24"/>
                <w:szCs w:val="24"/>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433E6F" w:rsidRPr="008F7210" w:rsidRDefault="00433E6F" w:rsidP="008F7210">
            <w:pPr>
              <w:widowControl/>
              <w:jc w:val="center"/>
              <w:rPr>
                <w:rFonts w:ascii="宋体" w:hAnsi="宋体" w:cs="宋体"/>
                <w:color w:val="000000"/>
                <w:kern w:val="0"/>
                <w:sz w:val="24"/>
                <w:szCs w:val="24"/>
              </w:rPr>
            </w:pPr>
            <w:r w:rsidRPr="008F7210">
              <w:rPr>
                <w:rFonts w:ascii="宋体" w:hAnsi="宋体" w:cs="宋体" w:hint="eastAsia"/>
                <w:color w:val="000000"/>
                <w:kern w:val="0"/>
                <w:sz w:val="24"/>
                <w:szCs w:val="24"/>
              </w:rPr>
              <w:t xml:space="preserve">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433E6F" w:rsidRPr="008F7210" w:rsidRDefault="00433E6F" w:rsidP="008F7210">
            <w:pPr>
              <w:widowControl/>
              <w:jc w:val="center"/>
              <w:rPr>
                <w:rFonts w:ascii="宋体" w:hAnsi="宋体" w:cs="宋体"/>
                <w:color w:val="000000"/>
                <w:kern w:val="0"/>
                <w:sz w:val="24"/>
                <w:szCs w:val="24"/>
              </w:rPr>
            </w:pPr>
            <w:r w:rsidRPr="008F7210">
              <w:rPr>
                <w:rFonts w:ascii="宋体" w:hAnsi="宋体" w:cs="宋体" w:hint="eastAsia"/>
                <w:color w:val="000000"/>
                <w:kern w:val="0"/>
                <w:sz w:val="24"/>
                <w:szCs w:val="24"/>
              </w:rPr>
              <w:t xml:space="preserve">　</w:t>
            </w:r>
          </w:p>
        </w:tc>
        <w:tc>
          <w:tcPr>
            <w:tcW w:w="6400" w:type="dxa"/>
            <w:tcBorders>
              <w:top w:val="single" w:sz="4" w:space="0" w:color="auto"/>
              <w:left w:val="nil"/>
              <w:bottom w:val="single" w:sz="4" w:space="0" w:color="auto"/>
              <w:right w:val="single" w:sz="4" w:space="0" w:color="auto"/>
            </w:tcBorders>
            <w:shd w:val="clear" w:color="auto" w:fill="auto"/>
            <w:vAlign w:val="center"/>
            <w:hideMark/>
          </w:tcPr>
          <w:p w:rsidR="00433E6F" w:rsidRPr="008F7210" w:rsidRDefault="00433E6F" w:rsidP="008F7210">
            <w:pPr>
              <w:widowControl/>
              <w:jc w:val="center"/>
              <w:rPr>
                <w:rFonts w:ascii="宋体" w:hAnsi="宋体" w:cs="宋体"/>
                <w:color w:val="000000"/>
                <w:kern w:val="0"/>
                <w:sz w:val="24"/>
                <w:szCs w:val="24"/>
              </w:rPr>
            </w:pPr>
            <w:r w:rsidRPr="008F7210">
              <w:rPr>
                <w:rFonts w:ascii="宋体" w:hAnsi="宋体" w:cs="宋体" w:hint="eastAsia"/>
                <w:color w:val="000000"/>
                <w:kern w:val="0"/>
                <w:sz w:val="24"/>
                <w:szCs w:val="24"/>
              </w:rPr>
              <w:t xml:space="preserve">　</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433E6F" w:rsidRPr="008F7210" w:rsidRDefault="00433E6F" w:rsidP="008F7210">
            <w:pPr>
              <w:widowControl/>
              <w:jc w:val="center"/>
              <w:rPr>
                <w:rFonts w:ascii="宋体" w:hAnsi="宋体" w:cs="宋体"/>
                <w:color w:val="000000"/>
                <w:kern w:val="0"/>
                <w:sz w:val="24"/>
                <w:szCs w:val="24"/>
              </w:rPr>
            </w:pPr>
            <w:r w:rsidRPr="008F7210">
              <w:rPr>
                <w:rFonts w:ascii="宋体" w:hAnsi="宋体" w:cs="宋体" w:hint="eastAsia"/>
                <w:color w:val="000000"/>
                <w:kern w:val="0"/>
                <w:sz w:val="24"/>
                <w:szCs w:val="24"/>
              </w:rPr>
              <w:t xml:space="preserve">　</w:t>
            </w:r>
          </w:p>
        </w:tc>
      </w:tr>
    </w:tbl>
    <w:p w:rsidR="008F7210" w:rsidRDefault="008F7210" w:rsidP="008F7210">
      <w:pPr>
        <w:tabs>
          <w:tab w:val="left" w:pos="1800"/>
        </w:tabs>
        <w:rPr>
          <w:rFonts w:cs="宋体"/>
          <w:b/>
          <w:bCs/>
          <w:sz w:val="36"/>
          <w:szCs w:val="36"/>
        </w:rPr>
        <w:sectPr w:rsidR="008F7210" w:rsidSect="008F7210">
          <w:pgSz w:w="16838" w:h="11906" w:orient="landscape"/>
          <w:pgMar w:top="1418" w:right="1418" w:bottom="1418" w:left="1418" w:header="851" w:footer="992" w:gutter="0"/>
          <w:cols w:space="720"/>
          <w:docGrid w:type="linesAndChars" w:linePitch="312"/>
        </w:sectPr>
      </w:pPr>
    </w:p>
    <w:p w:rsidR="00BF22F5" w:rsidRDefault="00BF22F5" w:rsidP="002151F8">
      <w:pPr>
        <w:tabs>
          <w:tab w:val="left" w:pos="1800"/>
        </w:tabs>
        <w:jc w:val="center"/>
        <w:rPr>
          <w:rFonts w:cs="宋体"/>
          <w:b/>
          <w:bCs/>
          <w:sz w:val="36"/>
          <w:szCs w:val="36"/>
        </w:rPr>
      </w:pPr>
      <w:r>
        <w:rPr>
          <w:rFonts w:cs="宋体" w:hint="eastAsia"/>
          <w:b/>
          <w:bCs/>
          <w:sz w:val="36"/>
          <w:szCs w:val="36"/>
        </w:rPr>
        <w:lastRenderedPageBreak/>
        <w:t>附件二报价文件格式</w:t>
      </w:r>
    </w:p>
    <w:p w:rsidR="00BF22F5" w:rsidRDefault="00BF22F5">
      <w:pPr>
        <w:spacing w:line="360" w:lineRule="auto"/>
        <w:jc w:val="center"/>
        <w:rPr>
          <w:rFonts w:ascii="宋体"/>
          <w:b/>
          <w:bCs/>
          <w:sz w:val="30"/>
          <w:szCs w:val="30"/>
        </w:rPr>
      </w:pPr>
      <w:r>
        <w:rPr>
          <w:rFonts w:ascii="宋体" w:hAnsi="宋体" w:cs="宋体" w:hint="eastAsia"/>
          <w:b/>
          <w:bCs/>
          <w:sz w:val="30"/>
          <w:szCs w:val="30"/>
        </w:rPr>
        <w:t>格式一投标承诺书</w:t>
      </w:r>
    </w:p>
    <w:p w:rsidR="00BF22F5" w:rsidRDefault="00BF22F5">
      <w:pPr>
        <w:spacing w:line="360" w:lineRule="auto"/>
        <w:rPr>
          <w:rFonts w:ascii="宋体"/>
        </w:rPr>
      </w:pPr>
      <w:r>
        <w:rPr>
          <w:rFonts w:ascii="宋体" w:hAnsi="宋体" w:cs="宋体" w:hint="eastAsia"/>
        </w:rPr>
        <w:t>致：东莞理工学院城市学院</w:t>
      </w:r>
    </w:p>
    <w:p w:rsidR="00BF22F5" w:rsidRDefault="00BF22F5">
      <w:pPr>
        <w:spacing w:line="360" w:lineRule="auto"/>
        <w:ind w:firstLineChars="200" w:firstLine="420"/>
        <w:rPr>
          <w:rFonts w:ascii="宋体"/>
        </w:rPr>
      </w:pPr>
      <w:r>
        <w:rPr>
          <w:rFonts w:ascii="宋体" w:hAnsi="宋体" w:cs="宋体" w:hint="eastAsia"/>
        </w:rPr>
        <w:t>（一）根据贵方为的采购邀请，现提交下列包含下列文件正本</w:t>
      </w:r>
      <w:r>
        <w:rPr>
          <w:rFonts w:ascii="宋体" w:hAnsi="宋体" w:cs="宋体"/>
        </w:rPr>
        <w:t>____</w:t>
      </w:r>
      <w:r>
        <w:rPr>
          <w:rFonts w:ascii="宋体" w:hAnsi="宋体" w:cs="宋体" w:hint="eastAsia"/>
        </w:rPr>
        <w:t>份和副本</w:t>
      </w:r>
      <w:r>
        <w:rPr>
          <w:rFonts w:ascii="宋体" w:hAnsi="宋体" w:cs="宋体"/>
        </w:rPr>
        <w:t>____</w:t>
      </w:r>
      <w:r>
        <w:rPr>
          <w:rFonts w:ascii="宋体" w:hAnsi="宋体" w:cs="宋体" w:hint="eastAsia"/>
        </w:rPr>
        <w:t>份：</w:t>
      </w:r>
    </w:p>
    <w:p w:rsidR="00BF22F5" w:rsidRDefault="00BF22F5">
      <w:pPr>
        <w:numPr>
          <w:ilvl w:val="0"/>
          <w:numId w:val="10"/>
        </w:numPr>
        <w:spacing w:line="360" w:lineRule="auto"/>
      </w:pPr>
      <w:r>
        <w:rPr>
          <w:rFonts w:ascii="宋体" w:hAnsi="宋体" w:cs="宋体" w:hint="eastAsia"/>
        </w:rPr>
        <w:t>投标承诺书；</w:t>
      </w:r>
    </w:p>
    <w:p w:rsidR="00BF22F5" w:rsidRDefault="00BF22F5">
      <w:pPr>
        <w:numPr>
          <w:ilvl w:val="0"/>
          <w:numId w:val="10"/>
        </w:numPr>
        <w:spacing w:line="360" w:lineRule="auto"/>
        <w:rPr>
          <w:rFonts w:ascii="宋体" w:hAnsi="宋体" w:cs="宋体"/>
        </w:rPr>
      </w:pPr>
      <w:r>
        <w:rPr>
          <w:rFonts w:ascii="宋体" w:hAnsi="宋体" w:cs="宋体" w:hint="eastAsia"/>
        </w:rPr>
        <w:t>商务技术条款偏离表；</w:t>
      </w:r>
    </w:p>
    <w:p w:rsidR="00BF22F5" w:rsidRDefault="00BF22F5">
      <w:pPr>
        <w:numPr>
          <w:ilvl w:val="0"/>
          <w:numId w:val="10"/>
        </w:numPr>
        <w:spacing w:line="360" w:lineRule="auto"/>
      </w:pPr>
      <w:r>
        <w:rPr>
          <w:rFonts w:ascii="宋体" w:hAnsi="宋体" w:cs="宋体" w:hint="eastAsia"/>
        </w:rPr>
        <w:t>报价总表及报价明细表；</w:t>
      </w:r>
    </w:p>
    <w:p w:rsidR="00BF22F5" w:rsidRDefault="00BF22F5">
      <w:pPr>
        <w:numPr>
          <w:ilvl w:val="0"/>
          <w:numId w:val="10"/>
        </w:numPr>
        <w:spacing w:line="360" w:lineRule="auto"/>
      </w:pPr>
      <w:r>
        <w:rPr>
          <w:rFonts w:ascii="宋体" w:hAnsi="宋体" w:cs="宋体" w:hint="eastAsia"/>
        </w:rPr>
        <w:t>设备清单及详细报价（需列明品牌、产地、型号、配置、单价、合计等）；</w:t>
      </w:r>
    </w:p>
    <w:p w:rsidR="00BF22F5" w:rsidRDefault="00BF22F5">
      <w:pPr>
        <w:numPr>
          <w:ilvl w:val="0"/>
          <w:numId w:val="10"/>
        </w:numPr>
        <w:spacing w:line="360" w:lineRule="auto"/>
      </w:pPr>
      <w:r>
        <w:rPr>
          <w:rFonts w:ascii="宋体" w:hAnsi="宋体" w:cs="宋体" w:hint="eastAsia"/>
        </w:rPr>
        <w:t>货物详细设计方案及交货期；</w:t>
      </w:r>
    </w:p>
    <w:p w:rsidR="00BF22F5" w:rsidRDefault="00BF22F5">
      <w:pPr>
        <w:numPr>
          <w:ilvl w:val="0"/>
          <w:numId w:val="10"/>
        </w:numPr>
        <w:spacing w:line="360" w:lineRule="auto"/>
      </w:pPr>
      <w:r>
        <w:rPr>
          <w:rFonts w:ascii="宋体" w:hAnsi="宋体" w:cs="宋体" w:hint="eastAsia"/>
        </w:rPr>
        <w:t>付款方式；</w:t>
      </w:r>
    </w:p>
    <w:p w:rsidR="00BF22F5" w:rsidRDefault="00BF22F5">
      <w:pPr>
        <w:numPr>
          <w:ilvl w:val="0"/>
          <w:numId w:val="10"/>
        </w:numPr>
        <w:spacing w:line="360" w:lineRule="auto"/>
        <w:rPr>
          <w:rFonts w:ascii="宋体"/>
        </w:rPr>
      </w:pPr>
      <w:r>
        <w:rPr>
          <w:rFonts w:ascii="宋体" w:hAnsi="宋体" w:cs="宋体" w:hint="eastAsia"/>
        </w:rPr>
        <w:t>售后服务措施及承诺；</w:t>
      </w:r>
    </w:p>
    <w:p w:rsidR="00BF22F5" w:rsidRDefault="00BF22F5">
      <w:pPr>
        <w:numPr>
          <w:ilvl w:val="0"/>
          <w:numId w:val="10"/>
        </w:numPr>
        <w:tabs>
          <w:tab w:val="left" w:pos="780"/>
          <w:tab w:val="left" w:pos="1440"/>
          <w:tab w:val="left" w:pos="2310"/>
        </w:tabs>
        <w:spacing w:line="360" w:lineRule="auto"/>
        <w:rPr>
          <w:rFonts w:ascii="宋体"/>
        </w:rPr>
      </w:pPr>
      <w:r>
        <w:rPr>
          <w:rFonts w:ascii="宋体" w:hAnsi="宋体" w:cs="宋体" w:hint="eastAsia"/>
        </w:rPr>
        <w:t>从业人员及技术状况；</w:t>
      </w:r>
    </w:p>
    <w:p w:rsidR="00BF22F5" w:rsidRDefault="00BF22F5">
      <w:pPr>
        <w:numPr>
          <w:ilvl w:val="0"/>
          <w:numId w:val="10"/>
        </w:numPr>
        <w:tabs>
          <w:tab w:val="left" w:pos="780"/>
          <w:tab w:val="left" w:pos="1440"/>
          <w:tab w:val="left" w:pos="2310"/>
        </w:tabs>
        <w:spacing w:line="360" w:lineRule="auto"/>
        <w:rPr>
          <w:rFonts w:ascii="宋体"/>
        </w:rPr>
      </w:pPr>
      <w:r>
        <w:rPr>
          <w:rFonts w:ascii="宋体" w:hAnsi="宋体" w:cs="宋体" w:hint="eastAsia"/>
        </w:rPr>
        <w:t>资格证明材料，包括营业执照、税务登记证、法定代表人授权委托书、法定代表人及委托代理人身份证明、经营业绩等；</w:t>
      </w:r>
    </w:p>
    <w:p w:rsidR="00BF22F5" w:rsidRDefault="00BF22F5">
      <w:pPr>
        <w:spacing w:line="360" w:lineRule="auto"/>
        <w:ind w:left="420"/>
        <w:rPr>
          <w:rFonts w:ascii="宋体"/>
        </w:rPr>
      </w:pPr>
      <w:r>
        <w:rPr>
          <w:rFonts w:ascii="宋体" w:hAnsi="宋体" w:cs="宋体" w:hint="eastAsia"/>
        </w:rPr>
        <w:t>10、其它优惠条件或需说明的其他内容。</w:t>
      </w:r>
    </w:p>
    <w:p w:rsidR="00BF22F5" w:rsidRDefault="00BF22F5">
      <w:pPr>
        <w:spacing w:line="360" w:lineRule="auto"/>
        <w:ind w:firstLineChars="300" w:firstLine="630"/>
      </w:pPr>
      <w:r>
        <w:rPr>
          <w:rFonts w:cs="宋体" w:hint="eastAsia"/>
        </w:rPr>
        <w:t>（二）报价</w:t>
      </w:r>
      <w:r>
        <w:rPr>
          <w:rFonts w:ascii="宋体"/>
        </w:rPr>
        <w:t>¥</w:t>
      </w:r>
      <w:r>
        <w:rPr>
          <w:rFonts w:ascii="宋体" w:hAnsi="宋体" w:cs="宋体"/>
        </w:rPr>
        <w:t>____</w:t>
      </w:r>
      <w:r>
        <w:rPr>
          <w:rFonts w:cs="宋体" w:hint="eastAsia"/>
        </w:rPr>
        <w:t>元，大写</w:t>
      </w:r>
      <w:r>
        <w:rPr>
          <w:rFonts w:ascii="宋体" w:hAnsi="宋体" w:cs="宋体"/>
        </w:rPr>
        <w:t>____</w:t>
      </w:r>
      <w:r>
        <w:rPr>
          <w:rFonts w:cs="宋体" w:hint="eastAsia"/>
        </w:rPr>
        <w:t>（人民币）。</w:t>
      </w:r>
    </w:p>
    <w:p w:rsidR="00BF22F5" w:rsidRDefault="00BF22F5">
      <w:pPr>
        <w:spacing w:line="360" w:lineRule="auto"/>
        <w:ind w:firstLineChars="300" w:firstLine="630"/>
      </w:pPr>
      <w:r>
        <w:rPr>
          <w:rFonts w:cs="宋体" w:hint="eastAsia"/>
        </w:rPr>
        <w:t>（三）我方将按采购邀请函的规定履行合同责任和义务。</w:t>
      </w:r>
    </w:p>
    <w:p w:rsidR="00BF22F5" w:rsidRDefault="00BF22F5">
      <w:pPr>
        <w:spacing w:line="360" w:lineRule="auto"/>
        <w:ind w:firstLineChars="300" w:firstLine="630"/>
      </w:pPr>
      <w:r>
        <w:rPr>
          <w:rFonts w:cs="宋体" w:hint="eastAsia"/>
        </w:rPr>
        <w:t>（四）递交谈判文件后我方不撤回谈判文件。</w:t>
      </w:r>
    </w:p>
    <w:p w:rsidR="00BF22F5" w:rsidRDefault="00BF22F5">
      <w:pPr>
        <w:spacing w:line="360" w:lineRule="auto"/>
        <w:ind w:firstLineChars="300" w:firstLine="630"/>
      </w:pPr>
      <w:r>
        <w:rPr>
          <w:rFonts w:cs="宋体" w:hint="eastAsia"/>
        </w:rPr>
        <w:t>（五）与本次谈判有关的一切正式往来通讯请寄：</w:t>
      </w:r>
    </w:p>
    <w:p w:rsidR="00BF22F5" w:rsidRDefault="00BF22F5">
      <w:pPr>
        <w:spacing w:line="360" w:lineRule="auto"/>
        <w:rPr>
          <w:u w:val="single"/>
        </w:rPr>
      </w:pPr>
      <w:r>
        <w:rPr>
          <w:rFonts w:cs="宋体" w:hint="eastAsia"/>
        </w:rPr>
        <w:t>地址：开户行：</w:t>
      </w:r>
    </w:p>
    <w:p w:rsidR="00BF22F5" w:rsidRDefault="00BF22F5">
      <w:pPr>
        <w:spacing w:line="360" w:lineRule="auto"/>
        <w:rPr>
          <w:u w:val="single"/>
        </w:rPr>
      </w:pPr>
      <w:r>
        <w:rPr>
          <w:rFonts w:cs="宋体" w:hint="eastAsia"/>
        </w:rPr>
        <w:t>电话：帐户名称：</w:t>
      </w:r>
    </w:p>
    <w:p w:rsidR="00BF22F5" w:rsidRDefault="00BF22F5">
      <w:pPr>
        <w:spacing w:line="360" w:lineRule="auto"/>
        <w:rPr>
          <w:u w:val="single"/>
        </w:rPr>
      </w:pPr>
      <w:r>
        <w:rPr>
          <w:rFonts w:cs="宋体" w:hint="eastAsia"/>
        </w:rPr>
        <w:t>传真：帐号：</w:t>
      </w:r>
    </w:p>
    <w:p w:rsidR="00BF22F5" w:rsidRDefault="00BF22F5">
      <w:pPr>
        <w:spacing w:line="360" w:lineRule="auto"/>
      </w:pPr>
      <w:r>
        <w:rPr>
          <w:rFonts w:cs="宋体" w:hint="eastAsia"/>
        </w:rPr>
        <w:t>电子函件：</w:t>
      </w:r>
    </w:p>
    <w:p w:rsidR="00BF22F5" w:rsidRDefault="00BF22F5">
      <w:pPr>
        <w:spacing w:line="360" w:lineRule="auto"/>
        <w:rPr>
          <w:u w:val="single"/>
        </w:rPr>
      </w:pPr>
      <w:r>
        <w:rPr>
          <w:rFonts w:cs="宋体" w:hint="eastAsia"/>
        </w:rPr>
        <w:t>供应商名称：</w:t>
      </w:r>
    </w:p>
    <w:p w:rsidR="00BF22F5" w:rsidRDefault="00BF22F5">
      <w:pPr>
        <w:spacing w:line="360" w:lineRule="auto"/>
        <w:rPr>
          <w:u w:val="single"/>
        </w:rPr>
      </w:pPr>
      <w:r>
        <w:rPr>
          <w:rFonts w:cs="宋体" w:hint="eastAsia"/>
        </w:rPr>
        <w:t>法定代表人或委托代理人签字：</w:t>
      </w:r>
    </w:p>
    <w:p w:rsidR="00BF22F5" w:rsidRDefault="00BF22F5">
      <w:pPr>
        <w:spacing w:line="360" w:lineRule="auto"/>
        <w:ind w:firstLineChars="600" w:firstLine="1260"/>
      </w:pPr>
      <w:r>
        <w:rPr>
          <w:rFonts w:cs="宋体" w:hint="eastAsia"/>
        </w:rPr>
        <w:t>（公章）</w:t>
      </w:r>
    </w:p>
    <w:p w:rsidR="00BF22F5" w:rsidRDefault="00BF22F5">
      <w:pPr>
        <w:spacing w:line="360" w:lineRule="auto"/>
        <w:ind w:firstLineChars="2300" w:firstLine="4830"/>
        <w:rPr>
          <w:u w:val="single"/>
        </w:rPr>
      </w:pPr>
      <w:r>
        <w:rPr>
          <w:rFonts w:cs="宋体" w:hint="eastAsia"/>
        </w:rPr>
        <w:t>日期：</w:t>
      </w:r>
    </w:p>
    <w:p w:rsidR="00BF22F5" w:rsidRDefault="00BF22F5">
      <w:pPr>
        <w:spacing w:line="360" w:lineRule="auto"/>
        <w:ind w:firstLineChars="2300" w:firstLine="4830"/>
        <w:rPr>
          <w:u w:val="single"/>
        </w:rPr>
      </w:pPr>
    </w:p>
    <w:p w:rsidR="00BF22F5" w:rsidRDefault="00BF22F5">
      <w:pPr>
        <w:spacing w:line="360" w:lineRule="auto"/>
        <w:ind w:firstLineChars="2300" w:firstLine="4830"/>
        <w:rPr>
          <w:u w:val="single"/>
        </w:rPr>
      </w:pPr>
    </w:p>
    <w:p w:rsidR="00BF22F5" w:rsidRDefault="00BF22F5">
      <w:pPr>
        <w:spacing w:line="360" w:lineRule="auto"/>
        <w:jc w:val="center"/>
        <w:rPr>
          <w:b/>
          <w:bCs/>
          <w:sz w:val="32"/>
          <w:szCs w:val="32"/>
        </w:rPr>
      </w:pPr>
      <w:r>
        <w:rPr>
          <w:rFonts w:cs="宋体" w:hint="eastAsia"/>
          <w:b/>
          <w:bCs/>
          <w:sz w:val="32"/>
          <w:szCs w:val="32"/>
        </w:rPr>
        <w:lastRenderedPageBreak/>
        <w:t>格式二</w:t>
      </w:r>
      <w:r>
        <w:rPr>
          <w:rFonts w:hint="eastAsia"/>
          <w:b/>
          <w:bCs/>
          <w:sz w:val="32"/>
          <w:szCs w:val="32"/>
        </w:rPr>
        <w:t>商务技术条款偏离表</w:t>
      </w:r>
    </w:p>
    <w:p w:rsidR="00BF22F5" w:rsidRDefault="00BF22F5">
      <w:pPr>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5"/>
        <w:gridCol w:w="1705"/>
        <w:gridCol w:w="1706"/>
        <w:gridCol w:w="1706"/>
        <w:gridCol w:w="1706"/>
      </w:tblGrid>
      <w:tr w:rsidR="00BF22F5">
        <w:tc>
          <w:tcPr>
            <w:tcW w:w="1705" w:type="dxa"/>
          </w:tcPr>
          <w:p w:rsidR="00BF22F5" w:rsidRDefault="00BF22F5">
            <w:pPr>
              <w:spacing w:line="360" w:lineRule="auto"/>
              <w:jc w:val="center"/>
              <w:rPr>
                <w:b/>
                <w:bCs/>
              </w:rPr>
            </w:pPr>
            <w:r>
              <w:rPr>
                <w:rFonts w:hint="eastAsia"/>
                <w:b/>
                <w:bCs/>
              </w:rPr>
              <w:t>招标文件内容</w:t>
            </w:r>
          </w:p>
        </w:tc>
        <w:tc>
          <w:tcPr>
            <w:tcW w:w="1705" w:type="dxa"/>
          </w:tcPr>
          <w:p w:rsidR="00BF22F5" w:rsidRDefault="00BF22F5">
            <w:pPr>
              <w:spacing w:line="360" w:lineRule="auto"/>
              <w:jc w:val="center"/>
              <w:rPr>
                <w:b/>
                <w:bCs/>
              </w:rPr>
            </w:pPr>
            <w:r>
              <w:rPr>
                <w:rFonts w:hint="eastAsia"/>
                <w:b/>
                <w:bCs/>
              </w:rPr>
              <w:t>招标文件条款</w:t>
            </w:r>
          </w:p>
        </w:tc>
        <w:tc>
          <w:tcPr>
            <w:tcW w:w="1706" w:type="dxa"/>
          </w:tcPr>
          <w:p w:rsidR="00BF22F5" w:rsidRDefault="00BF22F5">
            <w:pPr>
              <w:spacing w:line="360" w:lineRule="auto"/>
              <w:jc w:val="center"/>
              <w:rPr>
                <w:b/>
                <w:bCs/>
              </w:rPr>
            </w:pPr>
            <w:r>
              <w:rPr>
                <w:rFonts w:hint="eastAsia"/>
                <w:b/>
                <w:bCs/>
              </w:rPr>
              <w:t>投标文件条款</w:t>
            </w:r>
          </w:p>
        </w:tc>
        <w:tc>
          <w:tcPr>
            <w:tcW w:w="1706" w:type="dxa"/>
          </w:tcPr>
          <w:p w:rsidR="00BF22F5" w:rsidRDefault="00BF22F5">
            <w:pPr>
              <w:spacing w:line="360" w:lineRule="auto"/>
              <w:jc w:val="center"/>
              <w:rPr>
                <w:b/>
                <w:bCs/>
              </w:rPr>
            </w:pPr>
            <w:r>
              <w:rPr>
                <w:rFonts w:hint="eastAsia"/>
                <w:b/>
                <w:bCs/>
              </w:rPr>
              <w:t>偏离情况</w:t>
            </w:r>
          </w:p>
        </w:tc>
        <w:tc>
          <w:tcPr>
            <w:tcW w:w="1706" w:type="dxa"/>
          </w:tcPr>
          <w:p w:rsidR="00BF22F5" w:rsidRDefault="00BF22F5">
            <w:pPr>
              <w:spacing w:line="360" w:lineRule="auto"/>
              <w:jc w:val="center"/>
              <w:rPr>
                <w:b/>
                <w:bCs/>
              </w:rPr>
            </w:pPr>
            <w:r>
              <w:rPr>
                <w:rFonts w:hint="eastAsia"/>
                <w:b/>
                <w:bCs/>
              </w:rPr>
              <w:t>备注</w:t>
            </w:r>
          </w:p>
        </w:tc>
      </w:tr>
      <w:tr w:rsidR="00BF22F5">
        <w:tc>
          <w:tcPr>
            <w:tcW w:w="1705" w:type="dxa"/>
          </w:tcPr>
          <w:p w:rsidR="00BF22F5" w:rsidRDefault="00BF22F5">
            <w:pPr>
              <w:spacing w:line="360" w:lineRule="auto"/>
              <w:jc w:val="center"/>
              <w:rPr>
                <w:b/>
                <w:bCs/>
              </w:rPr>
            </w:pPr>
            <w:r>
              <w:rPr>
                <w:rFonts w:hint="eastAsia"/>
                <w:b/>
                <w:bCs/>
              </w:rPr>
              <w:t>资格条件</w:t>
            </w:r>
          </w:p>
        </w:tc>
        <w:tc>
          <w:tcPr>
            <w:tcW w:w="1705" w:type="dxa"/>
          </w:tcPr>
          <w:p w:rsidR="00BF22F5" w:rsidRDefault="00BF22F5">
            <w:pPr>
              <w:spacing w:line="360" w:lineRule="auto"/>
              <w:jc w:val="center"/>
              <w:rPr>
                <w:b/>
                <w:bCs/>
              </w:rPr>
            </w:pPr>
          </w:p>
        </w:tc>
        <w:tc>
          <w:tcPr>
            <w:tcW w:w="1706" w:type="dxa"/>
          </w:tcPr>
          <w:p w:rsidR="00BF22F5" w:rsidRDefault="00BF22F5">
            <w:pPr>
              <w:spacing w:line="360" w:lineRule="auto"/>
              <w:jc w:val="center"/>
              <w:rPr>
                <w:b/>
                <w:bCs/>
              </w:rPr>
            </w:pPr>
          </w:p>
        </w:tc>
        <w:tc>
          <w:tcPr>
            <w:tcW w:w="1706" w:type="dxa"/>
          </w:tcPr>
          <w:p w:rsidR="00BF22F5" w:rsidRDefault="00BF22F5">
            <w:pPr>
              <w:spacing w:line="360" w:lineRule="auto"/>
              <w:jc w:val="center"/>
              <w:rPr>
                <w:b/>
                <w:bCs/>
              </w:rPr>
            </w:pPr>
          </w:p>
        </w:tc>
        <w:tc>
          <w:tcPr>
            <w:tcW w:w="1706" w:type="dxa"/>
          </w:tcPr>
          <w:p w:rsidR="00BF22F5" w:rsidRDefault="00BF22F5">
            <w:pPr>
              <w:spacing w:line="360" w:lineRule="auto"/>
              <w:jc w:val="center"/>
              <w:rPr>
                <w:b/>
                <w:bCs/>
              </w:rPr>
            </w:pPr>
          </w:p>
        </w:tc>
      </w:tr>
      <w:tr w:rsidR="00BF22F5">
        <w:tc>
          <w:tcPr>
            <w:tcW w:w="1705" w:type="dxa"/>
          </w:tcPr>
          <w:p w:rsidR="00BF22F5" w:rsidRDefault="00BF22F5">
            <w:pPr>
              <w:spacing w:line="360" w:lineRule="auto"/>
              <w:jc w:val="center"/>
              <w:rPr>
                <w:b/>
                <w:bCs/>
              </w:rPr>
            </w:pPr>
            <w:r>
              <w:rPr>
                <w:rFonts w:hint="eastAsia"/>
                <w:b/>
                <w:bCs/>
              </w:rPr>
              <w:t>交货日期</w:t>
            </w:r>
          </w:p>
        </w:tc>
        <w:tc>
          <w:tcPr>
            <w:tcW w:w="1705" w:type="dxa"/>
          </w:tcPr>
          <w:p w:rsidR="00BF22F5" w:rsidRDefault="00BF22F5">
            <w:pPr>
              <w:spacing w:line="360" w:lineRule="auto"/>
              <w:jc w:val="center"/>
              <w:rPr>
                <w:b/>
                <w:bCs/>
              </w:rPr>
            </w:pPr>
          </w:p>
        </w:tc>
        <w:tc>
          <w:tcPr>
            <w:tcW w:w="1706" w:type="dxa"/>
          </w:tcPr>
          <w:p w:rsidR="00BF22F5" w:rsidRDefault="00BF22F5">
            <w:pPr>
              <w:spacing w:line="360" w:lineRule="auto"/>
              <w:jc w:val="center"/>
              <w:rPr>
                <w:b/>
                <w:bCs/>
              </w:rPr>
            </w:pPr>
          </w:p>
        </w:tc>
        <w:tc>
          <w:tcPr>
            <w:tcW w:w="1706" w:type="dxa"/>
          </w:tcPr>
          <w:p w:rsidR="00BF22F5" w:rsidRDefault="00BF22F5">
            <w:pPr>
              <w:spacing w:line="360" w:lineRule="auto"/>
              <w:jc w:val="center"/>
              <w:rPr>
                <w:b/>
                <w:bCs/>
              </w:rPr>
            </w:pPr>
          </w:p>
        </w:tc>
        <w:tc>
          <w:tcPr>
            <w:tcW w:w="1706" w:type="dxa"/>
          </w:tcPr>
          <w:p w:rsidR="00BF22F5" w:rsidRDefault="00BF22F5">
            <w:pPr>
              <w:spacing w:line="360" w:lineRule="auto"/>
              <w:jc w:val="center"/>
              <w:rPr>
                <w:b/>
                <w:bCs/>
              </w:rPr>
            </w:pPr>
          </w:p>
        </w:tc>
      </w:tr>
      <w:tr w:rsidR="00BF22F5">
        <w:tc>
          <w:tcPr>
            <w:tcW w:w="1705" w:type="dxa"/>
          </w:tcPr>
          <w:p w:rsidR="00BF22F5" w:rsidRDefault="00BF22F5">
            <w:pPr>
              <w:spacing w:line="360" w:lineRule="auto"/>
              <w:jc w:val="center"/>
              <w:rPr>
                <w:b/>
                <w:bCs/>
              </w:rPr>
            </w:pPr>
            <w:r>
              <w:rPr>
                <w:rFonts w:hint="eastAsia"/>
                <w:b/>
                <w:bCs/>
              </w:rPr>
              <w:t>付款方式</w:t>
            </w:r>
          </w:p>
        </w:tc>
        <w:tc>
          <w:tcPr>
            <w:tcW w:w="1705" w:type="dxa"/>
          </w:tcPr>
          <w:p w:rsidR="00BF22F5" w:rsidRDefault="00BF22F5">
            <w:pPr>
              <w:spacing w:line="360" w:lineRule="auto"/>
              <w:jc w:val="center"/>
              <w:rPr>
                <w:b/>
                <w:bCs/>
              </w:rPr>
            </w:pPr>
          </w:p>
        </w:tc>
        <w:tc>
          <w:tcPr>
            <w:tcW w:w="1706" w:type="dxa"/>
          </w:tcPr>
          <w:p w:rsidR="00BF22F5" w:rsidRDefault="00BF22F5">
            <w:pPr>
              <w:spacing w:line="360" w:lineRule="auto"/>
              <w:jc w:val="center"/>
              <w:rPr>
                <w:b/>
                <w:bCs/>
              </w:rPr>
            </w:pPr>
          </w:p>
        </w:tc>
        <w:tc>
          <w:tcPr>
            <w:tcW w:w="1706" w:type="dxa"/>
          </w:tcPr>
          <w:p w:rsidR="00BF22F5" w:rsidRDefault="00BF22F5">
            <w:pPr>
              <w:spacing w:line="360" w:lineRule="auto"/>
              <w:jc w:val="center"/>
              <w:rPr>
                <w:b/>
                <w:bCs/>
              </w:rPr>
            </w:pPr>
          </w:p>
        </w:tc>
        <w:tc>
          <w:tcPr>
            <w:tcW w:w="1706" w:type="dxa"/>
          </w:tcPr>
          <w:p w:rsidR="00BF22F5" w:rsidRDefault="00BF22F5">
            <w:pPr>
              <w:spacing w:line="360" w:lineRule="auto"/>
              <w:jc w:val="center"/>
              <w:rPr>
                <w:b/>
                <w:bCs/>
              </w:rPr>
            </w:pPr>
          </w:p>
        </w:tc>
      </w:tr>
      <w:tr w:rsidR="00BF22F5">
        <w:tc>
          <w:tcPr>
            <w:tcW w:w="1705" w:type="dxa"/>
          </w:tcPr>
          <w:p w:rsidR="00BF22F5" w:rsidRDefault="00BF22F5">
            <w:pPr>
              <w:spacing w:line="360" w:lineRule="auto"/>
              <w:jc w:val="center"/>
              <w:rPr>
                <w:b/>
                <w:bCs/>
              </w:rPr>
            </w:pPr>
            <w:r>
              <w:rPr>
                <w:rFonts w:hint="eastAsia"/>
                <w:b/>
                <w:bCs/>
              </w:rPr>
              <w:t>用户需求</w:t>
            </w:r>
          </w:p>
        </w:tc>
        <w:tc>
          <w:tcPr>
            <w:tcW w:w="1705" w:type="dxa"/>
          </w:tcPr>
          <w:p w:rsidR="00BF22F5" w:rsidRDefault="00BF22F5">
            <w:pPr>
              <w:spacing w:line="360" w:lineRule="auto"/>
              <w:jc w:val="center"/>
              <w:rPr>
                <w:b/>
                <w:bCs/>
              </w:rPr>
            </w:pPr>
          </w:p>
        </w:tc>
        <w:tc>
          <w:tcPr>
            <w:tcW w:w="1706" w:type="dxa"/>
          </w:tcPr>
          <w:p w:rsidR="00BF22F5" w:rsidRDefault="00BF22F5">
            <w:pPr>
              <w:spacing w:line="360" w:lineRule="auto"/>
              <w:jc w:val="center"/>
              <w:rPr>
                <w:b/>
                <w:bCs/>
              </w:rPr>
            </w:pPr>
          </w:p>
        </w:tc>
        <w:tc>
          <w:tcPr>
            <w:tcW w:w="1706" w:type="dxa"/>
          </w:tcPr>
          <w:p w:rsidR="00BF22F5" w:rsidRDefault="00BF22F5">
            <w:pPr>
              <w:spacing w:line="360" w:lineRule="auto"/>
              <w:jc w:val="center"/>
              <w:rPr>
                <w:b/>
                <w:bCs/>
              </w:rPr>
            </w:pPr>
          </w:p>
        </w:tc>
        <w:tc>
          <w:tcPr>
            <w:tcW w:w="1706" w:type="dxa"/>
          </w:tcPr>
          <w:p w:rsidR="00BF22F5" w:rsidRDefault="00BF22F5">
            <w:pPr>
              <w:spacing w:line="360" w:lineRule="auto"/>
              <w:jc w:val="center"/>
              <w:rPr>
                <w:b/>
                <w:bCs/>
              </w:rPr>
            </w:pPr>
          </w:p>
        </w:tc>
      </w:tr>
    </w:tbl>
    <w:p w:rsidR="00BF22F5" w:rsidRDefault="00BF22F5">
      <w:pPr>
        <w:pStyle w:val="20"/>
        <w:ind w:left="840"/>
        <w:rPr>
          <w:rFonts w:ascii="宋体"/>
          <w:szCs w:val="21"/>
        </w:rPr>
      </w:pPr>
      <w:r>
        <w:rPr>
          <w:rFonts w:ascii="宋体" w:hAnsi="宋体" w:hint="eastAsia"/>
          <w:szCs w:val="21"/>
        </w:rPr>
        <w:t>注：投标人必须严格按照此表格，逐条如实对照填写；若无明确填写偏离情况、填写不实或与其所提供的其它商务资料不符等将可能导致废标。</w:t>
      </w:r>
    </w:p>
    <w:p w:rsidR="00BF22F5" w:rsidRDefault="00BF22F5">
      <w:pPr>
        <w:pStyle w:val="a9"/>
        <w:spacing w:after="0" w:line="440" w:lineRule="exact"/>
        <w:jc w:val="left"/>
        <w:rPr>
          <w:sz w:val="24"/>
        </w:rPr>
      </w:pPr>
    </w:p>
    <w:p w:rsidR="00BF22F5" w:rsidRDefault="00BF22F5">
      <w:pPr>
        <w:pStyle w:val="a9"/>
        <w:spacing w:after="0" w:line="440" w:lineRule="exact"/>
        <w:jc w:val="left"/>
        <w:rPr>
          <w:sz w:val="24"/>
        </w:rPr>
      </w:pPr>
    </w:p>
    <w:p w:rsidR="00BF22F5" w:rsidRDefault="00BF22F5">
      <w:pPr>
        <w:pStyle w:val="a9"/>
        <w:spacing w:after="0" w:line="440" w:lineRule="exact"/>
        <w:jc w:val="left"/>
        <w:rPr>
          <w:sz w:val="24"/>
        </w:rPr>
      </w:pPr>
      <w:r>
        <w:rPr>
          <w:rFonts w:hint="eastAsia"/>
          <w:sz w:val="24"/>
        </w:rPr>
        <w:t>投标人名称（盖公章）：</w:t>
      </w:r>
    </w:p>
    <w:p w:rsidR="00BF22F5" w:rsidRDefault="00BF22F5">
      <w:pPr>
        <w:pStyle w:val="a9"/>
        <w:spacing w:after="0" w:line="440" w:lineRule="exact"/>
        <w:jc w:val="left"/>
        <w:rPr>
          <w:sz w:val="24"/>
        </w:rPr>
      </w:pPr>
      <w:r>
        <w:rPr>
          <w:rFonts w:hint="eastAsia"/>
          <w:sz w:val="24"/>
        </w:rPr>
        <w:t>投标人法定代表人或受委托人（签名）：</w:t>
      </w:r>
    </w:p>
    <w:p w:rsidR="00BF22F5" w:rsidRDefault="00BF22F5">
      <w:pPr>
        <w:spacing w:line="440" w:lineRule="exact"/>
        <w:rPr>
          <w:sz w:val="24"/>
        </w:rPr>
      </w:pPr>
      <w:r>
        <w:rPr>
          <w:rFonts w:hint="eastAsia"/>
          <w:sz w:val="24"/>
        </w:rPr>
        <w:t>日期：</w:t>
      </w:r>
    </w:p>
    <w:p w:rsidR="00BF22F5" w:rsidRDefault="00BF22F5">
      <w:pPr>
        <w:spacing w:line="360" w:lineRule="auto"/>
        <w:rPr>
          <w:u w:val="single"/>
        </w:rPr>
      </w:pPr>
    </w:p>
    <w:p w:rsidR="00BF22F5" w:rsidRDefault="00BF22F5">
      <w:pPr>
        <w:spacing w:line="360" w:lineRule="auto"/>
        <w:ind w:firstLineChars="2300" w:firstLine="4830"/>
      </w:pPr>
    </w:p>
    <w:p w:rsidR="00BF22F5" w:rsidRDefault="00BF22F5">
      <w:pPr>
        <w:sectPr w:rsidR="00BF22F5">
          <w:pgSz w:w="11906" w:h="16838"/>
          <w:pgMar w:top="1440" w:right="1800" w:bottom="1440" w:left="1800" w:header="851" w:footer="992" w:gutter="0"/>
          <w:cols w:space="720"/>
          <w:docGrid w:type="lines" w:linePitch="312"/>
        </w:sectPr>
      </w:pPr>
    </w:p>
    <w:p w:rsidR="00BF22F5" w:rsidRDefault="00BF22F5">
      <w:pPr>
        <w:spacing w:line="360" w:lineRule="auto"/>
        <w:jc w:val="center"/>
        <w:rPr>
          <w:rFonts w:cs="宋体"/>
          <w:b/>
          <w:bCs/>
          <w:sz w:val="32"/>
          <w:szCs w:val="32"/>
        </w:rPr>
      </w:pPr>
      <w:r>
        <w:rPr>
          <w:rFonts w:cs="宋体" w:hint="eastAsia"/>
          <w:b/>
          <w:bCs/>
          <w:sz w:val="32"/>
          <w:szCs w:val="32"/>
        </w:rPr>
        <w:lastRenderedPageBreak/>
        <w:t>格式三报价总表</w:t>
      </w:r>
    </w:p>
    <w:p w:rsidR="00BF22F5" w:rsidRDefault="00BF22F5">
      <w:pPr>
        <w:spacing w:line="360" w:lineRule="auto"/>
        <w:rPr>
          <w:sz w:val="28"/>
          <w:szCs w:val="28"/>
        </w:rPr>
      </w:pPr>
      <w:r>
        <w:rPr>
          <w:rFonts w:cs="宋体" w:hint="eastAsia"/>
          <w:sz w:val="28"/>
          <w:szCs w:val="28"/>
        </w:rPr>
        <w:t>报价单位：元人民币</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00"/>
        <w:gridCol w:w="1800"/>
        <w:gridCol w:w="2160"/>
        <w:gridCol w:w="1440"/>
        <w:gridCol w:w="2340"/>
        <w:gridCol w:w="1800"/>
        <w:gridCol w:w="2520"/>
        <w:gridCol w:w="1620"/>
      </w:tblGrid>
      <w:tr w:rsidR="00BF22F5">
        <w:trPr>
          <w:cantSplit/>
          <w:trHeight w:val="623"/>
        </w:trPr>
        <w:tc>
          <w:tcPr>
            <w:tcW w:w="900" w:type="dxa"/>
            <w:vMerge w:val="restart"/>
            <w:tcBorders>
              <w:top w:val="single" w:sz="4" w:space="0" w:color="auto"/>
              <w:bottom w:val="single" w:sz="4" w:space="0" w:color="auto"/>
              <w:right w:val="single" w:sz="4" w:space="0" w:color="auto"/>
            </w:tcBorders>
          </w:tcPr>
          <w:p w:rsidR="00BF22F5" w:rsidRDefault="00BF22F5">
            <w:pPr>
              <w:spacing w:line="360" w:lineRule="auto"/>
              <w:rPr>
                <w:sz w:val="32"/>
                <w:szCs w:val="32"/>
              </w:rPr>
            </w:pPr>
            <w:r>
              <w:rPr>
                <w:rFonts w:cs="宋体" w:hint="eastAsia"/>
                <w:sz w:val="32"/>
                <w:szCs w:val="32"/>
              </w:rPr>
              <w:t>序号</w:t>
            </w:r>
          </w:p>
        </w:tc>
        <w:tc>
          <w:tcPr>
            <w:tcW w:w="1800" w:type="dxa"/>
            <w:vMerge w:val="restart"/>
            <w:tcBorders>
              <w:top w:val="single" w:sz="4" w:space="0" w:color="auto"/>
              <w:left w:val="single" w:sz="4" w:space="0" w:color="auto"/>
              <w:bottom w:val="single" w:sz="4" w:space="0" w:color="auto"/>
              <w:right w:val="single" w:sz="4" w:space="0" w:color="auto"/>
            </w:tcBorders>
          </w:tcPr>
          <w:p w:rsidR="00BF22F5" w:rsidRDefault="00BF22F5">
            <w:pPr>
              <w:spacing w:line="360" w:lineRule="auto"/>
              <w:jc w:val="center"/>
              <w:rPr>
                <w:sz w:val="32"/>
                <w:szCs w:val="32"/>
              </w:rPr>
            </w:pPr>
          </w:p>
          <w:p w:rsidR="00BF22F5" w:rsidRDefault="00BF22F5">
            <w:pPr>
              <w:spacing w:line="360" w:lineRule="auto"/>
              <w:jc w:val="center"/>
              <w:rPr>
                <w:sz w:val="32"/>
                <w:szCs w:val="32"/>
              </w:rPr>
            </w:pPr>
            <w:r>
              <w:rPr>
                <w:rFonts w:cs="宋体" w:hint="eastAsia"/>
                <w:sz w:val="32"/>
                <w:szCs w:val="32"/>
              </w:rPr>
              <w:t>报价</w:t>
            </w:r>
          </w:p>
        </w:tc>
        <w:tc>
          <w:tcPr>
            <w:tcW w:w="10260" w:type="dxa"/>
            <w:gridSpan w:val="5"/>
            <w:tcBorders>
              <w:top w:val="single" w:sz="4" w:space="0" w:color="auto"/>
              <w:left w:val="single" w:sz="4" w:space="0" w:color="auto"/>
              <w:bottom w:val="single" w:sz="4" w:space="0" w:color="auto"/>
              <w:right w:val="single" w:sz="4" w:space="0" w:color="auto"/>
            </w:tcBorders>
          </w:tcPr>
          <w:p w:rsidR="00BF22F5" w:rsidRDefault="00BF22F5">
            <w:pPr>
              <w:spacing w:line="360" w:lineRule="auto"/>
              <w:jc w:val="center"/>
              <w:rPr>
                <w:sz w:val="32"/>
                <w:szCs w:val="32"/>
              </w:rPr>
            </w:pPr>
            <w:r>
              <w:rPr>
                <w:rFonts w:cs="宋体" w:hint="eastAsia"/>
                <w:sz w:val="32"/>
                <w:szCs w:val="32"/>
              </w:rPr>
              <w:t>其中</w:t>
            </w:r>
          </w:p>
        </w:tc>
        <w:tc>
          <w:tcPr>
            <w:tcW w:w="1620" w:type="dxa"/>
            <w:vMerge w:val="restart"/>
            <w:tcBorders>
              <w:top w:val="single" w:sz="4" w:space="0" w:color="auto"/>
              <w:left w:val="single" w:sz="4" w:space="0" w:color="auto"/>
              <w:bottom w:val="single" w:sz="4" w:space="0" w:color="auto"/>
            </w:tcBorders>
          </w:tcPr>
          <w:p w:rsidR="00BF22F5" w:rsidRDefault="00BF22F5">
            <w:pPr>
              <w:spacing w:line="360" w:lineRule="auto"/>
              <w:rPr>
                <w:sz w:val="32"/>
                <w:szCs w:val="32"/>
              </w:rPr>
            </w:pPr>
          </w:p>
          <w:p w:rsidR="00BF22F5" w:rsidRDefault="00BF22F5">
            <w:pPr>
              <w:spacing w:line="360" w:lineRule="auto"/>
              <w:jc w:val="center"/>
              <w:rPr>
                <w:sz w:val="32"/>
                <w:szCs w:val="32"/>
              </w:rPr>
            </w:pPr>
            <w:r>
              <w:rPr>
                <w:rFonts w:cs="宋体" w:hint="eastAsia"/>
                <w:sz w:val="32"/>
                <w:szCs w:val="32"/>
              </w:rPr>
              <w:t>交货期</w:t>
            </w:r>
          </w:p>
        </w:tc>
      </w:tr>
      <w:tr w:rsidR="00BF22F5">
        <w:trPr>
          <w:cantSplit/>
          <w:trHeight w:val="622"/>
        </w:trPr>
        <w:tc>
          <w:tcPr>
            <w:tcW w:w="900" w:type="dxa"/>
            <w:vMerge/>
            <w:tcBorders>
              <w:top w:val="single" w:sz="4" w:space="0" w:color="auto"/>
              <w:bottom w:val="single" w:sz="4" w:space="0" w:color="auto"/>
              <w:right w:val="single" w:sz="4" w:space="0" w:color="auto"/>
            </w:tcBorders>
            <w:vAlign w:val="center"/>
          </w:tcPr>
          <w:p w:rsidR="00BF22F5" w:rsidRDefault="00BF22F5">
            <w:pPr>
              <w:widowControl/>
              <w:jc w:val="left"/>
              <w:rPr>
                <w:sz w:val="32"/>
                <w:szCs w:val="32"/>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BF22F5" w:rsidRDefault="00BF22F5">
            <w:pPr>
              <w:widowControl/>
              <w:jc w:val="left"/>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BF22F5" w:rsidRDefault="00BF22F5">
            <w:pPr>
              <w:spacing w:line="360" w:lineRule="auto"/>
              <w:rPr>
                <w:sz w:val="32"/>
                <w:szCs w:val="32"/>
              </w:rPr>
            </w:pPr>
            <w:r>
              <w:rPr>
                <w:rFonts w:cs="宋体" w:hint="eastAsia"/>
                <w:sz w:val="32"/>
                <w:szCs w:val="32"/>
              </w:rPr>
              <w:t>设备及软件</w:t>
            </w:r>
          </w:p>
          <w:p w:rsidR="00BF22F5" w:rsidRDefault="00BF22F5">
            <w:pPr>
              <w:spacing w:line="360" w:lineRule="auto"/>
              <w:rPr>
                <w:sz w:val="32"/>
                <w:szCs w:val="32"/>
              </w:rPr>
            </w:pPr>
            <w:r>
              <w:rPr>
                <w:rFonts w:cs="宋体" w:hint="eastAsia"/>
                <w:sz w:val="32"/>
                <w:szCs w:val="32"/>
              </w:rPr>
              <w:t>购置费</w:t>
            </w:r>
          </w:p>
        </w:tc>
        <w:tc>
          <w:tcPr>
            <w:tcW w:w="1440" w:type="dxa"/>
            <w:tcBorders>
              <w:top w:val="single" w:sz="4" w:space="0" w:color="auto"/>
              <w:left w:val="single" w:sz="4" w:space="0" w:color="auto"/>
              <w:bottom w:val="single" w:sz="4" w:space="0" w:color="auto"/>
              <w:right w:val="single" w:sz="4" w:space="0" w:color="auto"/>
            </w:tcBorders>
          </w:tcPr>
          <w:p w:rsidR="00BF22F5" w:rsidRDefault="00BF22F5">
            <w:pPr>
              <w:spacing w:line="360" w:lineRule="auto"/>
              <w:rPr>
                <w:sz w:val="32"/>
                <w:szCs w:val="32"/>
              </w:rPr>
            </w:pPr>
            <w:r>
              <w:rPr>
                <w:rFonts w:cs="宋体" w:hint="eastAsia"/>
                <w:sz w:val="32"/>
                <w:szCs w:val="32"/>
              </w:rPr>
              <w:t>安装调试费</w:t>
            </w:r>
          </w:p>
        </w:tc>
        <w:tc>
          <w:tcPr>
            <w:tcW w:w="2340" w:type="dxa"/>
            <w:tcBorders>
              <w:top w:val="single" w:sz="4" w:space="0" w:color="auto"/>
              <w:left w:val="single" w:sz="4" w:space="0" w:color="auto"/>
              <w:bottom w:val="single" w:sz="4" w:space="0" w:color="auto"/>
              <w:right w:val="single" w:sz="4" w:space="0" w:color="auto"/>
            </w:tcBorders>
          </w:tcPr>
          <w:p w:rsidR="00BF22F5" w:rsidRDefault="00BF22F5">
            <w:pPr>
              <w:spacing w:line="360" w:lineRule="auto"/>
              <w:rPr>
                <w:sz w:val="32"/>
                <w:szCs w:val="32"/>
              </w:rPr>
            </w:pPr>
            <w:r>
              <w:rPr>
                <w:rFonts w:cs="宋体" w:hint="eastAsia"/>
                <w:sz w:val="32"/>
                <w:szCs w:val="32"/>
              </w:rPr>
              <w:t>售后服务及培训费</w:t>
            </w:r>
          </w:p>
        </w:tc>
        <w:tc>
          <w:tcPr>
            <w:tcW w:w="1800" w:type="dxa"/>
            <w:tcBorders>
              <w:top w:val="single" w:sz="4" w:space="0" w:color="auto"/>
              <w:left w:val="single" w:sz="4" w:space="0" w:color="auto"/>
              <w:bottom w:val="single" w:sz="4" w:space="0" w:color="auto"/>
              <w:right w:val="single" w:sz="4" w:space="0" w:color="auto"/>
            </w:tcBorders>
          </w:tcPr>
          <w:p w:rsidR="00BF22F5" w:rsidRDefault="00BF22F5">
            <w:pPr>
              <w:spacing w:line="360" w:lineRule="auto"/>
              <w:rPr>
                <w:sz w:val="32"/>
                <w:szCs w:val="32"/>
              </w:rPr>
            </w:pPr>
            <w:r>
              <w:rPr>
                <w:rFonts w:cs="宋体" w:hint="eastAsia"/>
                <w:sz w:val="32"/>
                <w:szCs w:val="32"/>
              </w:rPr>
              <w:t>税费</w:t>
            </w:r>
          </w:p>
        </w:tc>
        <w:tc>
          <w:tcPr>
            <w:tcW w:w="2520" w:type="dxa"/>
            <w:tcBorders>
              <w:top w:val="single" w:sz="4" w:space="0" w:color="auto"/>
              <w:left w:val="single" w:sz="4" w:space="0" w:color="auto"/>
              <w:bottom w:val="single" w:sz="4" w:space="0" w:color="auto"/>
              <w:right w:val="single" w:sz="4" w:space="0" w:color="auto"/>
            </w:tcBorders>
          </w:tcPr>
          <w:p w:rsidR="00BF22F5" w:rsidRDefault="00BF22F5">
            <w:pPr>
              <w:spacing w:line="360" w:lineRule="auto"/>
              <w:rPr>
                <w:sz w:val="32"/>
                <w:szCs w:val="32"/>
              </w:rPr>
            </w:pPr>
            <w:r>
              <w:rPr>
                <w:rFonts w:cs="宋体" w:hint="eastAsia"/>
                <w:sz w:val="32"/>
                <w:szCs w:val="32"/>
              </w:rPr>
              <w:t>其它费用</w:t>
            </w:r>
          </w:p>
        </w:tc>
        <w:tc>
          <w:tcPr>
            <w:tcW w:w="1620" w:type="dxa"/>
            <w:vMerge/>
            <w:tcBorders>
              <w:top w:val="single" w:sz="4" w:space="0" w:color="auto"/>
              <w:left w:val="single" w:sz="4" w:space="0" w:color="auto"/>
              <w:bottom w:val="single" w:sz="4" w:space="0" w:color="auto"/>
            </w:tcBorders>
            <w:vAlign w:val="center"/>
          </w:tcPr>
          <w:p w:rsidR="00BF22F5" w:rsidRDefault="00BF22F5">
            <w:pPr>
              <w:widowControl/>
              <w:jc w:val="left"/>
              <w:rPr>
                <w:sz w:val="32"/>
                <w:szCs w:val="32"/>
              </w:rPr>
            </w:pPr>
          </w:p>
        </w:tc>
      </w:tr>
      <w:tr w:rsidR="00BF22F5">
        <w:tc>
          <w:tcPr>
            <w:tcW w:w="900" w:type="dxa"/>
            <w:tcBorders>
              <w:top w:val="single" w:sz="4" w:space="0" w:color="auto"/>
              <w:bottom w:val="single" w:sz="4" w:space="0" w:color="auto"/>
              <w:right w:val="single" w:sz="4" w:space="0" w:color="auto"/>
            </w:tcBorders>
          </w:tcPr>
          <w:p w:rsidR="00BF22F5" w:rsidRDefault="00BF22F5">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BF22F5" w:rsidRDefault="00BF22F5">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BF22F5" w:rsidRDefault="00BF22F5">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BF22F5" w:rsidRDefault="00BF22F5">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BF22F5" w:rsidRDefault="00BF22F5">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BF22F5" w:rsidRDefault="00BF22F5">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BF22F5" w:rsidRDefault="00BF22F5">
            <w:pPr>
              <w:spacing w:line="360" w:lineRule="auto"/>
              <w:rPr>
                <w:sz w:val="32"/>
                <w:szCs w:val="32"/>
              </w:rPr>
            </w:pPr>
          </w:p>
        </w:tc>
        <w:tc>
          <w:tcPr>
            <w:tcW w:w="1620" w:type="dxa"/>
            <w:tcBorders>
              <w:top w:val="single" w:sz="4" w:space="0" w:color="auto"/>
              <w:left w:val="single" w:sz="4" w:space="0" w:color="auto"/>
              <w:bottom w:val="single" w:sz="4" w:space="0" w:color="auto"/>
            </w:tcBorders>
          </w:tcPr>
          <w:p w:rsidR="00BF22F5" w:rsidRDefault="00BF22F5">
            <w:pPr>
              <w:spacing w:line="360" w:lineRule="auto"/>
              <w:rPr>
                <w:sz w:val="32"/>
                <w:szCs w:val="32"/>
              </w:rPr>
            </w:pPr>
          </w:p>
        </w:tc>
      </w:tr>
      <w:tr w:rsidR="00BF22F5">
        <w:tc>
          <w:tcPr>
            <w:tcW w:w="900" w:type="dxa"/>
            <w:tcBorders>
              <w:top w:val="single" w:sz="4" w:space="0" w:color="auto"/>
              <w:bottom w:val="single" w:sz="4" w:space="0" w:color="auto"/>
              <w:right w:val="single" w:sz="4" w:space="0" w:color="auto"/>
            </w:tcBorders>
          </w:tcPr>
          <w:p w:rsidR="00BF22F5" w:rsidRDefault="00BF22F5">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BF22F5" w:rsidRDefault="00BF22F5">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BF22F5" w:rsidRDefault="00BF22F5">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BF22F5" w:rsidRDefault="00BF22F5">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BF22F5" w:rsidRDefault="00BF22F5">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BF22F5" w:rsidRDefault="00BF22F5">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BF22F5" w:rsidRDefault="00BF22F5">
            <w:pPr>
              <w:spacing w:line="360" w:lineRule="auto"/>
              <w:rPr>
                <w:sz w:val="32"/>
                <w:szCs w:val="32"/>
              </w:rPr>
            </w:pPr>
          </w:p>
        </w:tc>
        <w:tc>
          <w:tcPr>
            <w:tcW w:w="1620" w:type="dxa"/>
            <w:tcBorders>
              <w:top w:val="single" w:sz="4" w:space="0" w:color="auto"/>
              <w:left w:val="single" w:sz="4" w:space="0" w:color="auto"/>
              <w:bottom w:val="single" w:sz="4" w:space="0" w:color="auto"/>
            </w:tcBorders>
          </w:tcPr>
          <w:p w:rsidR="00BF22F5" w:rsidRDefault="00BF22F5">
            <w:pPr>
              <w:spacing w:line="360" w:lineRule="auto"/>
              <w:rPr>
                <w:sz w:val="32"/>
                <w:szCs w:val="32"/>
              </w:rPr>
            </w:pPr>
          </w:p>
        </w:tc>
      </w:tr>
      <w:tr w:rsidR="00BF22F5">
        <w:tc>
          <w:tcPr>
            <w:tcW w:w="900" w:type="dxa"/>
            <w:tcBorders>
              <w:top w:val="single" w:sz="4" w:space="0" w:color="auto"/>
              <w:bottom w:val="single" w:sz="4" w:space="0" w:color="auto"/>
              <w:right w:val="single" w:sz="4" w:space="0" w:color="auto"/>
            </w:tcBorders>
          </w:tcPr>
          <w:p w:rsidR="00BF22F5" w:rsidRDefault="00BF22F5">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BF22F5" w:rsidRDefault="00BF22F5">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BF22F5" w:rsidRDefault="00BF22F5">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BF22F5" w:rsidRDefault="00BF22F5">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BF22F5" w:rsidRDefault="00BF22F5">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BF22F5" w:rsidRDefault="00BF22F5">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BF22F5" w:rsidRDefault="00BF22F5">
            <w:pPr>
              <w:spacing w:line="360" w:lineRule="auto"/>
              <w:rPr>
                <w:sz w:val="32"/>
                <w:szCs w:val="32"/>
              </w:rPr>
            </w:pPr>
          </w:p>
        </w:tc>
        <w:tc>
          <w:tcPr>
            <w:tcW w:w="1620" w:type="dxa"/>
            <w:tcBorders>
              <w:top w:val="single" w:sz="4" w:space="0" w:color="auto"/>
              <w:left w:val="single" w:sz="4" w:space="0" w:color="auto"/>
              <w:bottom w:val="single" w:sz="4" w:space="0" w:color="auto"/>
            </w:tcBorders>
          </w:tcPr>
          <w:p w:rsidR="00BF22F5" w:rsidRDefault="00BF22F5">
            <w:pPr>
              <w:spacing w:line="360" w:lineRule="auto"/>
              <w:rPr>
                <w:sz w:val="32"/>
                <w:szCs w:val="32"/>
              </w:rPr>
            </w:pPr>
          </w:p>
        </w:tc>
      </w:tr>
      <w:tr w:rsidR="00BF22F5">
        <w:trPr>
          <w:trHeight w:val="735"/>
        </w:trPr>
        <w:tc>
          <w:tcPr>
            <w:tcW w:w="14580" w:type="dxa"/>
            <w:gridSpan w:val="8"/>
            <w:tcBorders>
              <w:top w:val="single" w:sz="4" w:space="0" w:color="auto"/>
              <w:bottom w:val="single" w:sz="4" w:space="0" w:color="auto"/>
            </w:tcBorders>
          </w:tcPr>
          <w:p w:rsidR="00BF22F5" w:rsidRDefault="00BF22F5">
            <w:pPr>
              <w:spacing w:line="360" w:lineRule="auto"/>
              <w:rPr>
                <w:sz w:val="32"/>
                <w:szCs w:val="32"/>
              </w:rPr>
            </w:pPr>
            <w:r>
              <w:rPr>
                <w:rFonts w:cs="宋体" w:hint="eastAsia"/>
                <w:sz w:val="32"/>
                <w:szCs w:val="32"/>
              </w:rPr>
              <w:t>投标总价</w:t>
            </w:r>
            <w:r>
              <w:rPr>
                <w:rFonts w:ascii="宋体" w:hAnsi="宋体" w:cs="宋体" w:hint="eastAsia"/>
                <w:sz w:val="32"/>
                <w:szCs w:val="32"/>
              </w:rPr>
              <w:t>￥</w:t>
            </w:r>
            <w:r>
              <w:rPr>
                <w:rFonts w:cs="宋体" w:hint="eastAsia"/>
                <w:sz w:val="32"/>
                <w:szCs w:val="32"/>
              </w:rPr>
              <w:t>大写：</w:t>
            </w:r>
          </w:p>
        </w:tc>
      </w:tr>
    </w:tbl>
    <w:p w:rsidR="00BF22F5" w:rsidRDefault="00BF22F5">
      <w:pPr>
        <w:pStyle w:val="a9"/>
        <w:spacing w:after="0" w:line="440" w:lineRule="exact"/>
        <w:jc w:val="left"/>
        <w:rPr>
          <w:b/>
          <w:sz w:val="24"/>
        </w:rPr>
      </w:pPr>
      <w:r>
        <w:rPr>
          <w:rFonts w:hint="eastAsia"/>
          <w:b/>
          <w:sz w:val="24"/>
        </w:rPr>
        <w:t>备注：软硬件分开报价</w:t>
      </w:r>
    </w:p>
    <w:p w:rsidR="00BF22F5" w:rsidRDefault="00BF22F5">
      <w:pPr>
        <w:pStyle w:val="a9"/>
        <w:spacing w:after="0" w:line="440" w:lineRule="exact"/>
        <w:jc w:val="left"/>
        <w:rPr>
          <w:sz w:val="24"/>
        </w:rPr>
      </w:pPr>
    </w:p>
    <w:p w:rsidR="00BF22F5" w:rsidRDefault="00BF22F5">
      <w:pPr>
        <w:pStyle w:val="a9"/>
        <w:spacing w:after="0" w:line="440" w:lineRule="exact"/>
        <w:jc w:val="left"/>
        <w:rPr>
          <w:sz w:val="24"/>
        </w:rPr>
      </w:pPr>
      <w:r>
        <w:rPr>
          <w:rFonts w:hint="eastAsia"/>
          <w:sz w:val="24"/>
        </w:rPr>
        <w:t>投标人名称（盖公章）：</w:t>
      </w:r>
    </w:p>
    <w:p w:rsidR="00BF22F5" w:rsidRDefault="00BF22F5">
      <w:pPr>
        <w:pStyle w:val="a9"/>
        <w:spacing w:after="0" w:line="440" w:lineRule="exact"/>
        <w:jc w:val="left"/>
        <w:rPr>
          <w:sz w:val="24"/>
        </w:rPr>
      </w:pPr>
      <w:r>
        <w:rPr>
          <w:rFonts w:hint="eastAsia"/>
          <w:sz w:val="24"/>
        </w:rPr>
        <w:t>投标人法定代表人或受委托人（签名）：</w:t>
      </w:r>
    </w:p>
    <w:p w:rsidR="00BF22F5" w:rsidRDefault="00BF22F5">
      <w:pPr>
        <w:spacing w:line="440" w:lineRule="exact"/>
        <w:rPr>
          <w:sz w:val="24"/>
        </w:rPr>
      </w:pPr>
      <w:r>
        <w:rPr>
          <w:rFonts w:hint="eastAsia"/>
          <w:sz w:val="24"/>
        </w:rPr>
        <w:t>日期：</w:t>
      </w:r>
    </w:p>
    <w:p w:rsidR="00BF22F5" w:rsidRDefault="00BF22F5">
      <w:pPr>
        <w:spacing w:line="360" w:lineRule="auto"/>
        <w:rPr>
          <w:sz w:val="28"/>
          <w:szCs w:val="28"/>
        </w:rPr>
        <w:sectPr w:rsidR="00BF22F5">
          <w:pgSz w:w="16838" w:h="11906" w:orient="landscape"/>
          <w:pgMar w:top="1797" w:right="1440" w:bottom="1797" w:left="1440" w:header="851" w:footer="992" w:gutter="0"/>
          <w:cols w:space="720"/>
          <w:docGrid w:type="linesAndChars" w:linePitch="312"/>
        </w:sectPr>
      </w:pPr>
    </w:p>
    <w:p w:rsidR="00BF22F5" w:rsidRDefault="00BF22F5">
      <w:pPr>
        <w:jc w:val="center"/>
        <w:rPr>
          <w:rFonts w:hAnsi="宋体"/>
          <w:b/>
          <w:bCs/>
          <w:sz w:val="28"/>
          <w:szCs w:val="28"/>
        </w:rPr>
      </w:pPr>
      <w:r>
        <w:rPr>
          <w:rFonts w:ascii="宋体" w:cs="宋体" w:hint="eastAsia"/>
          <w:b/>
          <w:bCs/>
          <w:sz w:val="30"/>
          <w:szCs w:val="30"/>
        </w:rPr>
        <w:lastRenderedPageBreak/>
        <w:t>格式四</w:t>
      </w:r>
      <w:r>
        <w:rPr>
          <w:rFonts w:hAnsi="宋体" w:hint="eastAsia"/>
          <w:b/>
          <w:bCs/>
          <w:sz w:val="28"/>
          <w:szCs w:val="28"/>
        </w:rPr>
        <w:t>报价明细表</w:t>
      </w:r>
    </w:p>
    <w:p w:rsidR="00BF22F5" w:rsidRDefault="00BF22F5">
      <w:pPr>
        <w:jc w:val="center"/>
        <w:rPr>
          <w:rFonts w:hAnsi="宋体"/>
          <w:b/>
          <w:bCs/>
          <w:sz w:val="28"/>
          <w:szCs w:val="28"/>
        </w:rPr>
      </w:pPr>
    </w:p>
    <w:p w:rsidR="00BF22F5" w:rsidRDefault="00BF22F5">
      <w:pPr>
        <w:rPr>
          <w:rFonts w:hAnsi="宋体"/>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8"/>
        <w:gridCol w:w="1645"/>
        <w:gridCol w:w="1418"/>
        <w:gridCol w:w="1418"/>
        <w:gridCol w:w="850"/>
        <w:gridCol w:w="1417"/>
        <w:gridCol w:w="1135"/>
        <w:gridCol w:w="758"/>
      </w:tblGrid>
      <w:tr w:rsidR="00BF22F5">
        <w:trPr>
          <w:trHeight w:val="567"/>
          <w:jc w:val="center"/>
        </w:trPr>
        <w:tc>
          <w:tcPr>
            <w:tcW w:w="618" w:type="dxa"/>
            <w:vAlign w:val="center"/>
          </w:tcPr>
          <w:p w:rsidR="00BF22F5" w:rsidRDefault="00BF22F5">
            <w:pPr>
              <w:jc w:val="center"/>
              <w:rPr>
                <w:sz w:val="24"/>
              </w:rPr>
            </w:pPr>
            <w:r>
              <w:rPr>
                <w:rFonts w:hint="eastAsia"/>
                <w:sz w:val="24"/>
              </w:rPr>
              <w:t>序号</w:t>
            </w:r>
          </w:p>
        </w:tc>
        <w:tc>
          <w:tcPr>
            <w:tcW w:w="1645" w:type="dxa"/>
            <w:vAlign w:val="center"/>
          </w:tcPr>
          <w:p w:rsidR="00BF22F5" w:rsidRDefault="00BF22F5">
            <w:pPr>
              <w:jc w:val="center"/>
              <w:rPr>
                <w:sz w:val="24"/>
              </w:rPr>
            </w:pPr>
            <w:r>
              <w:rPr>
                <w:rFonts w:hint="eastAsia"/>
                <w:sz w:val="24"/>
              </w:rPr>
              <w:t>名称</w:t>
            </w:r>
          </w:p>
        </w:tc>
        <w:tc>
          <w:tcPr>
            <w:tcW w:w="1418" w:type="dxa"/>
            <w:vAlign w:val="center"/>
          </w:tcPr>
          <w:p w:rsidR="00BF22F5" w:rsidRDefault="00BF22F5">
            <w:pPr>
              <w:jc w:val="center"/>
              <w:rPr>
                <w:sz w:val="24"/>
              </w:rPr>
            </w:pPr>
            <w:r>
              <w:rPr>
                <w:rFonts w:hint="eastAsia"/>
                <w:sz w:val="24"/>
              </w:rPr>
              <w:t>品牌</w:t>
            </w:r>
          </w:p>
        </w:tc>
        <w:tc>
          <w:tcPr>
            <w:tcW w:w="1418" w:type="dxa"/>
            <w:vAlign w:val="center"/>
          </w:tcPr>
          <w:p w:rsidR="00BF22F5" w:rsidRDefault="00BF22F5">
            <w:pPr>
              <w:jc w:val="center"/>
              <w:rPr>
                <w:sz w:val="24"/>
              </w:rPr>
            </w:pPr>
            <w:r>
              <w:rPr>
                <w:rFonts w:hint="eastAsia"/>
                <w:sz w:val="24"/>
              </w:rPr>
              <w:t>型号</w:t>
            </w:r>
            <w:r>
              <w:rPr>
                <w:sz w:val="24"/>
              </w:rPr>
              <w:t>/</w:t>
            </w:r>
            <w:r>
              <w:rPr>
                <w:rFonts w:hint="eastAsia"/>
                <w:sz w:val="24"/>
              </w:rPr>
              <w:t>规格</w:t>
            </w:r>
          </w:p>
        </w:tc>
        <w:tc>
          <w:tcPr>
            <w:tcW w:w="850" w:type="dxa"/>
            <w:vAlign w:val="center"/>
          </w:tcPr>
          <w:p w:rsidR="00BF22F5" w:rsidRDefault="00BF22F5">
            <w:pPr>
              <w:jc w:val="center"/>
              <w:rPr>
                <w:sz w:val="24"/>
              </w:rPr>
            </w:pPr>
            <w:r>
              <w:rPr>
                <w:rFonts w:hint="eastAsia"/>
                <w:sz w:val="24"/>
              </w:rPr>
              <w:t>数量</w:t>
            </w:r>
          </w:p>
        </w:tc>
        <w:tc>
          <w:tcPr>
            <w:tcW w:w="1417" w:type="dxa"/>
            <w:vAlign w:val="center"/>
          </w:tcPr>
          <w:p w:rsidR="00BF22F5" w:rsidRDefault="00BF22F5">
            <w:pPr>
              <w:jc w:val="center"/>
              <w:rPr>
                <w:sz w:val="24"/>
              </w:rPr>
            </w:pPr>
            <w:r>
              <w:rPr>
                <w:rFonts w:hint="eastAsia"/>
                <w:sz w:val="24"/>
              </w:rPr>
              <w:t>单价</w:t>
            </w:r>
          </w:p>
        </w:tc>
        <w:tc>
          <w:tcPr>
            <w:tcW w:w="1135" w:type="dxa"/>
            <w:vAlign w:val="center"/>
          </w:tcPr>
          <w:p w:rsidR="00BF22F5" w:rsidRDefault="00BF22F5">
            <w:pPr>
              <w:jc w:val="center"/>
              <w:rPr>
                <w:sz w:val="24"/>
              </w:rPr>
            </w:pPr>
            <w:r>
              <w:rPr>
                <w:rFonts w:hint="eastAsia"/>
                <w:sz w:val="24"/>
              </w:rPr>
              <w:t>总价</w:t>
            </w:r>
          </w:p>
        </w:tc>
        <w:tc>
          <w:tcPr>
            <w:tcW w:w="758" w:type="dxa"/>
            <w:vAlign w:val="center"/>
          </w:tcPr>
          <w:p w:rsidR="00BF22F5" w:rsidRDefault="00BF22F5">
            <w:pPr>
              <w:jc w:val="center"/>
              <w:rPr>
                <w:sz w:val="24"/>
              </w:rPr>
            </w:pPr>
            <w:r>
              <w:rPr>
                <w:rFonts w:hint="eastAsia"/>
                <w:sz w:val="24"/>
              </w:rPr>
              <w:t>备注</w:t>
            </w:r>
          </w:p>
        </w:tc>
      </w:tr>
      <w:tr w:rsidR="00BF22F5">
        <w:trPr>
          <w:trHeight w:val="567"/>
          <w:jc w:val="center"/>
        </w:trPr>
        <w:tc>
          <w:tcPr>
            <w:tcW w:w="618" w:type="dxa"/>
            <w:vAlign w:val="center"/>
          </w:tcPr>
          <w:p w:rsidR="00BF22F5" w:rsidRDefault="00BF22F5">
            <w:pPr>
              <w:jc w:val="left"/>
              <w:rPr>
                <w:sz w:val="24"/>
              </w:rPr>
            </w:pPr>
          </w:p>
        </w:tc>
        <w:tc>
          <w:tcPr>
            <w:tcW w:w="1645" w:type="dxa"/>
            <w:vAlign w:val="center"/>
          </w:tcPr>
          <w:p w:rsidR="00BF22F5" w:rsidRDefault="00BF22F5">
            <w:pPr>
              <w:jc w:val="left"/>
              <w:rPr>
                <w:sz w:val="24"/>
              </w:rPr>
            </w:pPr>
          </w:p>
        </w:tc>
        <w:tc>
          <w:tcPr>
            <w:tcW w:w="1418" w:type="dxa"/>
          </w:tcPr>
          <w:p w:rsidR="00BF22F5" w:rsidRDefault="00BF22F5">
            <w:pPr>
              <w:ind w:firstLineChars="200" w:firstLine="480"/>
              <w:jc w:val="left"/>
              <w:rPr>
                <w:sz w:val="24"/>
              </w:rPr>
            </w:pPr>
          </w:p>
        </w:tc>
        <w:tc>
          <w:tcPr>
            <w:tcW w:w="1418" w:type="dxa"/>
            <w:vAlign w:val="center"/>
          </w:tcPr>
          <w:p w:rsidR="00BF22F5" w:rsidRDefault="00BF22F5">
            <w:pPr>
              <w:ind w:firstLineChars="200" w:firstLine="480"/>
              <w:jc w:val="left"/>
              <w:rPr>
                <w:sz w:val="24"/>
              </w:rPr>
            </w:pPr>
          </w:p>
        </w:tc>
        <w:tc>
          <w:tcPr>
            <w:tcW w:w="850" w:type="dxa"/>
            <w:vAlign w:val="center"/>
          </w:tcPr>
          <w:p w:rsidR="00BF22F5" w:rsidRDefault="00BF22F5">
            <w:pPr>
              <w:ind w:firstLineChars="200" w:firstLine="480"/>
              <w:jc w:val="left"/>
              <w:rPr>
                <w:sz w:val="24"/>
              </w:rPr>
            </w:pPr>
          </w:p>
        </w:tc>
        <w:tc>
          <w:tcPr>
            <w:tcW w:w="1417" w:type="dxa"/>
            <w:vAlign w:val="center"/>
          </w:tcPr>
          <w:p w:rsidR="00BF22F5" w:rsidRDefault="00BF22F5">
            <w:pPr>
              <w:ind w:firstLineChars="200" w:firstLine="480"/>
              <w:jc w:val="left"/>
              <w:rPr>
                <w:sz w:val="24"/>
              </w:rPr>
            </w:pPr>
          </w:p>
        </w:tc>
        <w:tc>
          <w:tcPr>
            <w:tcW w:w="1135" w:type="dxa"/>
            <w:vAlign w:val="center"/>
          </w:tcPr>
          <w:p w:rsidR="00BF22F5" w:rsidRDefault="00BF22F5">
            <w:pPr>
              <w:ind w:firstLineChars="200" w:firstLine="480"/>
              <w:jc w:val="left"/>
              <w:rPr>
                <w:sz w:val="24"/>
              </w:rPr>
            </w:pPr>
          </w:p>
        </w:tc>
        <w:tc>
          <w:tcPr>
            <w:tcW w:w="758" w:type="dxa"/>
            <w:vAlign w:val="center"/>
          </w:tcPr>
          <w:p w:rsidR="00BF22F5" w:rsidRDefault="00BF22F5">
            <w:pPr>
              <w:ind w:firstLineChars="200" w:firstLine="480"/>
              <w:jc w:val="left"/>
              <w:rPr>
                <w:sz w:val="24"/>
              </w:rPr>
            </w:pPr>
          </w:p>
        </w:tc>
      </w:tr>
      <w:tr w:rsidR="00BF22F5">
        <w:trPr>
          <w:trHeight w:val="567"/>
          <w:jc w:val="center"/>
        </w:trPr>
        <w:tc>
          <w:tcPr>
            <w:tcW w:w="618" w:type="dxa"/>
            <w:vAlign w:val="center"/>
          </w:tcPr>
          <w:p w:rsidR="00BF22F5" w:rsidRDefault="00BF22F5">
            <w:pPr>
              <w:jc w:val="left"/>
              <w:rPr>
                <w:sz w:val="24"/>
              </w:rPr>
            </w:pPr>
          </w:p>
        </w:tc>
        <w:tc>
          <w:tcPr>
            <w:tcW w:w="1645" w:type="dxa"/>
            <w:vAlign w:val="center"/>
          </w:tcPr>
          <w:p w:rsidR="00BF22F5" w:rsidRDefault="00BF22F5">
            <w:pPr>
              <w:jc w:val="left"/>
              <w:rPr>
                <w:sz w:val="24"/>
              </w:rPr>
            </w:pPr>
          </w:p>
        </w:tc>
        <w:tc>
          <w:tcPr>
            <w:tcW w:w="1418" w:type="dxa"/>
          </w:tcPr>
          <w:p w:rsidR="00BF22F5" w:rsidRDefault="00BF22F5">
            <w:pPr>
              <w:ind w:firstLineChars="200" w:firstLine="480"/>
              <w:jc w:val="left"/>
              <w:rPr>
                <w:sz w:val="24"/>
              </w:rPr>
            </w:pPr>
          </w:p>
        </w:tc>
        <w:tc>
          <w:tcPr>
            <w:tcW w:w="1418" w:type="dxa"/>
            <w:vAlign w:val="center"/>
          </w:tcPr>
          <w:p w:rsidR="00BF22F5" w:rsidRDefault="00BF22F5">
            <w:pPr>
              <w:ind w:firstLineChars="200" w:firstLine="480"/>
              <w:jc w:val="left"/>
              <w:rPr>
                <w:sz w:val="24"/>
              </w:rPr>
            </w:pPr>
          </w:p>
        </w:tc>
        <w:tc>
          <w:tcPr>
            <w:tcW w:w="850" w:type="dxa"/>
            <w:vAlign w:val="center"/>
          </w:tcPr>
          <w:p w:rsidR="00BF22F5" w:rsidRDefault="00BF22F5">
            <w:pPr>
              <w:ind w:firstLineChars="200" w:firstLine="480"/>
              <w:jc w:val="left"/>
              <w:rPr>
                <w:sz w:val="24"/>
              </w:rPr>
            </w:pPr>
          </w:p>
        </w:tc>
        <w:tc>
          <w:tcPr>
            <w:tcW w:w="1417" w:type="dxa"/>
            <w:vAlign w:val="center"/>
          </w:tcPr>
          <w:p w:rsidR="00BF22F5" w:rsidRDefault="00BF22F5">
            <w:pPr>
              <w:ind w:firstLineChars="200" w:firstLine="480"/>
              <w:jc w:val="left"/>
              <w:rPr>
                <w:sz w:val="24"/>
              </w:rPr>
            </w:pPr>
          </w:p>
        </w:tc>
        <w:tc>
          <w:tcPr>
            <w:tcW w:w="1135" w:type="dxa"/>
            <w:vAlign w:val="center"/>
          </w:tcPr>
          <w:p w:rsidR="00BF22F5" w:rsidRDefault="00BF22F5">
            <w:pPr>
              <w:ind w:firstLineChars="200" w:firstLine="480"/>
              <w:jc w:val="left"/>
              <w:rPr>
                <w:sz w:val="24"/>
              </w:rPr>
            </w:pPr>
          </w:p>
        </w:tc>
        <w:tc>
          <w:tcPr>
            <w:tcW w:w="758" w:type="dxa"/>
            <w:vAlign w:val="center"/>
          </w:tcPr>
          <w:p w:rsidR="00BF22F5" w:rsidRDefault="00BF22F5">
            <w:pPr>
              <w:ind w:firstLineChars="200" w:firstLine="480"/>
              <w:jc w:val="left"/>
              <w:rPr>
                <w:sz w:val="24"/>
              </w:rPr>
            </w:pPr>
          </w:p>
        </w:tc>
      </w:tr>
      <w:tr w:rsidR="00BF22F5">
        <w:trPr>
          <w:trHeight w:val="567"/>
          <w:jc w:val="center"/>
        </w:trPr>
        <w:tc>
          <w:tcPr>
            <w:tcW w:w="618" w:type="dxa"/>
            <w:vAlign w:val="center"/>
          </w:tcPr>
          <w:p w:rsidR="00BF22F5" w:rsidRDefault="00BF22F5">
            <w:pPr>
              <w:jc w:val="left"/>
              <w:rPr>
                <w:sz w:val="24"/>
              </w:rPr>
            </w:pPr>
          </w:p>
        </w:tc>
        <w:tc>
          <w:tcPr>
            <w:tcW w:w="1645" w:type="dxa"/>
            <w:vAlign w:val="center"/>
          </w:tcPr>
          <w:p w:rsidR="00BF22F5" w:rsidRDefault="00BF22F5">
            <w:pPr>
              <w:jc w:val="left"/>
              <w:rPr>
                <w:sz w:val="24"/>
              </w:rPr>
            </w:pPr>
          </w:p>
        </w:tc>
        <w:tc>
          <w:tcPr>
            <w:tcW w:w="1418" w:type="dxa"/>
          </w:tcPr>
          <w:p w:rsidR="00BF22F5" w:rsidRDefault="00BF22F5">
            <w:pPr>
              <w:ind w:firstLineChars="200" w:firstLine="480"/>
              <w:jc w:val="left"/>
              <w:rPr>
                <w:sz w:val="24"/>
              </w:rPr>
            </w:pPr>
          </w:p>
        </w:tc>
        <w:tc>
          <w:tcPr>
            <w:tcW w:w="1418" w:type="dxa"/>
            <w:vAlign w:val="center"/>
          </w:tcPr>
          <w:p w:rsidR="00BF22F5" w:rsidRDefault="00BF22F5">
            <w:pPr>
              <w:ind w:firstLineChars="200" w:firstLine="480"/>
              <w:jc w:val="left"/>
              <w:rPr>
                <w:sz w:val="24"/>
              </w:rPr>
            </w:pPr>
          </w:p>
        </w:tc>
        <w:tc>
          <w:tcPr>
            <w:tcW w:w="850" w:type="dxa"/>
            <w:vAlign w:val="center"/>
          </w:tcPr>
          <w:p w:rsidR="00BF22F5" w:rsidRDefault="00BF22F5">
            <w:pPr>
              <w:ind w:firstLineChars="200" w:firstLine="480"/>
              <w:jc w:val="left"/>
              <w:rPr>
                <w:sz w:val="24"/>
              </w:rPr>
            </w:pPr>
          </w:p>
        </w:tc>
        <w:tc>
          <w:tcPr>
            <w:tcW w:w="1417" w:type="dxa"/>
            <w:vAlign w:val="center"/>
          </w:tcPr>
          <w:p w:rsidR="00BF22F5" w:rsidRDefault="00BF22F5">
            <w:pPr>
              <w:ind w:firstLineChars="200" w:firstLine="480"/>
              <w:jc w:val="left"/>
              <w:rPr>
                <w:sz w:val="24"/>
              </w:rPr>
            </w:pPr>
            <w:r>
              <w:rPr>
                <w:rFonts w:hint="eastAsia"/>
                <w:sz w:val="24"/>
              </w:rPr>
              <w:t>总价</w:t>
            </w:r>
          </w:p>
        </w:tc>
        <w:tc>
          <w:tcPr>
            <w:tcW w:w="1135" w:type="dxa"/>
            <w:vAlign w:val="center"/>
          </w:tcPr>
          <w:p w:rsidR="00BF22F5" w:rsidRDefault="00BF22F5">
            <w:pPr>
              <w:ind w:firstLineChars="200" w:firstLine="480"/>
              <w:jc w:val="left"/>
              <w:rPr>
                <w:sz w:val="24"/>
              </w:rPr>
            </w:pPr>
          </w:p>
        </w:tc>
        <w:tc>
          <w:tcPr>
            <w:tcW w:w="758" w:type="dxa"/>
            <w:vAlign w:val="center"/>
          </w:tcPr>
          <w:p w:rsidR="00BF22F5" w:rsidRDefault="00BF22F5">
            <w:pPr>
              <w:ind w:firstLineChars="200" w:firstLine="480"/>
              <w:jc w:val="left"/>
              <w:rPr>
                <w:sz w:val="24"/>
              </w:rPr>
            </w:pPr>
          </w:p>
        </w:tc>
      </w:tr>
    </w:tbl>
    <w:p w:rsidR="00BF22F5" w:rsidRDefault="00BF22F5">
      <w:pPr>
        <w:pStyle w:val="a9"/>
        <w:spacing w:after="0" w:line="440" w:lineRule="exact"/>
        <w:ind w:firstLineChars="200" w:firstLine="480"/>
        <w:jc w:val="left"/>
        <w:rPr>
          <w:sz w:val="24"/>
        </w:rPr>
      </w:pPr>
    </w:p>
    <w:p w:rsidR="00BF22F5" w:rsidRDefault="00BF22F5">
      <w:pPr>
        <w:spacing w:line="440" w:lineRule="exact"/>
        <w:jc w:val="left"/>
        <w:rPr>
          <w:sz w:val="24"/>
        </w:rPr>
      </w:pPr>
      <w:r>
        <w:rPr>
          <w:rFonts w:hint="eastAsia"/>
          <w:sz w:val="24"/>
        </w:rPr>
        <w:t>注：</w:t>
      </w:r>
      <w:r>
        <w:rPr>
          <w:sz w:val="24"/>
        </w:rPr>
        <w:t>1</w:t>
      </w:r>
      <w:r>
        <w:rPr>
          <w:rFonts w:hint="eastAsia"/>
          <w:sz w:val="24"/>
        </w:rPr>
        <w:t>、详细分项报价必须提供相应的品牌、规格型号、产地、单价、数量、小计、合计等详细信息。</w:t>
      </w:r>
    </w:p>
    <w:p w:rsidR="00BF22F5" w:rsidRDefault="00BF22F5">
      <w:pPr>
        <w:pStyle w:val="a9"/>
        <w:spacing w:after="0" w:line="440" w:lineRule="exact"/>
        <w:ind w:firstLineChars="200" w:firstLine="480"/>
        <w:jc w:val="left"/>
        <w:rPr>
          <w:sz w:val="24"/>
        </w:rPr>
      </w:pPr>
      <w:r>
        <w:rPr>
          <w:sz w:val="24"/>
        </w:rPr>
        <w:t>2</w:t>
      </w:r>
      <w:r>
        <w:rPr>
          <w:rFonts w:hint="eastAsia"/>
          <w:sz w:val="24"/>
        </w:rPr>
        <w:t>、如果单价和总价不符时，以单价为准，修正总价。</w:t>
      </w:r>
    </w:p>
    <w:p w:rsidR="00BF22F5" w:rsidRDefault="00BF22F5">
      <w:pPr>
        <w:pStyle w:val="a9"/>
        <w:spacing w:after="0" w:line="440" w:lineRule="exact"/>
        <w:ind w:firstLineChars="200" w:firstLine="480"/>
        <w:jc w:val="left"/>
        <w:rPr>
          <w:sz w:val="24"/>
        </w:rPr>
      </w:pPr>
    </w:p>
    <w:p w:rsidR="00BF22F5" w:rsidRDefault="00BF22F5">
      <w:pPr>
        <w:pStyle w:val="a9"/>
        <w:spacing w:after="0" w:line="440" w:lineRule="exact"/>
        <w:ind w:firstLineChars="200" w:firstLine="480"/>
        <w:jc w:val="left"/>
        <w:rPr>
          <w:sz w:val="24"/>
        </w:rPr>
      </w:pPr>
    </w:p>
    <w:p w:rsidR="00BF22F5" w:rsidRDefault="00BF22F5">
      <w:pPr>
        <w:pStyle w:val="a9"/>
        <w:spacing w:after="0" w:line="440" w:lineRule="exact"/>
        <w:ind w:firstLineChars="200" w:firstLine="480"/>
        <w:jc w:val="left"/>
        <w:rPr>
          <w:sz w:val="24"/>
        </w:rPr>
      </w:pPr>
    </w:p>
    <w:p w:rsidR="00BF22F5" w:rsidRDefault="00BF22F5">
      <w:pPr>
        <w:pStyle w:val="a9"/>
        <w:spacing w:after="0" w:line="440" w:lineRule="exact"/>
        <w:jc w:val="left"/>
        <w:rPr>
          <w:sz w:val="24"/>
        </w:rPr>
      </w:pPr>
      <w:r>
        <w:rPr>
          <w:rFonts w:hint="eastAsia"/>
          <w:sz w:val="24"/>
        </w:rPr>
        <w:t>投标人名称（盖公章）：</w:t>
      </w:r>
    </w:p>
    <w:p w:rsidR="00BF22F5" w:rsidRDefault="00BF22F5">
      <w:pPr>
        <w:pStyle w:val="a9"/>
        <w:spacing w:after="0" w:line="440" w:lineRule="exact"/>
        <w:jc w:val="left"/>
        <w:rPr>
          <w:sz w:val="24"/>
        </w:rPr>
      </w:pPr>
      <w:r>
        <w:rPr>
          <w:rFonts w:hint="eastAsia"/>
          <w:sz w:val="24"/>
        </w:rPr>
        <w:t>投标人法定代表人或受委托人（签名）：</w:t>
      </w:r>
    </w:p>
    <w:p w:rsidR="00BF22F5" w:rsidRDefault="00BF22F5">
      <w:pPr>
        <w:spacing w:line="440" w:lineRule="exact"/>
        <w:rPr>
          <w:sz w:val="24"/>
        </w:rPr>
      </w:pPr>
      <w:r>
        <w:rPr>
          <w:rFonts w:hint="eastAsia"/>
          <w:sz w:val="24"/>
        </w:rPr>
        <w:t>日期：</w:t>
      </w:r>
    </w:p>
    <w:p w:rsidR="00BF22F5" w:rsidRDefault="00BF22F5">
      <w:pPr>
        <w:jc w:val="center"/>
        <w:rPr>
          <w:rFonts w:ascii="宋体" w:cs="宋体"/>
          <w:b/>
          <w:bCs/>
          <w:sz w:val="30"/>
          <w:szCs w:val="30"/>
        </w:rPr>
      </w:pPr>
    </w:p>
    <w:p w:rsidR="00BF22F5" w:rsidRDefault="00BF22F5">
      <w:pPr>
        <w:jc w:val="center"/>
        <w:rPr>
          <w:rFonts w:ascii="宋体" w:cs="宋体"/>
          <w:b/>
          <w:bCs/>
          <w:sz w:val="30"/>
          <w:szCs w:val="30"/>
        </w:rPr>
      </w:pPr>
    </w:p>
    <w:p w:rsidR="00BF22F5" w:rsidRDefault="00BF22F5">
      <w:pPr>
        <w:jc w:val="center"/>
        <w:rPr>
          <w:rFonts w:ascii="宋体" w:cs="宋体"/>
          <w:b/>
          <w:bCs/>
          <w:sz w:val="30"/>
          <w:szCs w:val="30"/>
        </w:rPr>
      </w:pPr>
    </w:p>
    <w:p w:rsidR="00BF22F5" w:rsidRDefault="00BF22F5">
      <w:pPr>
        <w:jc w:val="center"/>
        <w:rPr>
          <w:rFonts w:ascii="宋体" w:cs="宋体"/>
          <w:b/>
          <w:bCs/>
          <w:sz w:val="30"/>
          <w:szCs w:val="30"/>
        </w:rPr>
      </w:pPr>
    </w:p>
    <w:p w:rsidR="00BF22F5" w:rsidRDefault="00BF22F5">
      <w:pPr>
        <w:jc w:val="center"/>
        <w:rPr>
          <w:rFonts w:ascii="宋体" w:cs="宋体"/>
          <w:b/>
          <w:bCs/>
          <w:sz w:val="30"/>
          <w:szCs w:val="30"/>
        </w:rPr>
      </w:pPr>
    </w:p>
    <w:p w:rsidR="00BF22F5" w:rsidRDefault="00BF22F5">
      <w:pPr>
        <w:widowControl/>
        <w:jc w:val="left"/>
        <w:rPr>
          <w:rFonts w:ascii="宋体" w:cs="宋体"/>
          <w:b/>
          <w:bCs/>
          <w:sz w:val="30"/>
          <w:szCs w:val="30"/>
        </w:rPr>
      </w:pPr>
      <w:r>
        <w:rPr>
          <w:rFonts w:ascii="宋体" w:cs="宋体"/>
          <w:b/>
          <w:bCs/>
          <w:sz w:val="30"/>
          <w:szCs w:val="30"/>
        </w:rPr>
        <w:br w:type="page"/>
      </w:r>
    </w:p>
    <w:p w:rsidR="00BF22F5" w:rsidRDefault="00BF22F5">
      <w:pPr>
        <w:jc w:val="center"/>
        <w:rPr>
          <w:rFonts w:ascii="宋体"/>
          <w:b/>
          <w:bCs/>
          <w:sz w:val="30"/>
          <w:szCs w:val="30"/>
        </w:rPr>
      </w:pPr>
      <w:r>
        <w:rPr>
          <w:rFonts w:ascii="宋体" w:cs="宋体" w:hint="eastAsia"/>
          <w:b/>
          <w:bCs/>
          <w:sz w:val="30"/>
          <w:szCs w:val="30"/>
        </w:rPr>
        <w:lastRenderedPageBreak/>
        <w:t>格式五售后服务措施和承诺</w:t>
      </w:r>
    </w:p>
    <w:p w:rsidR="00BF22F5" w:rsidRDefault="00BF22F5">
      <w:pPr>
        <w:rPr>
          <w:rFonts w:ascii="宋体"/>
        </w:rPr>
      </w:pPr>
      <w:r>
        <w:rPr>
          <w:rFonts w:ascii="宋体" w:cs="宋体" w:hint="eastAsia"/>
        </w:rPr>
        <w:t>供应商名称（公章）：</w:t>
      </w:r>
    </w:p>
    <w:p w:rsidR="00BF22F5" w:rsidRDefault="00BF22F5">
      <w:pPr>
        <w:rPr>
          <w:rFonts w:ascii="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7994"/>
      </w:tblGrid>
      <w:tr w:rsidR="00BF22F5">
        <w:trPr>
          <w:cantSplit/>
          <w:trHeight w:val="7607"/>
        </w:trPr>
        <w:tc>
          <w:tcPr>
            <w:tcW w:w="534" w:type="dxa"/>
          </w:tcPr>
          <w:p w:rsidR="00BF22F5" w:rsidRDefault="00BF22F5">
            <w:pPr>
              <w:jc w:val="center"/>
              <w:rPr>
                <w:rFonts w:ascii="宋体"/>
              </w:rPr>
            </w:pPr>
          </w:p>
          <w:p w:rsidR="00BF22F5" w:rsidRDefault="00BF22F5">
            <w:pPr>
              <w:jc w:val="center"/>
              <w:rPr>
                <w:rFonts w:ascii="宋体"/>
              </w:rPr>
            </w:pPr>
            <w:r>
              <w:rPr>
                <w:rFonts w:ascii="宋体" w:cs="宋体" w:hint="eastAsia"/>
              </w:rPr>
              <w:t>安</w:t>
            </w:r>
          </w:p>
          <w:p w:rsidR="00BF22F5" w:rsidRDefault="00BF22F5">
            <w:pPr>
              <w:jc w:val="center"/>
              <w:rPr>
                <w:rFonts w:ascii="宋体"/>
              </w:rPr>
            </w:pPr>
          </w:p>
          <w:p w:rsidR="00BF22F5" w:rsidRDefault="00BF22F5">
            <w:pPr>
              <w:jc w:val="center"/>
              <w:rPr>
                <w:rFonts w:ascii="宋体"/>
              </w:rPr>
            </w:pPr>
            <w:r>
              <w:rPr>
                <w:rFonts w:ascii="宋体" w:cs="宋体" w:hint="eastAsia"/>
              </w:rPr>
              <w:t>装</w:t>
            </w:r>
          </w:p>
          <w:p w:rsidR="00BF22F5" w:rsidRDefault="00BF22F5">
            <w:pPr>
              <w:jc w:val="center"/>
              <w:rPr>
                <w:rFonts w:ascii="宋体"/>
              </w:rPr>
            </w:pPr>
          </w:p>
          <w:p w:rsidR="00BF22F5" w:rsidRDefault="00BF22F5">
            <w:pPr>
              <w:jc w:val="center"/>
              <w:rPr>
                <w:rFonts w:ascii="宋体"/>
              </w:rPr>
            </w:pPr>
            <w:r>
              <w:rPr>
                <w:rFonts w:ascii="宋体" w:cs="宋体" w:hint="eastAsia"/>
              </w:rPr>
              <w:t>调</w:t>
            </w:r>
          </w:p>
          <w:p w:rsidR="00BF22F5" w:rsidRDefault="00BF22F5">
            <w:pPr>
              <w:jc w:val="center"/>
              <w:rPr>
                <w:rFonts w:ascii="宋体"/>
              </w:rPr>
            </w:pPr>
          </w:p>
          <w:p w:rsidR="00BF22F5" w:rsidRDefault="00BF22F5">
            <w:pPr>
              <w:jc w:val="center"/>
              <w:rPr>
                <w:rFonts w:ascii="宋体"/>
              </w:rPr>
            </w:pPr>
            <w:r>
              <w:rPr>
                <w:rFonts w:ascii="宋体" w:cs="宋体" w:hint="eastAsia"/>
              </w:rPr>
              <w:t>试</w:t>
            </w:r>
          </w:p>
          <w:p w:rsidR="00BF22F5" w:rsidRDefault="00BF22F5">
            <w:pPr>
              <w:jc w:val="center"/>
              <w:rPr>
                <w:rFonts w:ascii="宋体"/>
              </w:rPr>
            </w:pPr>
          </w:p>
          <w:p w:rsidR="00BF22F5" w:rsidRDefault="00BF22F5">
            <w:pPr>
              <w:jc w:val="center"/>
              <w:rPr>
                <w:rFonts w:ascii="宋体"/>
              </w:rPr>
            </w:pPr>
            <w:r>
              <w:rPr>
                <w:rFonts w:ascii="宋体" w:cs="宋体" w:hint="eastAsia"/>
              </w:rPr>
              <w:t>售</w:t>
            </w:r>
          </w:p>
          <w:p w:rsidR="00BF22F5" w:rsidRDefault="00BF22F5">
            <w:pPr>
              <w:jc w:val="center"/>
              <w:rPr>
                <w:rFonts w:ascii="宋体"/>
              </w:rPr>
            </w:pPr>
          </w:p>
          <w:p w:rsidR="00BF22F5" w:rsidRDefault="00BF22F5">
            <w:pPr>
              <w:jc w:val="center"/>
              <w:rPr>
                <w:rFonts w:ascii="宋体"/>
              </w:rPr>
            </w:pPr>
            <w:r>
              <w:rPr>
                <w:rFonts w:ascii="宋体" w:cs="宋体" w:hint="eastAsia"/>
              </w:rPr>
              <w:t>后</w:t>
            </w:r>
          </w:p>
          <w:p w:rsidR="00BF22F5" w:rsidRDefault="00BF22F5">
            <w:pPr>
              <w:jc w:val="center"/>
              <w:rPr>
                <w:rFonts w:ascii="宋体"/>
              </w:rPr>
            </w:pPr>
          </w:p>
          <w:p w:rsidR="00BF22F5" w:rsidRDefault="00BF22F5">
            <w:pPr>
              <w:jc w:val="center"/>
              <w:rPr>
                <w:rFonts w:ascii="宋体"/>
              </w:rPr>
            </w:pPr>
            <w:r>
              <w:rPr>
                <w:rFonts w:ascii="宋体" w:cs="宋体" w:hint="eastAsia"/>
              </w:rPr>
              <w:t>技</w:t>
            </w:r>
          </w:p>
          <w:p w:rsidR="00BF22F5" w:rsidRDefault="00BF22F5">
            <w:pPr>
              <w:jc w:val="center"/>
              <w:rPr>
                <w:rFonts w:ascii="宋体"/>
              </w:rPr>
            </w:pPr>
          </w:p>
          <w:p w:rsidR="00BF22F5" w:rsidRDefault="00BF22F5">
            <w:pPr>
              <w:jc w:val="center"/>
              <w:rPr>
                <w:rFonts w:ascii="宋体"/>
              </w:rPr>
            </w:pPr>
            <w:r>
              <w:rPr>
                <w:rFonts w:ascii="宋体" w:cs="宋体" w:hint="eastAsia"/>
              </w:rPr>
              <w:t>术</w:t>
            </w:r>
          </w:p>
          <w:p w:rsidR="00BF22F5" w:rsidRDefault="00BF22F5">
            <w:pPr>
              <w:jc w:val="center"/>
              <w:rPr>
                <w:rFonts w:ascii="宋体"/>
              </w:rPr>
            </w:pPr>
          </w:p>
          <w:p w:rsidR="00BF22F5" w:rsidRDefault="00BF22F5">
            <w:pPr>
              <w:jc w:val="center"/>
              <w:rPr>
                <w:rFonts w:ascii="宋体"/>
              </w:rPr>
            </w:pPr>
            <w:r>
              <w:rPr>
                <w:rFonts w:ascii="宋体" w:cs="宋体" w:hint="eastAsia"/>
              </w:rPr>
              <w:t>维</w:t>
            </w:r>
          </w:p>
          <w:p w:rsidR="00BF22F5" w:rsidRDefault="00BF22F5">
            <w:pPr>
              <w:jc w:val="center"/>
              <w:rPr>
                <w:rFonts w:ascii="宋体"/>
              </w:rPr>
            </w:pPr>
          </w:p>
          <w:p w:rsidR="00BF22F5" w:rsidRDefault="00BF22F5">
            <w:pPr>
              <w:jc w:val="center"/>
              <w:rPr>
                <w:rFonts w:ascii="宋体"/>
              </w:rPr>
            </w:pPr>
            <w:r>
              <w:rPr>
                <w:rFonts w:ascii="宋体" w:cs="宋体" w:hint="eastAsia"/>
              </w:rPr>
              <w:t>护</w:t>
            </w:r>
          </w:p>
          <w:p w:rsidR="00BF22F5" w:rsidRDefault="00BF22F5">
            <w:pPr>
              <w:jc w:val="center"/>
              <w:rPr>
                <w:rFonts w:ascii="宋体"/>
              </w:rPr>
            </w:pPr>
          </w:p>
          <w:p w:rsidR="00BF22F5" w:rsidRDefault="00BF22F5">
            <w:pPr>
              <w:jc w:val="center"/>
              <w:rPr>
                <w:rFonts w:ascii="宋体"/>
              </w:rPr>
            </w:pPr>
            <w:r>
              <w:rPr>
                <w:rFonts w:ascii="宋体" w:cs="宋体" w:hint="eastAsia"/>
              </w:rPr>
              <w:t>服</w:t>
            </w:r>
          </w:p>
          <w:p w:rsidR="00BF22F5" w:rsidRDefault="00BF22F5">
            <w:pPr>
              <w:jc w:val="center"/>
              <w:rPr>
                <w:rFonts w:ascii="宋体"/>
              </w:rPr>
            </w:pPr>
          </w:p>
          <w:p w:rsidR="00BF22F5" w:rsidRDefault="00BF22F5">
            <w:pPr>
              <w:jc w:val="center"/>
              <w:rPr>
                <w:rFonts w:ascii="宋体"/>
              </w:rPr>
            </w:pPr>
            <w:r>
              <w:rPr>
                <w:rFonts w:ascii="宋体" w:cs="宋体" w:hint="eastAsia"/>
              </w:rPr>
              <w:t>务</w:t>
            </w:r>
          </w:p>
        </w:tc>
        <w:tc>
          <w:tcPr>
            <w:tcW w:w="7994" w:type="dxa"/>
          </w:tcPr>
          <w:p w:rsidR="00BF22F5" w:rsidRDefault="00BF22F5">
            <w:pPr>
              <w:rPr>
                <w:rFonts w:ascii="宋体"/>
              </w:rPr>
            </w:pPr>
          </w:p>
        </w:tc>
      </w:tr>
      <w:tr w:rsidR="00BF22F5">
        <w:trPr>
          <w:cantSplit/>
          <w:trHeight w:val="2985"/>
        </w:trPr>
        <w:tc>
          <w:tcPr>
            <w:tcW w:w="534" w:type="dxa"/>
          </w:tcPr>
          <w:p w:rsidR="00BF22F5" w:rsidRDefault="00BF22F5">
            <w:pPr>
              <w:jc w:val="center"/>
              <w:rPr>
                <w:rFonts w:ascii="宋体"/>
              </w:rPr>
            </w:pPr>
          </w:p>
          <w:p w:rsidR="00BF22F5" w:rsidRDefault="00BF22F5">
            <w:pPr>
              <w:jc w:val="center"/>
              <w:rPr>
                <w:rFonts w:ascii="宋体"/>
              </w:rPr>
            </w:pPr>
          </w:p>
          <w:p w:rsidR="00BF22F5" w:rsidRDefault="00BF22F5">
            <w:pPr>
              <w:jc w:val="center"/>
              <w:rPr>
                <w:rFonts w:ascii="宋体"/>
              </w:rPr>
            </w:pPr>
            <w:r>
              <w:rPr>
                <w:rFonts w:ascii="宋体" w:cs="宋体" w:hint="eastAsia"/>
              </w:rPr>
              <w:t>交</w:t>
            </w:r>
          </w:p>
          <w:p w:rsidR="00BF22F5" w:rsidRDefault="00BF22F5">
            <w:pPr>
              <w:jc w:val="center"/>
              <w:rPr>
                <w:rFonts w:ascii="宋体"/>
              </w:rPr>
            </w:pPr>
          </w:p>
          <w:p w:rsidR="00BF22F5" w:rsidRDefault="00BF22F5">
            <w:pPr>
              <w:jc w:val="center"/>
              <w:rPr>
                <w:rFonts w:ascii="宋体"/>
              </w:rPr>
            </w:pPr>
            <w:r>
              <w:rPr>
                <w:rFonts w:ascii="宋体" w:cs="宋体" w:hint="eastAsia"/>
              </w:rPr>
              <w:t>货</w:t>
            </w:r>
          </w:p>
          <w:p w:rsidR="00BF22F5" w:rsidRDefault="00BF22F5">
            <w:pPr>
              <w:jc w:val="center"/>
              <w:rPr>
                <w:rFonts w:ascii="宋体"/>
              </w:rPr>
            </w:pPr>
          </w:p>
          <w:p w:rsidR="00BF22F5" w:rsidRDefault="00BF22F5">
            <w:pPr>
              <w:jc w:val="center"/>
              <w:rPr>
                <w:rFonts w:ascii="宋体"/>
              </w:rPr>
            </w:pPr>
            <w:r>
              <w:rPr>
                <w:rFonts w:ascii="宋体" w:cs="宋体" w:hint="eastAsia"/>
              </w:rPr>
              <w:t>期</w:t>
            </w:r>
          </w:p>
        </w:tc>
        <w:tc>
          <w:tcPr>
            <w:tcW w:w="7994" w:type="dxa"/>
          </w:tcPr>
          <w:p w:rsidR="00BF22F5" w:rsidRDefault="00BF22F5">
            <w:pPr>
              <w:rPr>
                <w:rFonts w:ascii="宋体"/>
              </w:rPr>
            </w:pPr>
          </w:p>
        </w:tc>
      </w:tr>
    </w:tbl>
    <w:p w:rsidR="00BF22F5" w:rsidRDefault="00BF22F5">
      <w:pPr>
        <w:rPr>
          <w:rFonts w:ascii="宋体" w:cs="宋体"/>
        </w:rPr>
      </w:pPr>
    </w:p>
    <w:p w:rsidR="00BF22F5" w:rsidRDefault="00BF22F5">
      <w:pPr>
        <w:rPr>
          <w:rFonts w:ascii="宋体" w:cs="宋体"/>
        </w:rPr>
      </w:pPr>
    </w:p>
    <w:p w:rsidR="00BF22F5" w:rsidRDefault="00BF22F5">
      <w:pPr>
        <w:rPr>
          <w:rFonts w:ascii="宋体"/>
        </w:rPr>
      </w:pPr>
      <w:r>
        <w:rPr>
          <w:rFonts w:ascii="宋体" w:cs="宋体" w:hint="eastAsia"/>
        </w:rPr>
        <w:t>法定代表人或委托代理人签字：</w:t>
      </w:r>
    </w:p>
    <w:p w:rsidR="00BF22F5" w:rsidRDefault="00BF22F5">
      <w:pPr>
        <w:rPr>
          <w:rFonts w:ascii="宋体" w:cs="宋体"/>
        </w:rPr>
      </w:pPr>
      <w:r>
        <w:rPr>
          <w:rFonts w:ascii="宋体" w:cs="宋体" w:hint="eastAsia"/>
        </w:rPr>
        <w:t>日期：年月日</w:t>
      </w:r>
    </w:p>
    <w:p w:rsidR="00BF22F5" w:rsidRDefault="00BF22F5">
      <w:pPr>
        <w:rPr>
          <w:rFonts w:ascii="宋体"/>
        </w:rPr>
      </w:pPr>
    </w:p>
    <w:p w:rsidR="00BF22F5" w:rsidRDefault="00BF22F5">
      <w:pPr>
        <w:rPr>
          <w:rFonts w:ascii="宋体"/>
        </w:rPr>
      </w:pPr>
    </w:p>
    <w:p w:rsidR="00BF22F5" w:rsidRDefault="00BF22F5">
      <w:pPr>
        <w:rPr>
          <w:rFonts w:ascii="宋体"/>
        </w:rPr>
      </w:pPr>
    </w:p>
    <w:p w:rsidR="00BF22F5" w:rsidRDefault="00BF22F5">
      <w:pPr>
        <w:jc w:val="center"/>
        <w:rPr>
          <w:rFonts w:ascii="宋体"/>
          <w:b/>
          <w:bCs/>
          <w:sz w:val="28"/>
          <w:szCs w:val="28"/>
        </w:rPr>
      </w:pPr>
      <w:r>
        <w:rPr>
          <w:rFonts w:ascii="宋体" w:cs="宋体" w:hint="eastAsia"/>
          <w:b/>
          <w:bCs/>
          <w:sz w:val="28"/>
          <w:szCs w:val="28"/>
        </w:rPr>
        <w:t>格式六从业人员及其技术资格一览表</w:t>
      </w:r>
    </w:p>
    <w:p w:rsidR="00BF22F5" w:rsidRDefault="00BF22F5">
      <w:pPr>
        <w:rPr>
          <w:rFonts w:ascii="宋体"/>
        </w:rPr>
      </w:pPr>
      <w:r>
        <w:rPr>
          <w:rFonts w:ascii="宋体" w:cs="宋体" w:hint="eastAsia"/>
        </w:rPr>
        <w:t>供应商名称（公章）：</w:t>
      </w:r>
    </w:p>
    <w:p w:rsidR="00BF22F5" w:rsidRDefault="00BF22F5">
      <w:pPr>
        <w:rPr>
          <w:rFonts w:ascii="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986"/>
        <w:gridCol w:w="986"/>
        <w:gridCol w:w="1859"/>
        <w:gridCol w:w="1943"/>
        <w:gridCol w:w="1791"/>
      </w:tblGrid>
      <w:tr w:rsidR="00BF22F5">
        <w:trPr>
          <w:trHeight w:val="555"/>
        </w:trPr>
        <w:tc>
          <w:tcPr>
            <w:tcW w:w="669" w:type="dxa"/>
          </w:tcPr>
          <w:p w:rsidR="00BF22F5" w:rsidRDefault="00BF22F5">
            <w:pPr>
              <w:rPr>
                <w:rFonts w:ascii="宋体"/>
              </w:rPr>
            </w:pPr>
            <w:r>
              <w:rPr>
                <w:rFonts w:ascii="宋体" w:cs="宋体" w:hint="eastAsia"/>
              </w:rPr>
              <w:t>序号</w:t>
            </w:r>
          </w:p>
        </w:tc>
        <w:tc>
          <w:tcPr>
            <w:tcW w:w="986" w:type="dxa"/>
          </w:tcPr>
          <w:p w:rsidR="00BF22F5" w:rsidRDefault="00BF22F5">
            <w:pPr>
              <w:ind w:firstLineChars="100" w:firstLine="210"/>
              <w:rPr>
                <w:rFonts w:ascii="宋体" w:cs="宋体"/>
              </w:rPr>
            </w:pPr>
            <w:r>
              <w:rPr>
                <w:rFonts w:ascii="宋体" w:cs="宋体" w:hint="eastAsia"/>
              </w:rPr>
              <w:t>姓名</w:t>
            </w:r>
          </w:p>
        </w:tc>
        <w:tc>
          <w:tcPr>
            <w:tcW w:w="986" w:type="dxa"/>
          </w:tcPr>
          <w:p w:rsidR="00BF22F5" w:rsidRDefault="00BF22F5">
            <w:pPr>
              <w:ind w:firstLineChars="100" w:firstLine="210"/>
              <w:rPr>
                <w:rFonts w:ascii="宋体" w:cs="宋体"/>
              </w:rPr>
            </w:pPr>
            <w:r>
              <w:rPr>
                <w:rFonts w:ascii="宋体" w:cs="宋体" w:hint="eastAsia"/>
              </w:rPr>
              <w:t>职位</w:t>
            </w:r>
          </w:p>
        </w:tc>
        <w:tc>
          <w:tcPr>
            <w:tcW w:w="1859" w:type="dxa"/>
          </w:tcPr>
          <w:p w:rsidR="00BF22F5" w:rsidRDefault="00BF22F5">
            <w:pPr>
              <w:rPr>
                <w:rFonts w:ascii="宋体" w:cs="宋体"/>
              </w:rPr>
            </w:pPr>
            <w:r>
              <w:rPr>
                <w:rFonts w:ascii="宋体" w:cs="宋体" w:hint="eastAsia"/>
              </w:rPr>
              <w:t>持何种资格文件</w:t>
            </w:r>
          </w:p>
        </w:tc>
        <w:tc>
          <w:tcPr>
            <w:tcW w:w="1943" w:type="dxa"/>
          </w:tcPr>
          <w:p w:rsidR="00BF22F5" w:rsidRDefault="00BF22F5">
            <w:pPr>
              <w:rPr>
                <w:rFonts w:ascii="宋体"/>
              </w:rPr>
            </w:pPr>
            <w:r>
              <w:rPr>
                <w:rFonts w:ascii="宋体" w:cs="宋体" w:hint="eastAsia"/>
              </w:rPr>
              <w:t>发证日期及部门</w:t>
            </w:r>
          </w:p>
        </w:tc>
        <w:tc>
          <w:tcPr>
            <w:tcW w:w="1791" w:type="dxa"/>
          </w:tcPr>
          <w:p w:rsidR="00BF22F5" w:rsidRDefault="00BF22F5">
            <w:pPr>
              <w:rPr>
                <w:rFonts w:ascii="宋体"/>
              </w:rPr>
            </w:pPr>
            <w:r>
              <w:rPr>
                <w:rFonts w:ascii="宋体" w:cs="宋体" w:hint="eastAsia"/>
              </w:rPr>
              <w:t>从事本工作时间</w:t>
            </w:r>
          </w:p>
        </w:tc>
      </w:tr>
      <w:tr w:rsidR="00BF22F5">
        <w:trPr>
          <w:trHeight w:val="555"/>
        </w:trPr>
        <w:tc>
          <w:tcPr>
            <w:tcW w:w="669" w:type="dxa"/>
          </w:tcPr>
          <w:p w:rsidR="00BF22F5" w:rsidRDefault="00BF22F5">
            <w:pPr>
              <w:rPr>
                <w:rFonts w:ascii="宋体"/>
              </w:rPr>
            </w:pPr>
          </w:p>
        </w:tc>
        <w:tc>
          <w:tcPr>
            <w:tcW w:w="986" w:type="dxa"/>
          </w:tcPr>
          <w:p w:rsidR="00BF22F5" w:rsidRDefault="00BF22F5">
            <w:pPr>
              <w:rPr>
                <w:rFonts w:ascii="宋体"/>
              </w:rPr>
            </w:pPr>
          </w:p>
        </w:tc>
        <w:tc>
          <w:tcPr>
            <w:tcW w:w="986" w:type="dxa"/>
          </w:tcPr>
          <w:p w:rsidR="00BF22F5" w:rsidRDefault="00BF22F5">
            <w:pPr>
              <w:rPr>
                <w:rFonts w:ascii="宋体"/>
              </w:rPr>
            </w:pPr>
          </w:p>
        </w:tc>
        <w:tc>
          <w:tcPr>
            <w:tcW w:w="1859" w:type="dxa"/>
          </w:tcPr>
          <w:p w:rsidR="00BF22F5" w:rsidRDefault="00BF22F5">
            <w:pPr>
              <w:rPr>
                <w:rFonts w:ascii="宋体"/>
              </w:rPr>
            </w:pPr>
          </w:p>
        </w:tc>
        <w:tc>
          <w:tcPr>
            <w:tcW w:w="1943" w:type="dxa"/>
          </w:tcPr>
          <w:p w:rsidR="00BF22F5" w:rsidRDefault="00BF22F5">
            <w:pPr>
              <w:rPr>
                <w:rFonts w:ascii="宋体"/>
              </w:rPr>
            </w:pPr>
          </w:p>
        </w:tc>
        <w:tc>
          <w:tcPr>
            <w:tcW w:w="1791" w:type="dxa"/>
          </w:tcPr>
          <w:p w:rsidR="00BF22F5" w:rsidRDefault="00BF22F5">
            <w:pPr>
              <w:rPr>
                <w:rFonts w:ascii="宋体"/>
              </w:rPr>
            </w:pPr>
          </w:p>
        </w:tc>
      </w:tr>
      <w:tr w:rsidR="00BF22F5">
        <w:trPr>
          <w:trHeight w:val="555"/>
        </w:trPr>
        <w:tc>
          <w:tcPr>
            <w:tcW w:w="669" w:type="dxa"/>
          </w:tcPr>
          <w:p w:rsidR="00BF22F5" w:rsidRDefault="00BF22F5">
            <w:pPr>
              <w:rPr>
                <w:rFonts w:ascii="宋体"/>
              </w:rPr>
            </w:pPr>
          </w:p>
        </w:tc>
        <w:tc>
          <w:tcPr>
            <w:tcW w:w="986" w:type="dxa"/>
          </w:tcPr>
          <w:p w:rsidR="00BF22F5" w:rsidRDefault="00BF22F5">
            <w:pPr>
              <w:rPr>
                <w:rFonts w:ascii="宋体"/>
              </w:rPr>
            </w:pPr>
          </w:p>
        </w:tc>
        <w:tc>
          <w:tcPr>
            <w:tcW w:w="986" w:type="dxa"/>
          </w:tcPr>
          <w:p w:rsidR="00BF22F5" w:rsidRDefault="00BF22F5">
            <w:pPr>
              <w:rPr>
                <w:rFonts w:ascii="宋体"/>
              </w:rPr>
            </w:pPr>
          </w:p>
        </w:tc>
        <w:tc>
          <w:tcPr>
            <w:tcW w:w="1859" w:type="dxa"/>
          </w:tcPr>
          <w:p w:rsidR="00BF22F5" w:rsidRDefault="00BF22F5">
            <w:pPr>
              <w:rPr>
                <w:rFonts w:ascii="宋体"/>
              </w:rPr>
            </w:pPr>
          </w:p>
        </w:tc>
        <w:tc>
          <w:tcPr>
            <w:tcW w:w="1943" w:type="dxa"/>
          </w:tcPr>
          <w:p w:rsidR="00BF22F5" w:rsidRDefault="00BF22F5">
            <w:pPr>
              <w:rPr>
                <w:rFonts w:ascii="宋体"/>
              </w:rPr>
            </w:pPr>
          </w:p>
        </w:tc>
        <w:tc>
          <w:tcPr>
            <w:tcW w:w="1791" w:type="dxa"/>
          </w:tcPr>
          <w:p w:rsidR="00BF22F5" w:rsidRDefault="00BF22F5">
            <w:pPr>
              <w:rPr>
                <w:rFonts w:ascii="宋体"/>
              </w:rPr>
            </w:pPr>
          </w:p>
        </w:tc>
      </w:tr>
      <w:tr w:rsidR="00BF22F5">
        <w:trPr>
          <w:trHeight w:val="555"/>
        </w:trPr>
        <w:tc>
          <w:tcPr>
            <w:tcW w:w="669" w:type="dxa"/>
          </w:tcPr>
          <w:p w:rsidR="00BF22F5" w:rsidRDefault="00BF22F5">
            <w:pPr>
              <w:rPr>
                <w:rFonts w:ascii="宋体"/>
              </w:rPr>
            </w:pPr>
          </w:p>
        </w:tc>
        <w:tc>
          <w:tcPr>
            <w:tcW w:w="986" w:type="dxa"/>
          </w:tcPr>
          <w:p w:rsidR="00BF22F5" w:rsidRDefault="00BF22F5">
            <w:pPr>
              <w:rPr>
                <w:rFonts w:ascii="宋体"/>
              </w:rPr>
            </w:pPr>
          </w:p>
        </w:tc>
        <w:tc>
          <w:tcPr>
            <w:tcW w:w="986" w:type="dxa"/>
          </w:tcPr>
          <w:p w:rsidR="00BF22F5" w:rsidRDefault="00BF22F5">
            <w:pPr>
              <w:rPr>
                <w:rFonts w:ascii="宋体"/>
              </w:rPr>
            </w:pPr>
          </w:p>
        </w:tc>
        <w:tc>
          <w:tcPr>
            <w:tcW w:w="1859" w:type="dxa"/>
          </w:tcPr>
          <w:p w:rsidR="00BF22F5" w:rsidRDefault="00BF22F5">
            <w:pPr>
              <w:rPr>
                <w:rFonts w:ascii="宋体"/>
              </w:rPr>
            </w:pPr>
          </w:p>
        </w:tc>
        <w:tc>
          <w:tcPr>
            <w:tcW w:w="1943" w:type="dxa"/>
          </w:tcPr>
          <w:p w:rsidR="00BF22F5" w:rsidRDefault="00BF22F5">
            <w:pPr>
              <w:rPr>
                <w:rFonts w:ascii="宋体"/>
              </w:rPr>
            </w:pPr>
          </w:p>
        </w:tc>
        <w:tc>
          <w:tcPr>
            <w:tcW w:w="1791" w:type="dxa"/>
          </w:tcPr>
          <w:p w:rsidR="00BF22F5" w:rsidRDefault="00BF22F5">
            <w:pPr>
              <w:rPr>
                <w:rFonts w:ascii="宋体"/>
              </w:rPr>
            </w:pPr>
          </w:p>
        </w:tc>
      </w:tr>
      <w:tr w:rsidR="00BF22F5">
        <w:trPr>
          <w:trHeight w:val="555"/>
        </w:trPr>
        <w:tc>
          <w:tcPr>
            <w:tcW w:w="669" w:type="dxa"/>
          </w:tcPr>
          <w:p w:rsidR="00BF22F5" w:rsidRDefault="00BF22F5">
            <w:pPr>
              <w:rPr>
                <w:rFonts w:ascii="宋体"/>
              </w:rPr>
            </w:pPr>
          </w:p>
        </w:tc>
        <w:tc>
          <w:tcPr>
            <w:tcW w:w="986" w:type="dxa"/>
          </w:tcPr>
          <w:p w:rsidR="00BF22F5" w:rsidRDefault="00BF22F5">
            <w:pPr>
              <w:rPr>
                <w:rFonts w:ascii="宋体"/>
              </w:rPr>
            </w:pPr>
          </w:p>
        </w:tc>
        <w:tc>
          <w:tcPr>
            <w:tcW w:w="986" w:type="dxa"/>
          </w:tcPr>
          <w:p w:rsidR="00BF22F5" w:rsidRDefault="00BF22F5">
            <w:pPr>
              <w:rPr>
                <w:rFonts w:ascii="宋体"/>
              </w:rPr>
            </w:pPr>
          </w:p>
        </w:tc>
        <w:tc>
          <w:tcPr>
            <w:tcW w:w="1859" w:type="dxa"/>
          </w:tcPr>
          <w:p w:rsidR="00BF22F5" w:rsidRDefault="00BF22F5">
            <w:pPr>
              <w:rPr>
                <w:rFonts w:ascii="宋体"/>
              </w:rPr>
            </w:pPr>
          </w:p>
        </w:tc>
        <w:tc>
          <w:tcPr>
            <w:tcW w:w="1943" w:type="dxa"/>
          </w:tcPr>
          <w:p w:rsidR="00BF22F5" w:rsidRDefault="00BF22F5">
            <w:pPr>
              <w:rPr>
                <w:rFonts w:ascii="宋体"/>
              </w:rPr>
            </w:pPr>
          </w:p>
        </w:tc>
        <w:tc>
          <w:tcPr>
            <w:tcW w:w="1791" w:type="dxa"/>
          </w:tcPr>
          <w:p w:rsidR="00BF22F5" w:rsidRDefault="00BF22F5">
            <w:pPr>
              <w:rPr>
                <w:rFonts w:ascii="宋体"/>
              </w:rPr>
            </w:pPr>
          </w:p>
        </w:tc>
      </w:tr>
      <w:tr w:rsidR="00BF22F5">
        <w:trPr>
          <w:trHeight w:val="555"/>
        </w:trPr>
        <w:tc>
          <w:tcPr>
            <w:tcW w:w="669" w:type="dxa"/>
          </w:tcPr>
          <w:p w:rsidR="00BF22F5" w:rsidRDefault="00BF22F5">
            <w:pPr>
              <w:rPr>
                <w:rFonts w:ascii="宋体"/>
              </w:rPr>
            </w:pPr>
          </w:p>
        </w:tc>
        <w:tc>
          <w:tcPr>
            <w:tcW w:w="986" w:type="dxa"/>
          </w:tcPr>
          <w:p w:rsidR="00BF22F5" w:rsidRDefault="00BF22F5">
            <w:pPr>
              <w:rPr>
                <w:rFonts w:ascii="宋体"/>
              </w:rPr>
            </w:pPr>
          </w:p>
        </w:tc>
        <w:tc>
          <w:tcPr>
            <w:tcW w:w="986" w:type="dxa"/>
          </w:tcPr>
          <w:p w:rsidR="00BF22F5" w:rsidRDefault="00BF22F5">
            <w:pPr>
              <w:rPr>
                <w:rFonts w:ascii="宋体"/>
              </w:rPr>
            </w:pPr>
          </w:p>
        </w:tc>
        <w:tc>
          <w:tcPr>
            <w:tcW w:w="1859" w:type="dxa"/>
          </w:tcPr>
          <w:p w:rsidR="00BF22F5" w:rsidRDefault="00BF22F5">
            <w:pPr>
              <w:rPr>
                <w:rFonts w:ascii="宋体"/>
              </w:rPr>
            </w:pPr>
          </w:p>
        </w:tc>
        <w:tc>
          <w:tcPr>
            <w:tcW w:w="1943" w:type="dxa"/>
          </w:tcPr>
          <w:p w:rsidR="00BF22F5" w:rsidRDefault="00BF22F5">
            <w:pPr>
              <w:rPr>
                <w:rFonts w:ascii="宋体"/>
              </w:rPr>
            </w:pPr>
          </w:p>
        </w:tc>
        <w:tc>
          <w:tcPr>
            <w:tcW w:w="1791" w:type="dxa"/>
          </w:tcPr>
          <w:p w:rsidR="00BF22F5" w:rsidRDefault="00BF22F5">
            <w:pPr>
              <w:rPr>
                <w:rFonts w:ascii="宋体"/>
              </w:rPr>
            </w:pPr>
          </w:p>
        </w:tc>
      </w:tr>
      <w:tr w:rsidR="00BF22F5">
        <w:trPr>
          <w:trHeight w:val="555"/>
        </w:trPr>
        <w:tc>
          <w:tcPr>
            <w:tcW w:w="669" w:type="dxa"/>
          </w:tcPr>
          <w:p w:rsidR="00BF22F5" w:rsidRDefault="00BF22F5">
            <w:pPr>
              <w:rPr>
                <w:rFonts w:ascii="宋体"/>
              </w:rPr>
            </w:pPr>
          </w:p>
        </w:tc>
        <w:tc>
          <w:tcPr>
            <w:tcW w:w="986" w:type="dxa"/>
          </w:tcPr>
          <w:p w:rsidR="00BF22F5" w:rsidRDefault="00BF22F5">
            <w:pPr>
              <w:rPr>
                <w:rFonts w:ascii="宋体"/>
              </w:rPr>
            </w:pPr>
          </w:p>
        </w:tc>
        <w:tc>
          <w:tcPr>
            <w:tcW w:w="986" w:type="dxa"/>
          </w:tcPr>
          <w:p w:rsidR="00BF22F5" w:rsidRDefault="00BF22F5">
            <w:pPr>
              <w:rPr>
                <w:rFonts w:ascii="宋体"/>
              </w:rPr>
            </w:pPr>
          </w:p>
        </w:tc>
        <w:tc>
          <w:tcPr>
            <w:tcW w:w="1859" w:type="dxa"/>
          </w:tcPr>
          <w:p w:rsidR="00BF22F5" w:rsidRDefault="00BF22F5">
            <w:pPr>
              <w:rPr>
                <w:rFonts w:ascii="宋体"/>
              </w:rPr>
            </w:pPr>
          </w:p>
        </w:tc>
        <w:tc>
          <w:tcPr>
            <w:tcW w:w="1943" w:type="dxa"/>
          </w:tcPr>
          <w:p w:rsidR="00BF22F5" w:rsidRDefault="00BF22F5">
            <w:pPr>
              <w:rPr>
                <w:rFonts w:ascii="宋体"/>
              </w:rPr>
            </w:pPr>
          </w:p>
        </w:tc>
        <w:tc>
          <w:tcPr>
            <w:tcW w:w="1791" w:type="dxa"/>
          </w:tcPr>
          <w:p w:rsidR="00BF22F5" w:rsidRDefault="00BF22F5">
            <w:pPr>
              <w:rPr>
                <w:rFonts w:ascii="宋体"/>
              </w:rPr>
            </w:pPr>
          </w:p>
        </w:tc>
      </w:tr>
      <w:tr w:rsidR="00BF22F5">
        <w:trPr>
          <w:trHeight w:val="555"/>
        </w:trPr>
        <w:tc>
          <w:tcPr>
            <w:tcW w:w="669" w:type="dxa"/>
          </w:tcPr>
          <w:p w:rsidR="00BF22F5" w:rsidRDefault="00BF22F5">
            <w:pPr>
              <w:rPr>
                <w:rFonts w:ascii="宋体"/>
              </w:rPr>
            </w:pPr>
          </w:p>
        </w:tc>
        <w:tc>
          <w:tcPr>
            <w:tcW w:w="986" w:type="dxa"/>
          </w:tcPr>
          <w:p w:rsidR="00BF22F5" w:rsidRDefault="00BF22F5">
            <w:pPr>
              <w:rPr>
                <w:rFonts w:ascii="宋体"/>
              </w:rPr>
            </w:pPr>
          </w:p>
        </w:tc>
        <w:tc>
          <w:tcPr>
            <w:tcW w:w="986" w:type="dxa"/>
          </w:tcPr>
          <w:p w:rsidR="00BF22F5" w:rsidRDefault="00BF22F5">
            <w:pPr>
              <w:rPr>
                <w:rFonts w:ascii="宋体"/>
              </w:rPr>
            </w:pPr>
          </w:p>
        </w:tc>
        <w:tc>
          <w:tcPr>
            <w:tcW w:w="1859" w:type="dxa"/>
          </w:tcPr>
          <w:p w:rsidR="00BF22F5" w:rsidRDefault="00BF22F5">
            <w:pPr>
              <w:rPr>
                <w:rFonts w:ascii="宋体"/>
              </w:rPr>
            </w:pPr>
          </w:p>
        </w:tc>
        <w:tc>
          <w:tcPr>
            <w:tcW w:w="1943" w:type="dxa"/>
          </w:tcPr>
          <w:p w:rsidR="00BF22F5" w:rsidRDefault="00BF22F5">
            <w:pPr>
              <w:rPr>
                <w:rFonts w:ascii="宋体"/>
              </w:rPr>
            </w:pPr>
          </w:p>
        </w:tc>
        <w:tc>
          <w:tcPr>
            <w:tcW w:w="1791" w:type="dxa"/>
          </w:tcPr>
          <w:p w:rsidR="00BF22F5" w:rsidRDefault="00BF22F5">
            <w:pPr>
              <w:rPr>
                <w:rFonts w:ascii="宋体"/>
              </w:rPr>
            </w:pPr>
          </w:p>
        </w:tc>
      </w:tr>
      <w:tr w:rsidR="00BF22F5">
        <w:trPr>
          <w:trHeight w:val="555"/>
        </w:trPr>
        <w:tc>
          <w:tcPr>
            <w:tcW w:w="669" w:type="dxa"/>
          </w:tcPr>
          <w:p w:rsidR="00BF22F5" w:rsidRDefault="00BF22F5">
            <w:pPr>
              <w:rPr>
                <w:rFonts w:ascii="宋体"/>
              </w:rPr>
            </w:pPr>
          </w:p>
        </w:tc>
        <w:tc>
          <w:tcPr>
            <w:tcW w:w="986" w:type="dxa"/>
          </w:tcPr>
          <w:p w:rsidR="00BF22F5" w:rsidRDefault="00BF22F5">
            <w:pPr>
              <w:rPr>
                <w:rFonts w:ascii="宋体"/>
              </w:rPr>
            </w:pPr>
          </w:p>
        </w:tc>
        <w:tc>
          <w:tcPr>
            <w:tcW w:w="986" w:type="dxa"/>
          </w:tcPr>
          <w:p w:rsidR="00BF22F5" w:rsidRDefault="00BF22F5">
            <w:pPr>
              <w:rPr>
                <w:rFonts w:ascii="宋体"/>
              </w:rPr>
            </w:pPr>
          </w:p>
        </w:tc>
        <w:tc>
          <w:tcPr>
            <w:tcW w:w="1859" w:type="dxa"/>
          </w:tcPr>
          <w:p w:rsidR="00BF22F5" w:rsidRDefault="00BF22F5">
            <w:pPr>
              <w:rPr>
                <w:rFonts w:ascii="宋体"/>
              </w:rPr>
            </w:pPr>
          </w:p>
        </w:tc>
        <w:tc>
          <w:tcPr>
            <w:tcW w:w="1943" w:type="dxa"/>
          </w:tcPr>
          <w:p w:rsidR="00BF22F5" w:rsidRDefault="00BF22F5">
            <w:pPr>
              <w:rPr>
                <w:rFonts w:ascii="宋体"/>
              </w:rPr>
            </w:pPr>
          </w:p>
        </w:tc>
        <w:tc>
          <w:tcPr>
            <w:tcW w:w="1791" w:type="dxa"/>
          </w:tcPr>
          <w:p w:rsidR="00BF22F5" w:rsidRDefault="00BF22F5">
            <w:pPr>
              <w:rPr>
                <w:rFonts w:ascii="宋体"/>
              </w:rPr>
            </w:pPr>
          </w:p>
        </w:tc>
      </w:tr>
      <w:tr w:rsidR="00BF22F5">
        <w:trPr>
          <w:trHeight w:val="555"/>
        </w:trPr>
        <w:tc>
          <w:tcPr>
            <w:tcW w:w="669" w:type="dxa"/>
          </w:tcPr>
          <w:p w:rsidR="00BF22F5" w:rsidRDefault="00BF22F5">
            <w:pPr>
              <w:rPr>
                <w:rFonts w:ascii="宋体"/>
              </w:rPr>
            </w:pPr>
          </w:p>
        </w:tc>
        <w:tc>
          <w:tcPr>
            <w:tcW w:w="986" w:type="dxa"/>
          </w:tcPr>
          <w:p w:rsidR="00BF22F5" w:rsidRDefault="00BF22F5">
            <w:pPr>
              <w:rPr>
                <w:rFonts w:ascii="宋体"/>
              </w:rPr>
            </w:pPr>
          </w:p>
        </w:tc>
        <w:tc>
          <w:tcPr>
            <w:tcW w:w="986" w:type="dxa"/>
          </w:tcPr>
          <w:p w:rsidR="00BF22F5" w:rsidRDefault="00BF22F5">
            <w:pPr>
              <w:rPr>
                <w:rFonts w:ascii="宋体"/>
              </w:rPr>
            </w:pPr>
          </w:p>
        </w:tc>
        <w:tc>
          <w:tcPr>
            <w:tcW w:w="1859" w:type="dxa"/>
          </w:tcPr>
          <w:p w:rsidR="00BF22F5" w:rsidRDefault="00BF22F5">
            <w:pPr>
              <w:rPr>
                <w:rFonts w:ascii="宋体"/>
              </w:rPr>
            </w:pPr>
          </w:p>
        </w:tc>
        <w:tc>
          <w:tcPr>
            <w:tcW w:w="1943" w:type="dxa"/>
          </w:tcPr>
          <w:p w:rsidR="00BF22F5" w:rsidRDefault="00BF22F5">
            <w:pPr>
              <w:rPr>
                <w:rFonts w:ascii="宋体"/>
              </w:rPr>
            </w:pPr>
          </w:p>
        </w:tc>
        <w:tc>
          <w:tcPr>
            <w:tcW w:w="1791" w:type="dxa"/>
          </w:tcPr>
          <w:p w:rsidR="00BF22F5" w:rsidRDefault="00BF22F5">
            <w:pPr>
              <w:rPr>
                <w:rFonts w:ascii="宋体"/>
              </w:rPr>
            </w:pPr>
          </w:p>
        </w:tc>
      </w:tr>
      <w:tr w:rsidR="00BF22F5">
        <w:trPr>
          <w:trHeight w:val="555"/>
        </w:trPr>
        <w:tc>
          <w:tcPr>
            <w:tcW w:w="669" w:type="dxa"/>
          </w:tcPr>
          <w:p w:rsidR="00BF22F5" w:rsidRDefault="00BF22F5">
            <w:pPr>
              <w:rPr>
                <w:rFonts w:ascii="宋体"/>
              </w:rPr>
            </w:pPr>
          </w:p>
        </w:tc>
        <w:tc>
          <w:tcPr>
            <w:tcW w:w="986" w:type="dxa"/>
          </w:tcPr>
          <w:p w:rsidR="00BF22F5" w:rsidRDefault="00BF22F5">
            <w:pPr>
              <w:rPr>
                <w:rFonts w:ascii="宋体"/>
              </w:rPr>
            </w:pPr>
          </w:p>
        </w:tc>
        <w:tc>
          <w:tcPr>
            <w:tcW w:w="986" w:type="dxa"/>
          </w:tcPr>
          <w:p w:rsidR="00BF22F5" w:rsidRDefault="00BF22F5">
            <w:pPr>
              <w:rPr>
                <w:rFonts w:ascii="宋体"/>
              </w:rPr>
            </w:pPr>
          </w:p>
        </w:tc>
        <w:tc>
          <w:tcPr>
            <w:tcW w:w="1859" w:type="dxa"/>
          </w:tcPr>
          <w:p w:rsidR="00BF22F5" w:rsidRDefault="00BF22F5">
            <w:pPr>
              <w:rPr>
                <w:rFonts w:ascii="宋体"/>
              </w:rPr>
            </w:pPr>
          </w:p>
        </w:tc>
        <w:tc>
          <w:tcPr>
            <w:tcW w:w="1943" w:type="dxa"/>
          </w:tcPr>
          <w:p w:rsidR="00BF22F5" w:rsidRDefault="00BF22F5">
            <w:pPr>
              <w:rPr>
                <w:rFonts w:ascii="宋体"/>
              </w:rPr>
            </w:pPr>
          </w:p>
        </w:tc>
        <w:tc>
          <w:tcPr>
            <w:tcW w:w="1791" w:type="dxa"/>
          </w:tcPr>
          <w:p w:rsidR="00BF22F5" w:rsidRDefault="00BF22F5">
            <w:pPr>
              <w:rPr>
                <w:rFonts w:ascii="宋体"/>
              </w:rPr>
            </w:pPr>
          </w:p>
        </w:tc>
      </w:tr>
      <w:tr w:rsidR="00BF22F5">
        <w:trPr>
          <w:trHeight w:val="555"/>
        </w:trPr>
        <w:tc>
          <w:tcPr>
            <w:tcW w:w="669" w:type="dxa"/>
          </w:tcPr>
          <w:p w:rsidR="00BF22F5" w:rsidRDefault="00BF22F5">
            <w:pPr>
              <w:rPr>
                <w:rFonts w:ascii="宋体"/>
              </w:rPr>
            </w:pPr>
          </w:p>
        </w:tc>
        <w:tc>
          <w:tcPr>
            <w:tcW w:w="986" w:type="dxa"/>
          </w:tcPr>
          <w:p w:rsidR="00BF22F5" w:rsidRDefault="00BF22F5">
            <w:pPr>
              <w:rPr>
                <w:rFonts w:ascii="宋体"/>
              </w:rPr>
            </w:pPr>
          </w:p>
        </w:tc>
        <w:tc>
          <w:tcPr>
            <w:tcW w:w="986" w:type="dxa"/>
          </w:tcPr>
          <w:p w:rsidR="00BF22F5" w:rsidRDefault="00BF22F5">
            <w:pPr>
              <w:rPr>
                <w:rFonts w:ascii="宋体"/>
              </w:rPr>
            </w:pPr>
          </w:p>
        </w:tc>
        <w:tc>
          <w:tcPr>
            <w:tcW w:w="1859" w:type="dxa"/>
          </w:tcPr>
          <w:p w:rsidR="00BF22F5" w:rsidRDefault="00BF22F5">
            <w:pPr>
              <w:rPr>
                <w:rFonts w:ascii="宋体"/>
              </w:rPr>
            </w:pPr>
          </w:p>
        </w:tc>
        <w:tc>
          <w:tcPr>
            <w:tcW w:w="1943" w:type="dxa"/>
          </w:tcPr>
          <w:p w:rsidR="00BF22F5" w:rsidRDefault="00BF22F5">
            <w:pPr>
              <w:rPr>
                <w:rFonts w:ascii="宋体"/>
              </w:rPr>
            </w:pPr>
          </w:p>
        </w:tc>
        <w:tc>
          <w:tcPr>
            <w:tcW w:w="1791" w:type="dxa"/>
          </w:tcPr>
          <w:p w:rsidR="00BF22F5" w:rsidRDefault="00BF22F5">
            <w:pPr>
              <w:rPr>
                <w:rFonts w:ascii="宋体"/>
              </w:rPr>
            </w:pPr>
          </w:p>
        </w:tc>
      </w:tr>
      <w:tr w:rsidR="00BF22F5">
        <w:trPr>
          <w:trHeight w:val="555"/>
        </w:trPr>
        <w:tc>
          <w:tcPr>
            <w:tcW w:w="669" w:type="dxa"/>
          </w:tcPr>
          <w:p w:rsidR="00BF22F5" w:rsidRDefault="00BF22F5">
            <w:pPr>
              <w:rPr>
                <w:rFonts w:ascii="宋体"/>
              </w:rPr>
            </w:pPr>
          </w:p>
        </w:tc>
        <w:tc>
          <w:tcPr>
            <w:tcW w:w="986" w:type="dxa"/>
          </w:tcPr>
          <w:p w:rsidR="00BF22F5" w:rsidRDefault="00BF22F5">
            <w:pPr>
              <w:rPr>
                <w:rFonts w:ascii="宋体"/>
              </w:rPr>
            </w:pPr>
          </w:p>
        </w:tc>
        <w:tc>
          <w:tcPr>
            <w:tcW w:w="986" w:type="dxa"/>
          </w:tcPr>
          <w:p w:rsidR="00BF22F5" w:rsidRDefault="00BF22F5">
            <w:pPr>
              <w:rPr>
                <w:rFonts w:ascii="宋体"/>
              </w:rPr>
            </w:pPr>
          </w:p>
        </w:tc>
        <w:tc>
          <w:tcPr>
            <w:tcW w:w="1859" w:type="dxa"/>
          </w:tcPr>
          <w:p w:rsidR="00BF22F5" w:rsidRDefault="00BF22F5">
            <w:pPr>
              <w:rPr>
                <w:rFonts w:ascii="宋体"/>
              </w:rPr>
            </w:pPr>
          </w:p>
        </w:tc>
        <w:tc>
          <w:tcPr>
            <w:tcW w:w="1943" w:type="dxa"/>
          </w:tcPr>
          <w:p w:rsidR="00BF22F5" w:rsidRDefault="00BF22F5">
            <w:pPr>
              <w:rPr>
                <w:rFonts w:ascii="宋体"/>
              </w:rPr>
            </w:pPr>
          </w:p>
        </w:tc>
        <w:tc>
          <w:tcPr>
            <w:tcW w:w="1791" w:type="dxa"/>
          </w:tcPr>
          <w:p w:rsidR="00BF22F5" w:rsidRDefault="00BF22F5">
            <w:pPr>
              <w:rPr>
                <w:rFonts w:ascii="宋体"/>
              </w:rPr>
            </w:pPr>
          </w:p>
        </w:tc>
      </w:tr>
      <w:tr w:rsidR="00BF22F5">
        <w:trPr>
          <w:trHeight w:val="555"/>
        </w:trPr>
        <w:tc>
          <w:tcPr>
            <w:tcW w:w="669" w:type="dxa"/>
          </w:tcPr>
          <w:p w:rsidR="00BF22F5" w:rsidRDefault="00BF22F5">
            <w:pPr>
              <w:rPr>
                <w:rFonts w:ascii="宋体"/>
              </w:rPr>
            </w:pPr>
          </w:p>
        </w:tc>
        <w:tc>
          <w:tcPr>
            <w:tcW w:w="986" w:type="dxa"/>
          </w:tcPr>
          <w:p w:rsidR="00BF22F5" w:rsidRDefault="00BF22F5">
            <w:pPr>
              <w:rPr>
                <w:rFonts w:ascii="宋体"/>
              </w:rPr>
            </w:pPr>
          </w:p>
        </w:tc>
        <w:tc>
          <w:tcPr>
            <w:tcW w:w="986" w:type="dxa"/>
          </w:tcPr>
          <w:p w:rsidR="00BF22F5" w:rsidRDefault="00BF22F5">
            <w:pPr>
              <w:rPr>
                <w:rFonts w:ascii="宋体"/>
              </w:rPr>
            </w:pPr>
          </w:p>
        </w:tc>
        <w:tc>
          <w:tcPr>
            <w:tcW w:w="1859" w:type="dxa"/>
          </w:tcPr>
          <w:p w:rsidR="00BF22F5" w:rsidRDefault="00BF22F5">
            <w:pPr>
              <w:rPr>
                <w:rFonts w:ascii="宋体"/>
              </w:rPr>
            </w:pPr>
          </w:p>
        </w:tc>
        <w:tc>
          <w:tcPr>
            <w:tcW w:w="1943" w:type="dxa"/>
          </w:tcPr>
          <w:p w:rsidR="00BF22F5" w:rsidRDefault="00BF22F5">
            <w:pPr>
              <w:rPr>
                <w:rFonts w:ascii="宋体"/>
              </w:rPr>
            </w:pPr>
          </w:p>
        </w:tc>
        <w:tc>
          <w:tcPr>
            <w:tcW w:w="1791" w:type="dxa"/>
          </w:tcPr>
          <w:p w:rsidR="00BF22F5" w:rsidRDefault="00BF22F5">
            <w:pPr>
              <w:rPr>
                <w:rFonts w:ascii="宋体"/>
              </w:rPr>
            </w:pPr>
          </w:p>
        </w:tc>
      </w:tr>
      <w:tr w:rsidR="00BF22F5">
        <w:trPr>
          <w:trHeight w:val="555"/>
        </w:trPr>
        <w:tc>
          <w:tcPr>
            <w:tcW w:w="669" w:type="dxa"/>
          </w:tcPr>
          <w:p w:rsidR="00BF22F5" w:rsidRDefault="00BF22F5">
            <w:pPr>
              <w:rPr>
                <w:rFonts w:ascii="宋体"/>
              </w:rPr>
            </w:pPr>
          </w:p>
        </w:tc>
        <w:tc>
          <w:tcPr>
            <w:tcW w:w="986" w:type="dxa"/>
          </w:tcPr>
          <w:p w:rsidR="00BF22F5" w:rsidRDefault="00BF22F5">
            <w:pPr>
              <w:rPr>
                <w:rFonts w:ascii="宋体"/>
              </w:rPr>
            </w:pPr>
          </w:p>
        </w:tc>
        <w:tc>
          <w:tcPr>
            <w:tcW w:w="986" w:type="dxa"/>
          </w:tcPr>
          <w:p w:rsidR="00BF22F5" w:rsidRDefault="00BF22F5">
            <w:pPr>
              <w:rPr>
                <w:rFonts w:ascii="宋体"/>
              </w:rPr>
            </w:pPr>
          </w:p>
        </w:tc>
        <w:tc>
          <w:tcPr>
            <w:tcW w:w="1859" w:type="dxa"/>
          </w:tcPr>
          <w:p w:rsidR="00BF22F5" w:rsidRDefault="00BF22F5">
            <w:pPr>
              <w:rPr>
                <w:rFonts w:ascii="宋体"/>
              </w:rPr>
            </w:pPr>
          </w:p>
        </w:tc>
        <w:tc>
          <w:tcPr>
            <w:tcW w:w="1943" w:type="dxa"/>
          </w:tcPr>
          <w:p w:rsidR="00BF22F5" w:rsidRDefault="00BF22F5">
            <w:pPr>
              <w:rPr>
                <w:rFonts w:ascii="宋体"/>
              </w:rPr>
            </w:pPr>
          </w:p>
        </w:tc>
        <w:tc>
          <w:tcPr>
            <w:tcW w:w="1791" w:type="dxa"/>
          </w:tcPr>
          <w:p w:rsidR="00BF22F5" w:rsidRDefault="00BF22F5">
            <w:pPr>
              <w:rPr>
                <w:rFonts w:ascii="宋体"/>
              </w:rPr>
            </w:pPr>
          </w:p>
        </w:tc>
      </w:tr>
      <w:tr w:rsidR="00BF22F5">
        <w:trPr>
          <w:trHeight w:val="555"/>
        </w:trPr>
        <w:tc>
          <w:tcPr>
            <w:tcW w:w="669" w:type="dxa"/>
          </w:tcPr>
          <w:p w:rsidR="00BF22F5" w:rsidRDefault="00BF22F5">
            <w:pPr>
              <w:rPr>
                <w:rFonts w:ascii="宋体"/>
              </w:rPr>
            </w:pPr>
          </w:p>
        </w:tc>
        <w:tc>
          <w:tcPr>
            <w:tcW w:w="986" w:type="dxa"/>
          </w:tcPr>
          <w:p w:rsidR="00BF22F5" w:rsidRDefault="00BF22F5">
            <w:pPr>
              <w:rPr>
                <w:rFonts w:ascii="宋体"/>
              </w:rPr>
            </w:pPr>
          </w:p>
        </w:tc>
        <w:tc>
          <w:tcPr>
            <w:tcW w:w="986" w:type="dxa"/>
          </w:tcPr>
          <w:p w:rsidR="00BF22F5" w:rsidRDefault="00BF22F5">
            <w:pPr>
              <w:rPr>
                <w:rFonts w:ascii="宋体"/>
              </w:rPr>
            </w:pPr>
          </w:p>
        </w:tc>
        <w:tc>
          <w:tcPr>
            <w:tcW w:w="1859" w:type="dxa"/>
          </w:tcPr>
          <w:p w:rsidR="00BF22F5" w:rsidRDefault="00BF22F5">
            <w:pPr>
              <w:rPr>
                <w:rFonts w:ascii="宋体"/>
              </w:rPr>
            </w:pPr>
          </w:p>
        </w:tc>
        <w:tc>
          <w:tcPr>
            <w:tcW w:w="1943" w:type="dxa"/>
          </w:tcPr>
          <w:p w:rsidR="00BF22F5" w:rsidRDefault="00BF22F5">
            <w:pPr>
              <w:rPr>
                <w:rFonts w:ascii="宋体"/>
              </w:rPr>
            </w:pPr>
          </w:p>
        </w:tc>
        <w:tc>
          <w:tcPr>
            <w:tcW w:w="1791" w:type="dxa"/>
          </w:tcPr>
          <w:p w:rsidR="00BF22F5" w:rsidRDefault="00BF22F5">
            <w:pPr>
              <w:rPr>
                <w:rFonts w:ascii="宋体"/>
              </w:rPr>
            </w:pPr>
          </w:p>
        </w:tc>
      </w:tr>
      <w:tr w:rsidR="00BF22F5">
        <w:trPr>
          <w:trHeight w:val="555"/>
        </w:trPr>
        <w:tc>
          <w:tcPr>
            <w:tcW w:w="669" w:type="dxa"/>
          </w:tcPr>
          <w:p w:rsidR="00BF22F5" w:rsidRDefault="00BF22F5">
            <w:pPr>
              <w:rPr>
                <w:rFonts w:ascii="宋体"/>
              </w:rPr>
            </w:pPr>
          </w:p>
        </w:tc>
        <w:tc>
          <w:tcPr>
            <w:tcW w:w="986" w:type="dxa"/>
          </w:tcPr>
          <w:p w:rsidR="00BF22F5" w:rsidRDefault="00BF22F5">
            <w:pPr>
              <w:rPr>
                <w:rFonts w:ascii="宋体"/>
              </w:rPr>
            </w:pPr>
          </w:p>
        </w:tc>
        <w:tc>
          <w:tcPr>
            <w:tcW w:w="986" w:type="dxa"/>
          </w:tcPr>
          <w:p w:rsidR="00BF22F5" w:rsidRDefault="00BF22F5">
            <w:pPr>
              <w:rPr>
                <w:rFonts w:ascii="宋体"/>
              </w:rPr>
            </w:pPr>
          </w:p>
        </w:tc>
        <w:tc>
          <w:tcPr>
            <w:tcW w:w="1859" w:type="dxa"/>
          </w:tcPr>
          <w:p w:rsidR="00BF22F5" w:rsidRDefault="00BF22F5">
            <w:pPr>
              <w:rPr>
                <w:rFonts w:ascii="宋体"/>
              </w:rPr>
            </w:pPr>
          </w:p>
        </w:tc>
        <w:tc>
          <w:tcPr>
            <w:tcW w:w="1943" w:type="dxa"/>
          </w:tcPr>
          <w:p w:rsidR="00BF22F5" w:rsidRDefault="00BF22F5">
            <w:pPr>
              <w:rPr>
                <w:rFonts w:ascii="宋体"/>
              </w:rPr>
            </w:pPr>
          </w:p>
        </w:tc>
        <w:tc>
          <w:tcPr>
            <w:tcW w:w="1791" w:type="dxa"/>
          </w:tcPr>
          <w:p w:rsidR="00BF22F5" w:rsidRDefault="00BF22F5">
            <w:pPr>
              <w:rPr>
                <w:rFonts w:ascii="宋体"/>
              </w:rPr>
            </w:pPr>
          </w:p>
        </w:tc>
      </w:tr>
      <w:tr w:rsidR="00BF22F5">
        <w:trPr>
          <w:trHeight w:val="555"/>
        </w:trPr>
        <w:tc>
          <w:tcPr>
            <w:tcW w:w="669" w:type="dxa"/>
          </w:tcPr>
          <w:p w:rsidR="00BF22F5" w:rsidRDefault="00BF22F5">
            <w:pPr>
              <w:rPr>
                <w:rFonts w:ascii="宋体"/>
              </w:rPr>
            </w:pPr>
          </w:p>
        </w:tc>
        <w:tc>
          <w:tcPr>
            <w:tcW w:w="986" w:type="dxa"/>
          </w:tcPr>
          <w:p w:rsidR="00BF22F5" w:rsidRDefault="00BF22F5">
            <w:pPr>
              <w:rPr>
                <w:rFonts w:ascii="宋体"/>
              </w:rPr>
            </w:pPr>
          </w:p>
        </w:tc>
        <w:tc>
          <w:tcPr>
            <w:tcW w:w="986" w:type="dxa"/>
          </w:tcPr>
          <w:p w:rsidR="00BF22F5" w:rsidRDefault="00BF22F5">
            <w:pPr>
              <w:rPr>
                <w:rFonts w:ascii="宋体"/>
              </w:rPr>
            </w:pPr>
          </w:p>
        </w:tc>
        <w:tc>
          <w:tcPr>
            <w:tcW w:w="1859" w:type="dxa"/>
          </w:tcPr>
          <w:p w:rsidR="00BF22F5" w:rsidRDefault="00BF22F5">
            <w:pPr>
              <w:rPr>
                <w:rFonts w:ascii="宋体"/>
              </w:rPr>
            </w:pPr>
          </w:p>
        </w:tc>
        <w:tc>
          <w:tcPr>
            <w:tcW w:w="1943" w:type="dxa"/>
          </w:tcPr>
          <w:p w:rsidR="00BF22F5" w:rsidRDefault="00BF22F5">
            <w:pPr>
              <w:rPr>
                <w:rFonts w:ascii="宋体"/>
              </w:rPr>
            </w:pPr>
          </w:p>
        </w:tc>
        <w:tc>
          <w:tcPr>
            <w:tcW w:w="1791" w:type="dxa"/>
          </w:tcPr>
          <w:p w:rsidR="00BF22F5" w:rsidRDefault="00BF22F5">
            <w:pPr>
              <w:rPr>
                <w:rFonts w:ascii="宋体"/>
              </w:rPr>
            </w:pPr>
          </w:p>
        </w:tc>
      </w:tr>
    </w:tbl>
    <w:p w:rsidR="00BF22F5" w:rsidRDefault="00BF22F5">
      <w:pPr>
        <w:pStyle w:val="a9"/>
        <w:spacing w:after="0" w:line="440" w:lineRule="exact"/>
        <w:jc w:val="left"/>
        <w:rPr>
          <w:sz w:val="24"/>
        </w:rPr>
      </w:pPr>
      <w:r>
        <w:rPr>
          <w:rFonts w:hint="eastAsia"/>
          <w:sz w:val="24"/>
        </w:rPr>
        <w:t>投标人名称（盖公章）：</w:t>
      </w:r>
    </w:p>
    <w:p w:rsidR="00BF22F5" w:rsidRDefault="00BF22F5">
      <w:pPr>
        <w:pStyle w:val="a9"/>
        <w:spacing w:after="0" w:line="440" w:lineRule="exact"/>
        <w:jc w:val="left"/>
        <w:rPr>
          <w:sz w:val="24"/>
        </w:rPr>
      </w:pPr>
      <w:r>
        <w:rPr>
          <w:rFonts w:hint="eastAsia"/>
          <w:sz w:val="24"/>
        </w:rPr>
        <w:t>投标人法定代表人或受委托人（签名）：</w:t>
      </w:r>
    </w:p>
    <w:p w:rsidR="00BF22F5" w:rsidRDefault="00BF22F5">
      <w:pPr>
        <w:spacing w:line="440" w:lineRule="exact"/>
        <w:rPr>
          <w:sz w:val="24"/>
        </w:rPr>
      </w:pPr>
      <w:r>
        <w:rPr>
          <w:rFonts w:hint="eastAsia"/>
          <w:sz w:val="24"/>
        </w:rPr>
        <w:t>日期：</w:t>
      </w:r>
    </w:p>
    <w:p w:rsidR="00BF22F5" w:rsidRDefault="00BF22F5">
      <w:pPr>
        <w:rPr>
          <w:rFonts w:ascii="宋体"/>
        </w:rPr>
      </w:pPr>
    </w:p>
    <w:p w:rsidR="00BF22F5" w:rsidRDefault="00BF22F5">
      <w:pPr>
        <w:rPr>
          <w:rFonts w:ascii="宋体"/>
        </w:rPr>
      </w:pPr>
    </w:p>
    <w:p w:rsidR="00BF22F5" w:rsidRDefault="00BF22F5">
      <w:pPr>
        <w:jc w:val="center"/>
        <w:rPr>
          <w:rFonts w:ascii="宋体"/>
        </w:rPr>
      </w:pPr>
      <w:r>
        <w:rPr>
          <w:rFonts w:ascii="宋体" w:cs="宋体" w:hint="eastAsia"/>
          <w:b/>
          <w:bCs/>
          <w:sz w:val="28"/>
          <w:szCs w:val="28"/>
        </w:rPr>
        <w:lastRenderedPageBreak/>
        <w:t>格式七其它资格证明材料</w:t>
      </w:r>
    </w:p>
    <w:p w:rsidR="00BF22F5" w:rsidRDefault="00BF22F5">
      <w:pPr>
        <w:tabs>
          <w:tab w:val="left" w:pos="2310"/>
        </w:tabs>
        <w:spacing w:line="360" w:lineRule="auto"/>
        <w:ind w:firstLineChars="200" w:firstLine="420"/>
        <w:rPr>
          <w:rFonts w:ascii="宋体"/>
        </w:rPr>
      </w:pPr>
      <w:r>
        <w:rPr>
          <w:rFonts w:ascii="宋体" w:cs="宋体" w:hint="eastAsia"/>
        </w:rPr>
        <w:t>其它</w:t>
      </w:r>
      <w:r>
        <w:rPr>
          <w:rFonts w:ascii="宋体" w:hAnsi="宋体" w:cs="宋体" w:hint="eastAsia"/>
        </w:rPr>
        <w:t>资格证明材料，包括营业执照、税务登记证、法定代表人授权委托书、法定代表人及委托代理人身份证明、经营业绩等；其它优惠条件或需说明的其他内容。</w:t>
      </w:r>
    </w:p>
    <w:p w:rsidR="00BF22F5" w:rsidRDefault="00BF22F5">
      <w:pPr>
        <w:rPr>
          <w:rFonts w:ascii="宋体"/>
        </w:rPr>
      </w:pPr>
    </w:p>
    <w:p w:rsidR="00BF22F5" w:rsidRDefault="00BF22F5">
      <w:pPr>
        <w:rPr>
          <w:rFonts w:ascii="宋体"/>
        </w:rPr>
      </w:pPr>
    </w:p>
    <w:p w:rsidR="00BF22F5" w:rsidRDefault="00BF22F5">
      <w:pPr>
        <w:rPr>
          <w:rFonts w:ascii="宋体"/>
        </w:rPr>
      </w:pPr>
    </w:p>
    <w:p w:rsidR="00BF22F5" w:rsidRDefault="00BF22F5">
      <w:pPr>
        <w:rPr>
          <w:rFonts w:ascii="宋体"/>
        </w:rPr>
      </w:pPr>
    </w:p>
    <w:p w:rsidR="00BF22F5" w:rsidRDefault="00BF22F5">
      <w:pPr>
        <w:rPr>
          <w:rFonts w:ascii="宋体"/>
        </w:rPr>
      </w:pPr>
    </w:p>
    <w:p w:rsidR="00BF22F5" w:rsidRDefault="00BF22F5">
      <w:pPr>
        <w:rPr>
          <w:rFonts w:ascii="宋体"/>
        </w:rPr>
      </w:pPr>
    </w:p>
    <w:p w:rsidR="00BF22F5" w:rsidRDefault="00BF22F5">
      <w:pPr>
        <w:rPr>
          <w:rFonts w:ascii="宋体"/>
        </w:rPr>
      </w:pPr>
    </w:p>
    <w:p w:rsidR="00BF22F5" w:rsidRDefault="00BF22F5">
      <w:pPr>
        <w:rPr>
          <w:rFonts w:ascii="宋体"/>
        </w:rPr>
      </w:pPr>
    </w:p>
    <w:p w:rsidR="00BF22F5" w:rsidRDefault="00BF22F5">
      <w:pPr>
        <w:rPr>
          <w:rFonts w:ascii="宋体"/>
        </w:rPr>
      </w:pPr>
    </w:p>
    <w:p w:rsidR="00BF22F5" w:rsidRDefault="00BF22F5">
      <w:pPr>
        <w:rPr>
          <w:rFonts w:ascii="宋体"/>
        </w:rPr>
      </w:pPr>
    </w:p>
    <w:p w:rsidR="00BF22F5" w:rsidRDefault="00BF22F5">
      <w:pPr>
        <w:rPr>
          <w:rFonts w:ascii="宋体"/>
        </w:rPr>
      </w:pPr>
    </w:p>
    <w:p w:rsidR="00BF22F5" w:rsidRDefault="00BF22F5">
      <w:pPr>
        <w:rPr>
          <w:rFonts w:ascii="宋体"/>
        </w:rPr>
      </w:pPr>
    </w:p>
    <w:p w:rsidR="00BF22F5" w:rsidRDefault="00BF22F5">
      <w:pPr>
        <w:rPr>
          <w:rFonts w:ascii="宋体"/>
        </w:rPr>
      </w:pPr>
    </w:p>
    <w:p w:rsidR="00BF22F5" w:rsidRDefault="00BF22F5">
      <w:pPr>
        <w:rPr>
          <w:rFonts w:ascii="宋体"/>
        </w:rPr>
      </w:pPr>
    </w:p>
    <w:p w:rsidR="00BF22F5" w:rsidRDefault="00BF22F5">
      <w:pPr>
        <w:rPr>
          <w:rFonts w:ascii="宋体"/>
        </w:rPr>
      </w:pPr>
    </w:p>
    <w:p w:rsidR="00BF22F5" w:rsidRDefault="00BF22F5">
      <w:pPr>
        <w:rPr>
          <w:rFonts w:ascii="宋体"/>
        </w:rPr>
      </w:pPr>
    </w:p>
    <w:p w:rsidR="00BF22F5" w:rsidRDefault="00BF22F5">
      <w:pPr>
        <w:rPr>
          <w:rFonts w:ascii="宋体"/>
        </w:rPr>
      </w:pPr>
    </w:p>
    <w:p w:rsidR="00BF22F5" w:rsidRDefault="00BF22F5">
      <w:pPr>
        <w:rPr>
          <w:rFonts w:ascii="宋体"/>
        </w:rPr>
      </w:pPr>
    </w:p>
    <w:p w:rsidR="00BF22F5" w:rsidRDefault="00BF22F5">
      <w:pPr>
        <w:rPr>
          <w:rFonts w:ascii="宋体"/>
        </w:rPr>
      </w:pPr>
    </w:p>
    <w:p w:rsidR="00BF22F5" w:rsidRDefault="00BF22F5">
      <w:pPr>
        <w:rPr>
          <w:rFonts w:ascii="宋体"/>
        </w:rPr>
      </w:pPr>
    </w:p>
    <w:p w:rsidR="00BF22F5" w:rsidRDefault="00BF22F5">
      <w:pPr>
        <w:rPr>
          <w:rFonts w:ascii="宋体"/>
        </w:rPr>
      </w:pPr>
    </w:p>
    <w:p w:rsidR="00BF22F5" w:rsidRDefault="00BF22F5">
      <w:pPr>
        <w:rPr>
          <w:rFonts w:ascii="宋体"/>
        </w:rPr>
      </w:pPr>
    </w:p>
    <w:p w:rsidR="00BF22F5" w:rsidRDefault="00BF22F5">
      <w:pPr>
        <w:rPr>
          <w:rFonts w:ascii="宋体"/>
        </w:rPr>
      </w:pPr>
    </w:p>
    <w:p w:rsidR="00BF22F5" w:rsidRDefault="00BF22F5">
      <w:pPr>
        <w:rPr>
          <w:rFonts w:ascii="宋体"/>
        </w:rPr>
      </w:pPr>
    </w:p>
    <w:p w:rsidR="00BF22F5" w:rsidRDefault="00BF22F5">
      <w:pPr>
        <w:rPr>
          <w:rFonts w:ascii="宋体"/>
        </w:rPr>
      </w:pPr>
    </w:p>
    <w:p w:rsidR="00BF22F5" w:rsidRDefault="00BF22F5">
      <w:pPr>
        <w:rPr>
          <w:rFonts w:ascii="宋体"/>
        </w:rPr>
      </w:pPr>
    </w:p>
    <w:p w:rsidR="00BF22F5" w:rsidRDefault="00BF22F5">
      <w:pPr>
        <w:rPr>
          <w:rFonts w:ascii="宋体"/>
        </w:rPr>
      </w:pPr>
    </w:p>
    <w:p w:rsidR="00BF22F5" w:rsidRDefault="00BF22F5">
      <w:pPr>
        <w:pStyle w:val="a9"/>
        <w:spacing w:after="0" w:line="440" w:lineRule="exact"/>
        <w:jc w:val="left"/>
        <w:rPr>
          <w:sz w:val="24"/>
        </w:rPr>
      </w:pPr>
      <w:r>
        <w:rPr>
          <w:rFonts w:hint="eastAsia"/>
          <w:sz w:val="24"/>
        </w:rPr>
        <w:t>投标人名称（盖公章）：</w:t>
      </w:r>
    </w:p>
    <w:p w:rsidR="00BF22F5" w:rsidRDefault="00BF22F5">
      <w:pPr>
        <w:pStyle w:val="a9"/>
        <w:spacing w:after="0" w:line="440" w:lineRule="exact"/>
        <w:jc w:val="left"/>
        <w:rPr>
          <w:sz w:val="24"/>
        </w:rPr>
      </w:pPr>
      <w:r>
        <w:rPr>
          <w:rFonts w:hint="eastAsia"/>
          <w:sz w:val="24"/>
        </w:rPr>
        <w:t>投标人法定代表人或受委托人（签名）：</w:t>
      </w:r>
    </w:p>
    <w:p w:rsidR="00BF22F5" w:rsidRDefault="00BF22F5">
      <w:pPr>
        <w:spacing w:line="440" w:lineRule="exact"/>
        <w:jc w:val="left"/>
        <w:rPr>
          <w:sz w:val="24"/>
        </w:rPr>
      </w:pPr>
      <w:r>
        <w:rPr>
          <w:rFonts w:hint="eastAsia"/>
          <w:sz w:val="24"/>
        </w:rPr>
        <w:t>日期：</w:t>
      </w:r>
    </w:p>
    <w:p w:rsidR="00BF22F5" w:rsidRDefault="00BF22F5">
      <w:pPr>
        <w:rPr>
          <w:rFonts w:ascii="宋体"/>
        </w:rPr>
      </w:pPr>
    </w:p>
    <w:p w:rsidR="00BF22F5" w:rsidRDefault="00BF22F5">
      <w:pPr>
        <w:rPr>
          <w:rFonts w:ascii="宋体"/>
        </w:rPr>
      </w:pPr>
    </w:p>
    <w:p w:rsidR="00BF22F5" w:rsidRDefault="00BF22F5">
      <w:pPr>
        <w:rPr>
          <w:rFonts w:ascii="宋体" w:hint="eastAsia"/>
        </w:rPr>
      </w:pPr>
    </w:p>
    <w:p w:rsidR="00433E6F" w:rsidRDefault="00433E6F">
      <w:pPr>
        <w:rPr>
          <w:rFonts w:ascii="宋体"/>
        </w:rPr>
      </w:pPr>
    </w:p>
    <w:p w:rsidR="00BF22F5" w:rsidRDefault="00BF22F5">
      <w:pPr>
        <w:rPr>
          <w:rFonts w:ascii="宋体"/>
        </w:rPr>
      </w:pPr>
    </w:p>
    <w:p w:rsidR="00BF22F5" w:rsidRDefault="00BF22F5">
      <w:pPr>
        <w:rPr>
          <w:rFonts w:ascii="宋体"/>
        </w:rPr>
      </w:pPr>
    </w:p>
    <w:p w:rsidR="00BF22F5" w:rsidRDefault="00BF22F5">
      <w:pPr>
        <w:rPr>
          <w:rFonts w:ascii="宋体"/>
        </w:rPr>
      </w:pPr>
    </w:p>
    <w:p w:rsidR="00BF22F5" w:rsidRDefault="00BF22F5">
      <w:pPr>
        <w:jc w:val="center"/>
        <w:rPr>
          <w:rFonts w:ascii="宋体" w:hAnsi="宋体"/>
          <w:sz w:val="32"/>
          <w:szCs w:val="24"/>
        </w:rPr>
      </w:pPr>
      <w:r>
        <w:rPr>
          <w:rFonts w:ascii="宋体" w:cs="宋体" w:hint="eastAsia"/>
          <w:b/>
          <w:bCs/>
          <w:sz w:val="28"/>
          <w:szCs w:val="28"/>
        </w:rPr>
        <w:lastRenderedPageBreak/>
        <w:t>格式八 诚信投标承诺函</w:t>
      </w:r>
    </w:p>
    <w:p w:rsidR="00BF22F5" w:rsidRDefault="00BF22F5">
      <w:pPr>
        <w:spacing w:line="480" w:lineRule="auto"/>
        <w:rPr>
          <w:rFonts w:ascii="宋体" w:hAnsi="宋体"/>
          <w:sz w:val="24"/>
          <w:szCs w:val="24"/>
        </w:rPr>
      </w:pPr>
      <w:r>
        <w:rPr>
          <w:rFonts w:ascii="宋体" w:hAnsi="宋体" w:hint="eastAsia"/>
          <w:sz w:val="24"/>
          <w:szCs w:val="24"/>
        </w:rPr>
        <w:t>本公司郑重承诺：</w:t>
      </w:r>
    </w:p>
    <w:p w:rsidR="00BF22F5" w:rsidRDefault="00BF22F5">
      <w:pPr>
        <w:spacing w:line="480" w:lineRule="auto"/>
        <w:ind w:firstLineChars="200" w:firstLine="480"/>
        <w:rPr>
          <w:rFonts w:ascii="宋体" w:hAnsi="宋体"/>
          <w:sz w:val="24"/>
          <w:szCs w:val="24"/>
        </w:rPr>
      </w:pPr>
      <w:r>
        <w:rPr>
          <w:rFonts w:ascii="宋体" w:hAnsi="宋体" w:hint="eastAsia"/>
          <w:sz w:val="24"/>
          <w:szCs w:val="24"/>
        </w:rPr>
        <w:t>一、将遵循公开、公平、公正和诚实信用的原则参加（ 采购项目：   ）的投标；</w:t>
      </w:r>
    </w:p>
    <w:p w:rsidR="00BF22F5" w:rsidRDefault="00BF22F5">
      <w:pPr>
        <w:spacing w:line="480" w:lineRule="auto"/>
        <w:ind w:firstLineChars="200" w:firstLine="480"/>
        <w:rPr>
          <w:rFonts w:ascii="宋体" w:hAnsi="宋体"/>
          <w:sz w:val="24"/>
          <w:szCs w:val="24"/>
        </w:rPr>
      </w:pPr>
      <w:r>
        <w:rPr>
          <w:rFonts w:ascii="宋体" w:hAnsi="宋体" w:hint="eastAsia"/>
          <w:sz w:val="24"/>
          <w:szCs w:val="24"/>
        </w:rPr>
        <w:t>二、本次投标所提供的一切材料都是真实、有效、合法的；</w:t>
      </w:r>
    </w:p>
    <w:p w:rsidR="00BF22F5" w:rsidRDefault="00BF22F5">
      <w:pPr>
        <w:spacing w:line="480" w:lineRule="auto"/>
        <w:ind w:firstLineChars="200" w:firstLine="480"/>
        <w:rPr>
          <w:rFonts w:ascii="宋体" w:hAnsi="宋体"/>
          <w:sz w:val="24"/>
          <w:szCs w:val="24"/>
        </w:rPr>
      </w:pPr>
      <w:r>
        <w:rPr>
          <w:rFonts w:ascii="宋体" w:hAnsi="宋体" w:hint="eastAsia"/>
          <w:sz w:val="24"/>
          <w:szCs w:val="24"/>
        </w:rPr>
        <w:t>三、不与其他投标人相互串通投标报价，不排挤其他投标人的公平竞争，不损害采购人或其他投标人的合法权益；</w:t>
      </w:r>
    </w:p>
    <w:p w:rsidR="00BF22F5" w:rsidRDefault="00BF22F5">
      <w:pPr>
        <w:spacing w:line="480" w:lineRule="auto"/>
        <w:ind w:firstLineChars="200" w:firstLine="480"/>
        <w:rPr>
          <w:rFonts w:ascii="宋体" w:hAnsi="宋体"/>
          <w:sz w:val="24"/>
          <w:szCs w:val="24"/>
        </w:rPr>
      </w:pPr>
      <w:r>
        <w:rPr>
          <w:rFonts w:ascii="宋体" w:hAnsi="宋体" w:hint="eastAsia"/>
          <w:sz w:val="24"/>
          <w:szCs w:val="24"/>
        </w:rPr>
        <w:t>四、不与采购人串通投标，不损害国家利益、社会公共利益或者他人的合法权益；</w:t>
      </w:r>
    </w:p>
    <w:p w:rsidR="00BF22F5" w:rsidRDefault="00BF22F5">
      <w:pPr>
        <w:spacing w:line="480" w:lineRule="auto"/>
        <w:ind w:firstLineChars="200" w:firstLine="480"/>
        <w:rPr>
          <w:rFonts w:ascii="宋体" w:hAnsi="宋体"/>
          <w:sz w:val="24"/>
          <w:szCs w:val="24"/>
        </w:rPr>
      </w:pPr>
      <w:r>
        <w:rPr>
          <w:rFonts w:ascii="宋体" w:hAnsi="宋体" w:hint="eastAsia"/>
          <w:sz w:val="24"/>
          <w:szCs w:val="24"/>
        </w:rPr>
        <w:t>五、不向采购人或评标委会成员行贿以牟取中标；</w:t>
      </w:r>
    </w:p>
    <w:p w:rsidR="00BF22F5" w:rsidRDefault="00BF22F5">
      <w:pPr>
        <w:spacing w:line="480" w:lineRule="auto"/>
        <w:ind w:firstLineChars="200" w:firstLine="480"/>
        <w:rPr>
          <w:rFonts w:ascii="宋体" w:hAnsi="宋体"/>
          <w:sz w:val="24"/>
          <w:szCs w:val="24"/>
        </w:rPr>
      </w:pPr>
      <w:r>
        <w:rPr>
          <w:rFonts w:ascii="宋体" w:hAnsi="宋体" w:hint="eastAsia"/>
          <w:sz w:val="24"/>
          <w:szCs w:val="24"/>
        </w:rPr>
        <w:t>六、不以他人名义投标或者以其他方式弄虚作假，骗取中标；</w:t>
      </w:r>
    </w:p>
    <w:p w:rsidR="00BF22F5" w:rsidRDefault="00BF22F5">
      <w:pPr>
        <w:spacing w:line="480" w:lineRule="auto"/>
        <w:ind w:firstLineChars="200" w:firstLine="480"/>
        <w:rPr>
          <w:rFonts w:ascii="宋体" w:hAnsi="宋体"/>
          <w:sz w:val="24"/>
          <w:szCs w:val="24"/>
        </w:rPr>
      </w:pPr>
      <w:r>
        <w:rPr>
          <w:rFonts w:ascii="宋体" w:hAnsi="宋体" w:hint="eastAsia"/>
          <w:sz w:val="24"/>
          <w:szCs w:val="24"/>
        </w:rPr>
        <w:t>七、不扰乱招标人采购市场秩序；</w:t>
      </w:r>
    </w:p>
    <w:p w:rsidR="00BF22F5" w:rsidRDefault="00BF22F5">
      <w:pPr>
        <w:spacing w:line="480" w:lineRule="auto"/>
        <w:ind w:firstLineChars="200" w:firstLine="480"/>
        <w:rPr>
          <w:rFonts w:ascii="宋体" w:hAnsi="宋体"/>
          <w:sz w:val="24"/>
          <w:szCs w:val="24"/>
        </w:rPr>
      </w:pPr>
      <w:r>
        <w:rPr>
          <w:rFonts w:ascii="宋体" w:hAnsi="宋体" w:hint="eastAsia"/>
          <w:sz w:val="24"/>
          <w:szCs w:val="24"/>
        </w:rPr>
        <w:t>八、不在开标后进行虚假恶意投诉；</w:t>
      </w:r>
    </w:p>
    <w:p w:rsidR="00BF22F5" w:rsidRDefault="00BF22F5">
      <w:pPr>
        <w:spacing w:line="480" w:lineRule="auto"/>
        <w:ind w:firstLineChars="200" w:firstLine="480"/>
        <w:rPr>
          <w:rFonts w:ascii="宋体" w:hAnsi="宋体"/>
          <w:sz w:val="24"/>
          <w:szCs w:val="24"/>
        </w:rPr>
      </w:pPr>
      <w:r>
        <w:rPr>
          <w:rFonts w:ascii="宋体" w:hAnsi="宋体" w:hint="eastAsia"/>
          <w:sz w:val="24"/>
          <w:szCs w:val="24"/>
        </w:rPr>
        <w:t>九、中标后不得将招标文件规定不予转包、分包的项目转包、分包于他人。</w:t>
      </w:r>
    </w:p>
    <w:p w:rsidR="00BF22F5" w:rsidRDefault="00BF22F5">
      <w:pPr>
        <w:spacing w:line="480" w:lineRule="auto"/>
        <w:ind w:firstLineChars="200" w:firstLine="480"/>
        <w:rPr>
          <w:rFonts w:ascii="宋体" w:hAnsi="宋体"/>
          <w:sz w:val="24"/>
          <w:szCs w:val="24"/>
        </w:rPr>
      </w:pPr>
      <w:r>
        <w:rPr>
          <w:rFonts w:ascii="宋体" w:hAnsi="宋体" w:hint="eastAsia"/>
          <w:sz w:val="24"/>
          <w:szCs w:val="24"/>
        </w:rPr>
        <w:t>本公司若有违反以上承诺内容的行为之一，愿意承担法律责任，包括：愿意接受招标人有权不予退还投标保证金、限制交易、停止交易和列入招标人黑名单等处理；若因本公司还造成招标人其他损失的，则由本公司承担；同时，本公司若有违反以上承诺内容的行为之一，招标人有权按照《招标法》等相关规定处理。</w:t>
      </w:r>
    </w:p>
    <w:p w:rsidR="00BF22F5" w:rsidRDefault="00BF22F5">
      <w:pPr>
        <w:spacing w:line="480" w:lineRule="auto"/>
        <w:ind w:firstLineChars="200" w:firstLine="480"/>
        <w:rPr>
          <w:rFonts w:ascii="宋体" w:hAnsi="宋体"/>
          <w:sz w:val="24"/>
          <w:szCs w:val="24"/>
        </w:rPr>
      </w:pPr>
      <w:r>
        <w:rPr>
          <w:rFonts w:ascii="宋体" w:hAnsi="宋体" w:hint="eastAsia"/>
          <w:sz w:val="24"/>
          <w:szCs w:val="24"/>
        </w:rPr>
        <w:t>投标人（项目负责人）：</w:t>
      </w:r>
    </w:p>
    <w:p w:rsidR="00BF22F5" w:rsidRDefault="00BF22F5">
      <w:pPr>
        <w:spacing w:line="480" w:lineRule="auto"/>
        <w:ind w:firstLineChars="200" w:firstLine="480"/>
        <w:rPr>
          <w:rFonts w:ascii="宋体" w:hAnsi="宋体"/>
          <w:sz w:val="24"/>
          <w:szCs w:val="24"/>
        </w:rPr>
      </w:pPr>
      <w:r>
        <w:rPr>
          <w:rFonts w:ascii="宋体" w:hAnsi="宋体" w:hint="eastAsia"/>
          <w:sz w:val="24"/>
          <w:szCs w:val="24"/>
        </w:rPr>
        <w:t>法定代表人：</w:t>
      </w:r>
    </w:p>
    <w:p w:rsidR="00BF22F5" w:rsidRDefault="00BF22F5">
      <w:pPr>
        <w:spacing w:line="480" w:lineRule="auto"/>
        <w:ind w:firstLineChars="200" w:firstLine="480"/>
        <w:rPr>
          <w:rFonts w:ascii="宋体" w:hAnsi="宋体"/>
          <w:sz w:val="32"/>
          <w:szCs w:val="32"/>
        </w:rPr>
      </w:pPr>
      <w:r>
        <w:rPr>
          <w:rFonts w:ascii="宋体" w:hAnsi="宋体" w:hint="eastAsia"/>
          <w:sz w:val="24"/>
          <w:szCs w:val="24"/>
        </w:rPr>
        <w:t>公司（盖章）：</w:t>
      </w:r>
    </w:p>
    <w:p w:rsidR="00BF22F5" w:rsidRDefault="00BF22F5">
      <w:pPr>
        <w:spacing w:line="480" w:lineRule="auto"/>
        <w:ind w:firstLineChars="200" w:firstLine="480"/>
        <w:rPr>
          <w:rFonts w:ascii="宋体" w:hAnsi="宋体"/>
          <w:sz w:val="24"/>
          <w:szCs w:val="24"/>
        </w:rPr>
      </w:pPr>
      <w:r>
        <w:rPr>
          <w:rFonts w:ascii="宋体" w:hAnsi="宋体" w:hint="eastAsia"/>
          <w:sz w:val="24"/>
          <w:szCs w:val="24"/>
        </w:rPr>
        <w:t>日期：</w:t>
      </w:r>
    </w:p>
    <w:p w:rsidR="0034231A" w:rsidRDefault="0034231A">
      <w:pPr>
        <w:spacing w:line="480" w:lineRule="auto"/>
        <w:ind w:firstLineChars="200" w:firstLine="480"/>
        <w:rPr>
          <w:rFonts w:ascii="宋体" w:hAnsi="宋体"/>
          <w:sz w:val="24"/>
          <w:szCs w:val="24"/>
        </w:rPr>
      </w:pPr>
    </w:p>
    <w:p w:rsidR="00BF22F5" w:rsidRDefault="00BF22F5">
      <w:pPr>
        <w:tabs>
          <w:tab w:val="left" w:pos="1860"/>
        </w:tabs>
        <w:ind w:firstLineChars="200" w:firstLine="723"/>
        <w:rPr>
          <w:rFonts w:ascii="宋体"/>
          <w:b/>
          <w:sz w:val="36"/>
        </w:rPr>
      </w:pPr>
      <w:r>
        <w:rPr>
          <w:rFonts w:ascii="宋体" w:hAnsi="宋体" w:hint="eastAsia"/>
          <w:b/>
          <w:sz w:val="36"/>
        </w:rPr>
        <w:t>附件三       合同样式</w:t>
      </w:r>
    </w:p>
    <w:p w:rsidR="00BF22F5" w:rsidRDefault="00BF22F5">
      <w:pPr>
        <w:spacing w:line="400" w:lineRule="atLeast"/>
        <w:rPr>
          <w:rFonts w:ascii="宋体"/>
          <w:sz w:val="22"/>
          <w:szCs w:val="22"/>
        </w:rPr>
      </w:pPr>
      <w:r>
        <w:rPr>
          <w:rFonts w:ascii="宋体" w:hAnsi="宋体" w:hint="eastAsia"/>
          <w:sz w:val="22"/>
          <w:szCs w:val="22"/>
        </w:rPr>
        <w:t>合同编号：</w:t>
      </w:r>
    </w:p>
    <w:p w:rsidR="00BF22F5" w:rsidRDefault="00BF22F5">
      <w:pPr>
        <w:spacing w:line="400" w:lineRule="atLeast"/>
        <w:rPr>
          <w:rFonts w:ascii="宋体"/>
          <w:sz w:val="22"/>
          <w:szCs w:val="22"/>
        </w:rPr>
      </w:pPr>
      <w:r>
        <w:rPr>
          <w:rFonts w:ascii="宋体" w:hAnsi="宋体" w:hint="eastAsia"/>
          <w:sz w:val="22"/>
          <w:szCs w:val="22"/>
        </w:rPr>
        <w:t>甲方：乙方：</w:t>
      </w:r>
    </w:p>
    <w:p w:rsidR="00BF22F5" w:rsidRDefault="00BF22F5">
      <w:pPr>
        <w:spacing w:line="400" w:lineRule="atLeast"/>
        <w:rPr>
          <w:rFonts w:ascii="宋体"/>
          <w:sz w:val="22"/>
          <w:szCs w:val="22"/>
        </w:rPr>
      </w:pPr>
      <w:r>
        <w:rPr>
          <w:rFonts w:ascii="宋体" w:hAnsi="宋体" w:hint="eastAsia"/>
          <w:sz w:val="22"/>
          <w:szCs w:val="22"/>
        </w:rPr>
        <w:t>地址：地址：</w:t>
      </w:r>
    </w:p>
    <w:p w:rsidR="00BF22F5" w:rsidRDefault="00BF22F5">
      <w:pPr>
        <w:spacing w:line="400" w:lineRule="atLeast"/>
        <w:rPr>
          <w:rFonts w:ascii="宋体"/>
          <w:sz w:val="22"/>
          <w:szCs w:val="22"/>
        </w:rPr>
      </w:pPr>
      <w:r>
        <w:rPr>
          <w:rFonts w:ascii="宋体" w:hAnsi="宋体" w:hint="eastAsia"/>
          <w:sz w:val="22"/>
          <w:szCs w:val="22"/>
        </w:rPr>
        <w:t>电话：电话：</w:t>
      </w:r>
    </w:p>
    <w:p w:rsidR="00BF22F5" w:rsidRDefault="00BF22F5">
      <w:pPr>
        <w:spacing w:line="400" w:lineRule="atLeast"/>
        <w:rPr>
          <w:rFonts w:ascii="宋体"/>
          <w:sz w:val="22"/>
          <w:szCs w:val="22"/>
        </w:rPr>
      </w:pPr>
      <w:r>
        <w:rPr>
          <w:rFonts w:ascii="宋体" w:hAnsi="宋体" w:hint="eastAsia"/>
          <w:sz w:val="22"/>
          <w:szCs w:val="22"/>
        </w:rPr>
        <w:t>传真：传真：</w:t>
      </w:r>
    </w:p>
    <w:p w:rsidR="00BF22F5" w:rsidRDefault="00BF22F5">
      <w:pPr>
        <w:spacing w:line="400" w:lineRule="atLeast"/>
        <w:rPr>
          <w:rFonts w:ascii="宋体"/>
          <w:sz w:val="22"/>
          <w:szCs w:val="22"/>
        </w:rPr>
      </w:pPr>
      <w:r>
        <w:rPr>
          <w:rFonts w:ascii="宋体" w:hAnsi="宋体" w:hint="eastAsia"/>
          <w:sz w:val="22"/>
          <w:szCs w:val="22"/>
        </w:rPr>
        <w:t>邮编：　　　　　　　　　　　邮编：</w:t>
      </w:r>
    </w:p>
    <w:p w:rsidR="00BF22F5" w:rsidRDefault="00BF22F5">
      <w:pPr>
        <w:spacing w:line="400" w:lineRule="atLeast"/>
        <w:rPr>
          <w:rFonts w:ascii="宋体"/>
          <w:sz w:val="22"/>
          <w:szCs w:val="22"/>
        </w:rPr>
      </w:pPr>
      <w:r>
        <w:rPr>
          <w:rFonts w:ascii="宋体" w:hAnsi="宋体" w:hint="eastAsia"/>
          <w:sz w:val="22"/>
          <w:szCs w:val="22"/>
        </w:rPr>
        <w:t>甲方：</w:t>
      </w:r>
    </w:p>
    <w:p w:rsidR="00BF22F5" w:rsidRDefault="00BF22F5">
      <w:pPr>
        <w:spacing w:line="400" w:lineRule="atLeast"/>
        <w:rPr>
          <w:rFonts w:ascii="宋体"/>
          <w:sz w:val="22"/>
          <w:szCs w:val="22"/>
        </w:rPr>
      </w:pPr>
      <w:r>
        <w:rPr>
          <w:rFonts w:ascii="宋体" w:hAnsi="宋体" w:hint="eastAsia"/>
          <w:sz w:val="22"/>
          <w:szCs w:val="22"/>
        </w:rPr>
        <w:t>乙方：</w:t>
      </w:r>
    </w:p>
    <w:p w:rsidR="00BF22F5" w:rsidRDefault="00BF22F5">
      <w:pPr>
        <w:spacing w:line="400" w:lineRule="atLeast"/>
        <w:ind w:firstLineChars="200" w:firstLine="440"/>
        <w:rPr>
          <w:rFonts w:ascii="宋体"/>
          <w:sz w:val="22"/>
          <w:szCs w:val="22"/>
        </w:rPr>
      </w:pPr>
      <w:r>
        <w:rPr>
          <w:rFonts w:ascii="宋体" w:hAnsi="宋体" w:hint="eastAsia"/>
          <w:sz w:val="22"/>
          <w:szCs w:val="22"/>
        </w:rPr>
        <w:t>根据《中华人民共和国合同法》及（采购编号：号）的招标文件和中标通知书的要求，甲方向乙方订购下列设备，经双方协商一致，签订本合同，共同遵守如下条款：</w:t>
      </w:r>
    </w:p>
    <w:p w:rsidR="00BF22F5" w:rsidRDefault="00BF22F5">
      <w:pPr>
        <w:spacing w:line="400" w:lineRule="atLeast"/>
        <w:rPr>
          <w:rFonts w:ascii="宋体"/>
          <w:b/>
          <w:sz w:val="22"/>
          <w:szCs w:val="22"/>
        </w:rPr>
      </w:pPr>
      <w:r>
        <w:rPr>
          <w:rFonts w:ascii="宋体" w:hAnsi="宋体" w:hint="eastAsia"/>
          <w:b/>
          <w:sz w:val="22"/>
          <w:szCs w:val="22"/>
        </w:rPr>
        <w:t>一、合同项目</w:t>
      </w:r>
    </w:p>
    <w:p w:rsidR="00BF22F5" w:rsidRDefault="00BF22F5">
      <w:pPr>
        <w:spacing w:line="400" w:lineRule="atLeast"/>
        <w:ind w:firstLineChars="150" w:firstLine="330"/>
        <w:rPr>
          <w:rFonts w:ascii="宋体"/>
          <w:sz w:val="22"/>
          <w:szCs w:val="22"/>
        </w:rPr>
      </w:pPr>
      <w:r>
        <w:rPr>
          <w:rFonts w:ascii="宋体" w:hAnsi="宋体"/>
          <w:sz w:val="22"/>
          <w:szCs w:val="22"/>
        </w:rPr>
        <w:t>1</w:t>
      </w:r>
      <w:r>
        <w:rPr>
          <w:rFonts w:ascii="宋体" w:hAnsi="宋体" w:hint="eastAsia"/>
          <w:sz w:val="22"/>
          <w:szCs w:val="22"/>
        </w:rPr>
        <w:t>、乙方在投标书所列的设备的供应、安装、调试责任；</w:t>
      </w:r>
    </w:p>
    <w:p w:rsidR="00BF22F5" w:rsidRDefault="00BF22F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、乙方完成在投标书中所列的设备、服务的全部承诺；</w:t>
      </w:r>
    </w:p>
    <w:p w:rsidR="00BF22F5" w:rsidRDefault="00BF22F5">
      <w:pPr>
        <w:spacing w:line="400" w:lineRule="atLeast"/>
        <w:ind w:firstLineChars="150" w:firstLine="330"/>
        <w:rPr>
          <w:rFonts w:ascii="宋体"/>
          <w:sz w:val="22"/>
          <w:szCs w:val="22"/>
        </w:rPr>
      </w:pPr>
      <w:r>
        <w:rPr>
          <w:rFonts w:ascii="宋体" w:hAnsi="宋体"/>
          <w:sz w:val="22"/>
          <w:szCs w:val="22"/>
        </w:rPr>
        <w:t>3</w:t>
      </w:r>
      <w:r>
        <w:rPr>
          <w:rFonts w:ascii="宋体" w:hAnsi="宋体" w:hint="eastAsia"/>
          <w:sz w:val="22"/>
          <w:szCs w:val="22"/>
        </w:rPr>
        <w:t>、乙方在投标书中承诺的维护、保养服务。</w:t>
      </w:r>
    </w:p>
    <w:p w:rsidR="00BF22F5" w:rsidRDefault="00BF22F5">
      <w:pPr>
        <w:spacing w:line="400" w:lineRule="atLeast"/>
        <w:rPr>
          <w:rFonts w:ascii="宋体"/>
          <w:b/>
          <w:sz w:val="22"/>
          <w:szCs w:val="22"/>
        </w:rPr>
      </w:pPr>
      <w:bookmarkStart w:id="1" w:name="_Toc86481557"/>
      <w:r>
        <w:rPr>
          <w:rFonts w:ascii="宋体" w:hAnsi="宋体" w:hint="eastAsia"/>
          <w:b/>
          <w:sz w:val="22"/>
          <w:szCs w:val="22"/>
        </w:rPr>
        <w:t>二、货物名称、品牌、型号、规格、制造商、数量及交货时间</w:t>
      </w:r>
      <w:bookmarkEnd w:id="1"/>
      <w:r>
        <w:rPr>
          <w:rFonts w:ascii="宋体" w:hAnsi="宋体"/>
          <w:b/>
          <w:sz w:val="22"/>
          <w:szCs w:val="22"/>
        </w:rPr>
        <w:t xml:space="preserve"> (</w:t>
      </w:r>
      <w:r>
        <w:rPr>
          <w:rFonts w:ascii="宋体" w:hAnsi="宋体" w:hint="eastAsia"/>
          <w:b/>
          <w:sz w:val="22"/>
          <w:szCs w:val="22"/>
        </w:rPr>
        <w:t>可在附件中体现</w:t>
      </w:r>
      <w:r>
        <w:rPr>
          <w:rFonts w:ascii="宋体" w:hAnsi="宋体"/>
          <w:b/>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8"/>
        <w:gridCol w:w="1382"/>
        <w:gridCol w:w="1382"/>
        <w:gridCol w:w="1039"/>
        <w:gridCol w:w="868"/>
        <w:gridCol w:w="697"/>
        <w:gridCol w:w="697"/>
        <w:gridCol w:w="697"/>
        <w:gridCol w:w="1039"/>
        <w:gridCol w:w="869"/>
      </w:tblGrid>
      <w:tr w:rsidR="00BF22F5">
        <w:tc>
          <w:tcPr>
            <w:tcW w:w="798" w:type="dxa"/>
          </w:tcPr>
          <w:p w:rsidR="00BF22F5" w:rsidRDefault="00BF22F5">
            <w:pPr>
              <w:spacing w:line="400" w:lineRule="atLeast"/>
              <w:rPr>
                <w:rFonts w:ascii="宋体"/>
                <w:sz w:val="22"/>
              </w:rPr>
            </w:pPr>
            <w:r>
              <w:rPr>
                <w:rFonts w:ascii="宋体" w:hAnsi="宋体" w:hint="eastAsia"/>
                <w:sz w:val="22"/>
                <w:szCs w:val="22"/>
              </w:rPr>
              <w:t>序号</w:t>
            </w:r>
          </w:p>
        </w:tc>
        <w:tc>
          <w:tcPr>
            <w:tcW w:w="1382" w:type="dxa"/>
          </w:tcPr>
          <w:p w:rsidR="00BF22F5" w:rsidRDefault="00BF22F5">
            <w:pPr>
              <w:spacing w:line="400" w:lineRule="atLeast"/>
              <w:rPr>
                <w:rFonts w:ascii="宋体"/>
                <w:sz w:val="22"/>
              </w:rPr>
            </w:pPr>
            <w:r>
              <w:rPr>
                <w:rFonts w:ascii="宋体" w:hAnsi="宋体" w:hint="eastAsia"/>
                <w:sz w:val="22"/>
                <w:szCs w:val="22"/>
              </w:rPr>
              <w:t>货物名称</w:t>
            </w:r>
          </w:p>
        </w:tc>
        <w:tc>
          <w:tcPr>
            <w:tcW w:w="1382" w:type="dxa"/>
          </w:tcPr>
          <w:p w:rsidR="00BF22F5" w:rsidRDefault="00BF22F5">
            <w:pPr>
              <w:spacing w:line="400" w:lineRule="atLeast"/>
              <w:rPr>
                <w:rFonts w:ascii="宋体"/>
                <w:sz w:val="22"/>
              </w:rPr>
            </w:pPr>
            <w:r>
              <w:rPr>
                <w:rFonts w:ascii="宋体" w:hAnsi="宋体" w:hint="eastAsia"/>
                <w:sz w:val="22"/>
                <w:szCs w:val="22"/>
              </w:rPr>
              <w:t>型号规格</w:t>
            </w:r>
          </w:p>
        </w:tc>
        <w:tc>
          <w:tcPr>
            <w:tcW w:w="1039" w:type="dxa"/>
          </w:tcPr>
          <w:p w:rsidR="00BF22F5" w:rsidRDefault="00BF22F5">
            <w:pPr>
              <w:spacing w:line="400" w:lineRule="atLeast"/>
              <w:rPr>
                <w:rFonts w:ascii="宋体"/>
                <w:sz w:val="22"/>
              </w:rPr>
            </w:pPr>
            <w:r>
              <w:rPr>
                <w:rFonts w:ascii="宋体" w:hAnsi="宋体" w:hint="eastAsia"/>
                <w:sz w:val="22"/>
                <w:szCs w:val="22"/>
              </w:rPr>
              <w:t>制造商</w:t>
            </w:r>
          </w:p>
        </w:tc>
        <w:tc>
          <w:tcPr>
            <w:tcW w:w="868" w:type="dxa"/>
          </w:tcPr>
          <w:p w:rsidR="00BF22F5" w:rsidRDefault="00BF22F5">
            <w:pPr>
              <w:spacing w:line="400" w:lineRule="atLeast"/>
              <w:rPr>
                <w:rFonts w:ascii="宋体"/>
                <w:sz w:val="22"/>
              </w:rPr>
            </w:pPr>
            <w:r>
              <w:rPr>
                <w:rFonts w:ascii="宋体" w:hAnsi="宋体" w:hint="eastAsia"/>
                <w:sz w:val="22"/>
                <w:szCs w:val="22"/>
              </w:rPr>
              <w:t>单位</w:t>
            </w:r>
          </w:p>
        </w:tc>
        <w:tc>
          <w:tcPr>
            <w:tcW w:w="697" w:type="dxa"/>
          </w:tcPr>
          <w:p w:rsidR="00BF22F5" w:rsidRDefault="00BF22F5">
            <w:pPr>
              <w:spacing w:line="400" w:lineRule="atLeast"/>
              <w:rPr>
                <w:rFonts w:ascii="宋体"/>
                <w:sz w:val="22"/>
              </w:rPr>
            </w:pPr>
            <w:r>
              <w:rPr>
                <w:rFonts w:ascii="宋体" w:hAnsi="宋体" w:hint="eastAsia"/>
                <w:sz w:val="22"/>
                <w:szCs w:val="22"/>
              </w:rPr>
              <w:t>数量</w:t>
            </w:r>
          </w:p>
        </w:tc>
        <w:tc>
          <w:tcPr>
            <w:tcW w:w="697" w:type="dxa"/>
          </w:tcPr>
          <w:p w:rsidR="00BF22F5" w:rsidRDefault="00BF22F5">
            <w:pPr>
              <w:spacing w:line="400" w:lineRule="atLeast"/>
              <w:rPr>
                <w:rFonts w:ascii="宋体"/>
                <w:sz w:val="22"/>
              </w:rPr>
            </w:pPr>
            <w:r>
              <w:rPr>
                <w:rFonts w:ascii="宋体" w:hAnsi="宋体" w:hint="eastAsia"/>
                <w:sz w:val="22"/>
                <w:szCs w:val="22"/>
              </w:rPr>
              <w:t>单价</w:t>
            </w:r>
          </w:p>
        </w:tc>
        <w:tc>
          <w:tcPr>
            <w:tcW w:w="697" w:type="dxa"/>
          </w:tcPr>
          <w:p w:rsidR="00BF22F5" w:rsidRDefault="00BF22F5">
            <w:pPr>
              <w:spacing w:line="400" w:lineRule="atLeast"/>
              <w:rPr>
                <w:rFonts w:ascii="宋体"/>
                <w:sz w:val="22"/>
              </w:rPr>
            </w:pPr>
            <w:r>
              <w:rPr>
                <w:rFonts w:ascii="宋体" w:hAnsi="宋体" w:hint="eastAsia"/>
                <w:sz w:val="22"/>
                <w:szCs w:val="22"/>
              </w:rPr>
              <w:t>金额</w:t>
            </w:r>
          </w:p>
        </w:tc>
        <w:tc>
          <w:tcPr>
            <w:tcW w:w="1039" w:type="dxa"/>
          </w:tcPr>
          <w:p w:rsidR="00BF22F5" w:rsidRDefault="00BF22F5">
            <w:pPr>
              <w:spacing w:line="400" w:lineRule="atLeast"/>
              <w:rPr>
                <w:rFonts w:ascii="宋体"/>
                <w:sz w:val="22"/>
              </w:rPr>
            </w:pPr>
            <w:r>
              <w:rPr>
                <w:rFonts w:ascii="宋体" w:hAnsi="宋体" w:hint="eastAsia"/>
                <w:sz w:val="22"/>
                <w:szCs w:val="22"/>
              </w:rPr>
              <w:t>交货期</w:t>
            </w:r>
          </w:p>
        </w:tc>
        <w:tc>
          <w:tcPr>
            <w:tcW w:w="869" w:type="dxa"/>
          </w:tcPr>
          <w:p w:rsidR="00BF22F5" w:rsidRDefault="00BF22F5">
            <w:pPr>
              <w:spacing w:line="400" w:lineRule="atLeast"/>
              <w:rPr>
                <w:rFonts w:ascii="宋体"/>
                <w:sz w:val="22"/>
              </w:rPr>
            </w:pPr>
            <w:r>
              <w:rPr>
                <w:rFonts w:ascii="宋体" w:hAnsi="宋体" w:hint="eastAsia"/>
                <w:sz w:val="22"/>
                <w:szCs w:val="22"/>
              </w:rPr>
              <w:t>备注</w:t>
            </w:r>
          </w:p>
        </w:tc>
      </w:tr>
      <w:tr w:rsidR="00BF22F5">
        <w:tc>
          <w:tcPr>
            <w:tcW w:w="798" w:type="dxa"/>
          </w:tcPr>
          <w:p w:rsidR="00BF22F5" w:rsidRDefault="00BF22F5">
            <w:pPr>
              <w:spacing w:line="400" w:lineRule="atLeast"/>
              <w:rPr>
                <w:rFonts w:ascii="宋体"/>
                <w:sz w:val="22"/>
              </w:rPr>
            </w:pPr>
          </w:p>
        </w:tc>
        <w:tc>
          <w:tcPr>
            <w:tcW w:w="1382" w:type="dxa"/>
          </w:tcPr>
          <w:p w:rsidR="00BF22F5" w:rsidRDefault="00BF22F5">
            <w:pPr>
              <w:spacing w:line="400" w:lineRule="atLeast"/>
              <w:rPr>
                <w:rFonts w:ascii="宋体"/>
                <w:sz w:val="22"/>
              </w:rPr>
            </w:pPr>
          </w:p>
        </w:tc>
        <w:tc>
          <w:tcPr>
            <w:tcW w:w="1382" w:type="dxa"/>
          </w:tcPr>
          <w:p w:rsidR="00BF22F5" w:rsidRDefault="00BF22F5">
            <w:pPr>
              <w:spacing w:line="400" w:lineRule="atLeast"/>
              <w:rPr>
                <w:rFonts w:ascii="宋体"/>
                <w:sz w:val="22"/>
              </w:rPr>
            </w:pPr>
          </w:p>
        </w:tc>
        <w:tc>
          <w:tcPr>
            <w:tcW w:w="1039" w:type="dxa"/>
          </w:tcPr>
          <w:p w:rsidR="00BF22F5" w:rsidRDefault="00BF22F5">
            <w:pPr>
              <w:spacing w:line="400" w:lineRule="atLeast"/>
              <w:rPr>
                <w:rFonts w:ascii="宋体"/>
                <w:sz w:val="22"/>
              </w:rPr>
            </w:pPr>
          </w:p>
        </w:tc>
        <w:tc>
          <w:tcPr>
            <w:tcW w:w="868" w:type="dxa"/>
          </w:tcPr>
          <w:p w:rsidR="00BF22F5" w:rsidRDefault="00BF22F5">
            <w:pPr>
              <w:spacing w:line="400" w:lineRule="atLeast"/>
              <w:rPr>
                <w:rFonts w:ascii="宋体"/>
                <w:sz w:val="22"/>
              </w:rPr>
            </w:pPr>
          </w:p>
        </w:tc>
        <w:tc>
          <w:tcPr>
            <w:tcW w:w="697" w:type="dxa"/>
          </w:tcPr>
          <w:p w:rsidR="00BF22F5" w:rsidRDefault="00BF22F5">
            <w:pPr>
              <w:spacing w:line="400" w:lineRule="atLeast"/>
              <w:rPr>
                <w:rFonts w:ascii="宋体"/>
                <w:sz w:val="22"/>
              </w:rPr>
            </w:pPr>
          </w:p>
        </w:tc>
        <w:tc>
          <w:tcPr>
            <w:tcW w:w="697" w:type="dxa"/>
          </w:tcPr>
          <w:p w:rsidR="00BF22F5" w:rsidRDefault="00BF22F5">
            <w:pPr>
              <w:spacing w:line="400" w:lineRule="atLeast"/>
              <w:rPr>
                <w:rFonts w:ascii="宋体"/>
                <w:sz w:val="22"/>
              </w:rPr>
            </w:pPr>
          </w:p>
        </w:tc>
        <w:tc>
          <w:tcPr>
            <w:tcW w:w="697" w:type="dxa"/>
          </w:tcPr>
          <w:p w:rsidR="00BF22F5" w:rsidRDefault="00BF22F5">
            <w:pPr>
              <w:spacing w:line="400" w:lineRule="atLeast"/>
              <w:rPr>
                <w:rFonts w:ascii="宋体"/>
                <w:sz w:val="22"/>
              </w:rPr>
            </w:pPr>
          </w:p>
        </w:tc>
        <w:tc>
          <w:tcPr>
            <w:tcW w:w="1039" w:type="dxa"/>
          </w:tcPr>
          <w:p w:rsidR="00BF22F5" w:rsidRDefault="00BF22F5">
            <w:pPr>
              <w:spacing w:line="400" w:lineRule="atLeast"/>
              <w:rPr>
                <w:rFonts w:ascii="宋体"/>
                <w:sz w:val="22"/>
              </w:rPr>
            </w:pPr>
          </w:p>
        </w:tc>
        <w:tc>
          <w:tcPr>
            <w:tcW w:w="869" w:type="dxa"/>
          </w:tcPr>
          <w:p w:rsidR="00BF22F5" w:rsidRDefault="00BF22F5">
            <w:pPr>
              <w:spacing w:line="400" w:lineRule="atLeast"/>
              <w:rPr>
                <w:rFonts w:ascii="宋体"/>
                <w:sz w:val="22"/>
              </w:rPr>
            </w:pPr>
          </w:p>
        </w:tc>
      </w:tr>
      <w:tr w:rsidR="00BF22F5">
        <w:tc>
          <w:tcPr>
            <w:tcW w:w="798" w:type="dxa"/>
          </w:tcPr>
          <w:p w:rsidR="00BF22F5" w:rsidRDefault="00BF22F5">
            <w:pPr>
              <w:spacing w:line="400" w:lineRule="atLeast"/>
              <w:rPr>
                <w:rFonts w:ascii="宋体"/>
                <w:sz w:val="22"/>
              </w:rPr>
            </w:pPr>
          </w:p>
        </w:tc>
        <w:tc>
          <w:tcPr>
            <w:tcW w:w="6065" w:type="dxa"/>
            <w:gridSpan w:val="6"/>
          </w:tcPr>
          <w:p w:rsidR="00BF22F5" w:rsidRDefault="00BF22F5">
            <w:pPr>
              <w:spacing w:line="400" w:lineRule="atLeast"/>
              <w:rPr>
                <w:rFonts w:ascii="宋体"/>
                <w:sz w:val="22"/>
              </w:rPr>
            </w:pPr>
            <w:r>
              <w:rPr>
                <w:rFonts w:ascii="宋体" w:hAnsi="宋体" w:hint="eastAsia"/>
                <w:sz w:val="22"/>
                <w:szCs w:val="22"/>
              </w:rPr>
              <w:t>金额合计</w:t>
            </w:r>
          </w:p>
        </w:tc>
        <w:tc>
          <w:tcPr>
            <w:tcW w:w="697" w:type="dxa"/>
          </w:tcPr>
          <w:p w:rsidR="00BF22F5" w:rsidRDefault="00BF22F5">
            <w:pPr>
              <w:spacing w:line="400" w:lineRule="atLeast"/>
              <w:rPr>
                <w:rFonts w:ascii="宋体"/>
                <w:sz w:val="22"/>
              </w:rPr>
            </w:pPr>
          </w:p>
        </w:tc>
        <w:tc>
          <w:tcPr>
            <w:tcW w:w="1039" w:type="dxa"/>
          </w:tcPr>
          <w:p w:rsidR="00BF22F5" w:rsidRDefault="00BF22F5">
            <w:pPr>
              <w:spacing w:line="400" w:lineRule="atLeast"/>
              <w:rPr>
                <w:rFonts w:ascii="宋体"/>
                <w:sz w:val="22"/>
              </w:rPr>
            </w:pPr>
          </w:p>
        </w:tc>
        <w:tc>
          <w:tcPr>
            <w:tcW w:w="869" w:type="dxa"/>
          </w:tcPr>
          <w:p w:rsidR="00BF22F5" w:rsidRDefault="00BF22F5">
            <w:pPr>
              <w:spacing w:line="400" w:lineRule="atLeast"/>
              <w:rPr>
                <w:rFonts w:ascii="宋体"/>
                <w:sz w:val="22"/>
              </w:rPr>
            </w:pPr>
          </w:p>
        </w:tc>
      </w:tr>
    </w:tbl>
    <w:p w:rsidR="00BF22F5" w:rsidRDefault="00BF22F5">
      <w:pPr>
        <w:spacing w:line="400" w:lineRule="atLeast"/>
        <w:rPr>
          <w:rFonts w:ascii="宋体"/>
          <w:b/>
          <w:sz w:val="22"/>
          <w:szCs w:val="22"/>
        </w:rPr>
      </w:pPr>
      <w:bookmarkStart w:id="2" w:name="_Toc86481558"/>
      <w:r>
        <w:rPr>
          <w:rFonts w:ascii="宋体" w:hAnsi="宋体" w:hint="eastAsia"/>
          <w:b/>
          <w:sz w:val="22"/>
          <w:szCs w:val="22"/>
        </w:rPr>
        <w:t>三、价格</w:t>
      </w:r>
      <w:bookmarkEnd w:id="2"/>
    </w:p>
    <w:p w:rsidR="00BF22F5" w:rsidRDefault="00BF22F5">
      <w:pPr>
        <w:spacing w:line="400" w:lineRule="atLeast"/>
        <w:ind w:firstLineChars="150" w:firstLine="330"/>
        <w:rPr>
          <w:rFonts w:ascii="宋体"/>
          <w:sz w:val="22"/>
          <w:szCs w:val="22"/>
        </w:rPr>
      </w:pPr>
      <w:r>
        <w:rPr>
          <w:rFonts w:ascii="宋体" w:hAnsi="宋体"/>
          <w:sz w:val="22"/>
          <w:szCs w:val="22"/>
        </w:rPr>
        <w:t>1</w:t>
      </w:r>
      <w:r>
        <w:rPr>
          <w:rFonts w:ascii="宋体" w:hAnsi="宋体" w:hint="eastAsia"/>
          <w:sz w:val="22"/>
          <w:szCs w:val="22"/>
        </w:rPr>
        <w:t>、合同总价：</w:t>
      </w:r>
    </w:p>
    <w:p w:rsidR="00BF22F5" w:rsidRDefault="00BF22F5">
      <w:pPr>
        <w:spacing w:line="400" w:lineRule="atLeast"/>
        <w:ind w:firstLineChars="200" w:firstLine="440"/>
        <w:rPr>
          <w:rFonts w:ascii="宋体"/>
          <w:sz w:val="22"/>
          <w:szCs w:val="22"/>
        </w:rPr>
      </w:pPr>
      <w:r>
        <w:rPr>
          <w:rFonts w:ascii="宋体" w:hAnsi="宋体" w:hint="eastAsia"/>
          <w:sz w:val="22"/>
          <w:szCs w:val="22"/>
        </w:rPr>
        <w:t>（人民币）大写出（</w:t>
      </w:r>
      <w:r>
        <w:rPr>
          <w:rFonts w:ascii="宋体"/>
          <w:sz w:val="22"/>
          <w:szCs w:val="22"/>
        </w:rPr>
        <w:t>¥</w:t>
      </w:r>
      <w:r>
        <w:rPr>
          <w:rFonts w:ascii="宋体" w:hAnsi="宋体" w:hint="eastAsia"/>
          <w:sz w:val="22"/>
          <w:szCs w:val="22"/>
        </w:rPr>
        <w:t>）。</w:t>
      </w:r>
    </w:p>
    <w:p w:rsidR="00BF22F5" w:rsidRDefault="00BF22F5">
      <w:pPr>
        <w:spacing w:line="400" w:lineRule="atLeast"/>
        <w:ind w:firstLineChars="200" w:firstLine="440"/>
        <w:rPr>
          <w:rFonts w:ascii="宋体"/>
          <w:sz w:val="22"/>
          <w:szCs w:val="22"/>
        </w:rPr>
      </w:pPr>
      <w:r>
        <w:rPr>
          <w:rFonts w:ascii="宋体" w:hAnsi="宋体" w:hint="eastAsia"/>
          <w:sz w:val="22"/>
          <w:szCs w:val="22"/>
        </w:rPr>
        <w:t>其中：货物总价：</w:t>
      </w:r>
    </w:p>
    <w:p w:rsidR="00BF22F5" w:rsidRDefault="00BF22F5">
      <w:pPr>
        <w:spacing w:line="400" w:lineRule="atLeast"/>
        <w:rPr>
          <w:rFonts w:ascii="宋体"/>
          <w:sz w:val="22"/>
          <w:szCs w:val="22"/>
        </w:rPr>
      </w:pPr>
      <w:r>
        <w:rPr>
          <w:rFonts w:ascii="宋体" w:hAnsi="宋体" w:hint="eastAsia"/>
          <w:sz w:val="22"/>
          <w:szCs w:val="22"/>
        </w:rPr>
        <w:t>（人民币）大写出（</w:t>
      </w:r>
      <w:r>
        <w:rPr>
          <w:rFonts w:ascii="宋体"/>
          <w:sz w:val="22"/>
          <w:szCs w:val="22"/>
        </w:rPr>
        <w:t>¥</w:t>
      </w:r>
      <w:r>
        <w:rPr>
          <w:rFonts w:ascii="宋体" w:hAnsi="宋体" w:hint="eastAsia"/>
          <w:sz w:val="22"/>
          <w:szCs w:val="22"/>
        </w:rPr>
        <w:t>）。</w:t>
      </w:r>
    </w:p>
    <w:p w:rsidR="00BF22F5" w:rsidRDefault="00BF22F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、总价包括了设备及所需附件、包装、运费、安装调试、税费、资料、质保期内等的全部费用。</w:t>
      </w:r>
    </w:p>
    <w:p w:rsidR="00BF22F5" w:rsidRDefault="00BF22F5">
      <w:pPr>
        <w:spacing w:line="400" w:lineRule="atLeast"/>
        <w:ind w:firstLineChars="150" w:firstLine="330"/>
        <w:rPr>
          <w:rFonts w:ascii="宋体"/>
          <w:sz w:val="22"/>
          <w:szCs w:val="22"/>
        </w:rPr>
      </w:pPr>
      <w:r>
        <w:rPr>
          <w:rFonts w:ascii="宋体" w:hAnsi="宋体"/>
          <w:sz w:val="22"/>
          <w:szCs w:val="22"/>
        </w:rPr>
        <w:t>3</w:t>
      </w:r>
      <w:r>
        <w:rPr>
          <w:rFonts w:ascii="宋体" w:hAnsi="宋体" w:hint="eastAsia"/>
          <w:sz w:val="22"/>
          <w:szCs w:val="22"/>
        </w:rPr>
        <w:t>、本合同价为固定不变价。</w:t>
      </w:r>
    </w:p>
    <w:p w:rsidR="00BF22F5" w:rsidRDefault="00BF22F5">
      <w:pPr>
        <w:spacing w:line="400" w:lineRule="atLeast"/>
        <w:rPr>
          <w:rFonts w:ascii="宋体"/>
          <w:b/>
          <w:sz w:val="22"/>
          <w:szCs w:val="22"/>
        </w:rPr>
      </w:pPr>
      <w:bookmarkStart w:id="3" w:name="_Toc86481559"/>
      <w:r>
        <w:rPr>
          <w:rFonts w:ascii="宋体" w:hAnsi="宋体" w:hint="eastAsia"/>
          <w:b/>
          <w:sz w:val="22"/>
          <w:szCs w:val="22"/>
        </w:rPr>
        <w:t>四、货物产地及标准</w:t>
      </w:r>
      <w:bookmarkEnd w:id="3"/>
    </w:p>
    <w:p w:rsidR="00BF22F5" w:rsidRDefault="00BF22F5">
      <w:pPr>
        <w:spacing w:line="400" w:lineRule="atLeast"/>
        <w:ind w:firstLineChars="150" w:firstLine="330"/>
        <w:rPr>
          <w:rFonts w:ascii="宋体"/>
          <w:sz w:val="22"/>
          <w:szCs w:val="22"/>
        </w:rPr>
      </w:pPr>
      <w:r>
        <w:rPr>
          <w:rFonts w:ascii="宋体" w:hAnsi="宋体"/>
          <w:sz w:val="22"/>
          <w:szCs w:val="22"/>
        </w:rPr>
        <w:t>1</w:t>
      </w:r>
      <w:r>
        <w:rPr>
          <w:rFonts w:ascii="宋体" w:hAnsi="宋体" w:hint="eastAsia"/>
          <w:sz w:val="22"/>
          <w:szCs w:val="22"/>
        </w:rPr>
        <w:t>、货物为（填写制造商名称）全新的（原装）产品（含零部件、配件、随机工具等），表面无划伤、无碰撞。</w:t>
      </w:r>
    </w:p>
    <w:p w:rsidR="00BF22F5" w:rsidRDefault="00BF22F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、标准</w:t>
      </w:r>
    </w:p>
    <w:p w:rsidR="00BF22F5" w:rsidRDefault="00BF22F5">
      <w:pPr>
        <w:spacing w:line="400" w:lineRule="atLeast"/>
        <w:ind w:firstLineChars="150" w:firstLine="330"/>
        <w:rPr>
          <w:rFonts w:ascii="宋体"/>
          <w:sz w:val="22"/>
          <w:szCs w:val="22"/>
        </w:rPr>
      </w:pPr>
      <w:r>
        <w:rPr>
          <w:rFonts w:ascii="宋体" w:hAnsi="宋体" w:hint="eastAsia"/>
          <w:sz w:val="22"/>
          <w:szCs w:val="22"/>
        </w:rPr>
        <w:t>本合同所指的货物及服务应符合合同附件的技术规格所述的标准：如果没有提及适</w:t>
      </w:r>
      <w:r>
        <w:rPr>
          <w:rFonts w:ascii="宋体" w:hAnsi="宋体" w:hint="eastAsia"/>
          <w:sz w:val="22"/>
          <w:szCs w:val="22"/>
        </w:rPr>
        <w:lastRenderedPageBreak/>
        <w:t>用标准，则应符合中华人民共和国国家标准或行业标准；如果中华人民共和国没有相关标准的，则采用货物来源适用的官方标准。这些标准必须是有关机构发布的最新版本的标准。</w:t>
      </w:r>
    </w:p>
    <w:p w:rsidR="00BF22F5" w:rsidRDefault="00BF22F5">
      <w:pPr>
        <w:spacing w:line="400" w:lineRule="atLeast"/>
        <w:ind w:firstLineChars="150" w:firstLine="330"/>
        <w:rPr>
          <w:rFonts w:ascii="宋体"/>
          <w:sz w:val="22"/>
          <w:szCs w:val="22"/>
        </w:rPr>
      </w:pPr>
      <w:r>
        <w:rPr>
          <w:rFonts w:ascii="宋体" w:hAnsi="宋体"/>
          <w:sz w:val="22"/>
          <w:szCs w:val="22"/>
        </w:rPr>
        <w:t>3</w:t>
      </w:r>
      <w:r>
        <w:rPr>
          <w:rFonts w:ascii="宋体" w:hAnsi="宋体" w:hint="eastAsia"/>
          <w:sz w:val="22"/>
          <w:szCs w:val="22"/>
        </w:rPr>
        <w:t>、进口产品必须具备原产地证明和商检局的检验证明及合法进货渠道证明。</w:t>
      </w:r>
    </w:p>
    <w:p w:rsidR="00BF22F5" w:rsidRDefault="00BF22F5">
      <w:pPr>
        <w:spacing w:line="400" w:lineRule="atLeast"/>
        <w:ind w:firstLineChars="150" w:firstLine="330"/>
        <w:rPr>
          <w:rFonts w:ascii="宋体"/>
          <w:sz w:val="22"/>
          <w:szCs w:val="22"/>
        </w:rPr>
      </w:pPr>
      <w:r>
        <w:rPr>
          <w:rFonts w:ascii="宋体" w:hAnsi="宋体"/>
          <w:sz w:val="22"/>
          <w:szCs w:val="22"/>
        </w:rPr>
        <w:t>4</w:t>
      </w:r>
      <w:r>
        <w:rPr>
          <w:rFonts w:ascii="宋体" w:hAnsi="宋体" w:hint="eastAsia"/>
          <w:sz w:val="22"/>
          <w:szCs w:val="22"/>
        </w:rPr>
        <w:t>、国内产品或合资厂的产品必须具备出厂合格证。</w:t>
      </w:r>
    </w:p>
    <w:p w:rsidR="00BF22F5" w:rsidRDefault="00BF22F5">
      <w:pPr>
        <w:spacing w:line="400" w:lineRule="atLeast"/>
        <w:ind w:firstLineChars="150" w:firstLine="330"/>
        <w:rPr>
          <w:rFonts w:ascii="宋体"/>
          <w:sz w:val="22"/>
          <w:szCs w:val="22"/>
        </w:rPr>
      </w:pPr>
      <w:r>
        <w:rPr>
          <w:rFonts w:ascii="宋体" w:hAnsi="宋体"/>
          <w:sz w:val="22"/>
          <w:szCs w:val="22"/>
        </w:rPr>
        <w:t>5</w:t>
      </w:r>
      <w:r>
        <w:rPr>
          <w:rFonts w:ascii="宋体" w:hAnsi="宋体" w:hint="eastAsia"/>
          <w:sz w:val="22"/>
          <w:szCs w:val="22"/>
        </w:rPr>
        <w:t>、乙方应将所供物品的原厂售后服务承诺书或证明、用户手册、保修手册、有关资料及配件、随机工具等交付给甲方。</w:t>
      </w:r>
    </w:p>
    <w:p w:rsidR="00BF22F5" w:rsidRDefault="00BF22F5">
      <w:pPr>
        <w:spacing w:line="400" w:lineRule="atLeast"/>
        <w:rPr>
          <w:rFonts w:ascii="宋体"/>
          <w:b/>
          <w:sz w:val="22"/>
          <w:szCs w:val="22"/>
        </w:rPr>
      </w:pPr>
      <w:bookmarkStart w:id="4" w:name="_Toc86481560"/>
      <w:r>
        <w:rPr>
          <w:rFonts w:ascii="宋体" w:hAnsi="宋体" w:hint="eastAsia"/>
          <w:b/>
          <w:sz w:val="22"/>
          <w:szCs w:val="22"/>
        </w:rPr>
        <w:t>五、交货</w:t>
      </w:r>
      <w:bookmarkEnd w:id="4"/>
    </w:p>
    <w:p w:rsidR="00BF22F5" w:rsidRDefault="00BF22F5">
      <w:pPr>
        <w:spacing w:line="400" w:lineRule="atLeast"/>
        <w:ind w:firstLineChars="150" w:firstLine="330"/>
        <w:rPr>
          <w:rFonts w:ascii="宋体"/>
          <w:sz w:val="22"/>
          <w:szCs w:val="22"/>
        </w:rPr>
      </w:pPr>
      <w:r>
        <w:rPr>
          <w:rFonts w:ascii="宋体" w:hAnsi="宋体"/>
          <w:sz w:val="22"/>
          <w:szCs w:val="22"/>
        </w:rPr>
        <w:t>1</w:t>
      </w:r>
      <w:r>
        <w:rPr>
          <w:rFonts w:ascii="宋体" w:hAnsi="宋体" w:hint="eastAsia"/>
          <w:sz w:val="22"/>
          <w:szCs w:val="22"/>
        </w:rPr>
        <w:t>、合同签订后</w:t>
      </w:r>
      <w:r w:rsidR="0034231A">
        <w:rPr>
          <w:rFonts w:ascii="宋体" w:hAnsi="宋体" w:hint="eastAsia"/>
          <w:sz w:val="22"/>
          <w:szCs w:val="22"/>
        </w:rPr>
        <w:t>3</w:t>
      </w:r>
      <w:r>
        <w:rPr>
          <w:rFonts w:ascii="宋体" w:hAnsi="宋体" w:hint="eastAsia"/>
          <w:sz w:val="22"/>
          <w:szCs w:val="22"/>
        </w:rPr>
        <w:t>0天内交货，并负责设备的安装调试并交付使用。</w:t>
      </w:r>
    </w:p>
    <w:p w:rsidR="00BF22F5" w:rsidRDefault="00BF22F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、交货地点：东莞理工学院城市学院（用户指定地点）</w:t>
      </w:r>
      <w:bookmarkStart w:id="5" w:name="_Toc86481561"/>
    </w:p>
    <w:p w:rsidR="00BF22F5" w:rsidRDefault="00BF22F5">
      <w:pPr>
        <w:spacing w:line="400" w:lineRule="atLeast"/>
        <w:rPr>
          <w:rFonts w:ascii="宋体"/>
          <w:b/>
          <w:sz w:val="22"/>
          <w:szCs w:val="22"/>
        </w:rPr>
      </w:pPr>
      <w:r>
        <w:rPr>
          <w:rFonts w:ascii="宋体" w:hAnsi="宋体" w:hint="eastAsia"/>
          <w:b/>
          <w:sz w:val="22"/>
          <w:szCs w:val="22"/>
        </w:rPr>
        <w:t>六、包装</w:t>
      </w:r>
      <w:bookmarkEnd w:id="5"/>
    </w:p>
    <w:p w:rsidR="00BF22F5" w:rsidRDefault="00BF22F5">
      <w:pPr>
        <w:spacing w:line="400" w:lineRule="atLeast"/>
        <w:rPr>
          <w:rFonts w:ascii="宋体"/>
          <w:b/>
          <w:sz w:val="22"/>
          <w:szCs w:val="22"/>
        </w:rPr>
      </w:pPr>
      <w:r>
        <w:rPr>
          <w:rFonts w:ascii="宋体" w:hAnsi="宋体"/>
          <w:bCs/>
          <w:sz w:val="22"/>
          <w:szCs w:val="22"/>
        </w:rPr>
        <w:t>1.</w:t>
      </w:r>
      <w:r>
        <w:rPr>
          <w:rFonts w:hint="eastAsia"/>
          <w:kern w:val="36"/>
          <w:sz w:val="22"/>
          <w:szCs w:val="48"/>
        </w:rPr>
        <w:t>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rsidR="00BF22F5" w:rsidRDefault="00BF22F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乙方所供货物应为制造商原装出厂包装箱号与设备出厂批号一致。</w:t>
      </w:r>
    </w:p>
    <w:p w:rsidR="00BF22F5" w:rsidRDefault="00BF22F5">
      <w:pPr>
        <w:spacing w:line="400" w:lineRule="atLeast"/>
        <w:rPr>
          <w:rFonts w:ascii="宋体"/>
          <w:b/>
          <w:sz w:val="22"/>
          <w:szCs w:val="22"/>
        </w:rPr>
      </w:pPr>
      <w:r>
        <w:rPr>
          <w:rFonts w:ascii="宋体" w:hAnsi="宋体" w:hint="eastAsia"/>
          <w:b/>
          <w:sz w:val="22"/>
          <w:szCs w:val="22"/>
        </w:rPr>
        <w:t>七、索赔</w:t>
      </w:r>
    </w:p>
    <w:p w:rsidR="00BF22F5" w:rsidRDefault="00BF22F5">
      <w:pPr>
        <w:spacing w:line="400" w:lineRule="atLeast"/>
        <w:ind w:firstLineChars="200" w:firstLine="440"/>
        <w:rPr>
          <w:rFonts w:ascii="宋体"/>
          <w:sz w:val="22"/>
          <w:szCs w:val="22"/>
        </w:rPr>
      </w:pPr>
      <w:r>
        <w:rPr>
          <w:rFonts w:ascii="宋体" w:hAnsi="宋体" w:hint="eastAsia"/>
          <w:sz w:val="22"/>
          <w:szCs w:val="22"/>
        </w:rPr>
        <w:t>安装调试后未能达到乙方在投标书中所承诺的效果，经乙方一再努力仍未能达到投标效果的，甲方有权提出索赔，并可由下列方式之一解决。</w:t>
      </w:r>
    </w:p>
    <w:p w:rsidR="00BF22F5" w:rsidRDefault="00BF22F5">
      <w:pPr>
        <w:spacing w:line="400" w:lineRule="atLeast"/>
        <w:ind w:firstLineChars="200" w:firstLine="440"/>
        <w:rPr>
          <w:rFonts w:ascii="宋体"/>
          <w:sz w:val="22"/>
          <w:szCs w:val="22"/>
        </w:rPr>
      </w:pPr>
      <w:r>
        <w:rPr>
          <w:rFonts w:ascii="宋体" w:hAnsi="宋体" w:hint="eastAsia"/>
          <w:sz w:val="22"/>
          <w:szCs w:val="22"/>
        </w:rPr>
        <w:t>乙方重新安装、调试，直至达到要求为止，如甲方认为乙方实在无能力完成的，有权单方中止合同，所发生的费用由乙方自行解决。</w:t>
      </w:r>
    </w:p>
    <w:p w:rsidR="00BF22F5" w:rsidRDefault="00BF22F5">
      <w:pPr>
        <w:spacing w:line="400" w:lineRule="atLeast"/>
        <w:ind w:firstLineChars="200" w:firstLine="440"/>
        <w:rPr>
          <w:rFonts w:ascii="宋体"/>
          <w:sz w:val="22"/>
          <w:szCs w:val="22"/>
        </w:rPr>
      </w:pPr>
      <w:r>
        <w:rPr>
          <w:rFonts w:ascii="宋体" w:hAnsi="宋体" w:hint="eastAsia"/>
          <w:sz w:val="22"/>
          <w:szCs w:val="22"/>
        </w:rPr>
        <w:t>由乙方收回该货物的全套设备，所发生的费用由甲方在乙方履约保证金中扣除。</w:t>
      </w:r>
    </w:p>
    <w:p w:rsidR="00BF22F5" w:rsidRDefault="00BF22F5">
      <w:pPr>
        <w:spacing w:line="400" w:lineRule="atLeast"/>
        <w:rPr>
          <w:rFonts w:ascii="宋体"/>
          <w:b/>
          <w:sz w:val="22"/>
          <w:szCs w:val="22"/>
        </w:rPr>
      </w:pPr>
      <w:bookmarkStart w:id="6" w:name="_Toc86481562"/>
      <w:r>
        <w:rPr>
          <w:rFonts w:ascii="宋体" w:hAnsi="宋体" w:hint="eastAsia"/>
          <w:b/>
          <w:sz w:val="22"/>
          <w:szCs w:val="22"/>
        </w:rPr>
        <w:t>八、付款</w:t>
      </w:r>
      <w:bookmarkEnd w:id="6"/>
    </w:p>
    <w:p w:rsidR="00BF22F5" w:rsidRDefault="00BF22F5">
      <w:pPr>
        <w:spacing w:line="400" w:lineRule="atLeast"/>
        <w:ind w:firstLineChars="200" w:firstLine="440"/>
        <w:rPr>
          <w:rFonts w:ascii="宋体"/>
          <w:sz w:val="22"/>
          <w:szCs w:val="22"/>
        </w:rPr>
      </w:pPr>
      <w:r>
        <w:rPr>
          <w:rFonts w:ascii="宋体" w:hAnsi="宋体" w:hint="eastAsia"/>
          <w:sz w:val="22"/>
          <w:szCs w:val="22"/>
        </w:rPr>
        <w:t>货物到达招标人指定的地点且安装、调试完毕，经招标人验收合格、办理完全部验收手续后，凭全额增值税普通发票在</w:t>
      </w:r>
      <w:r>
        <w:rPr>
          <w:rFonts w:ascii="宋体" w:hAnsi="宋体"/>
          <w:sz w:val="22"/>
          <w:szCs w:val="22"/>
        </w:rPr>
        <w:t>15</w:t>
      </w:r>
      <w:r>
        <w:rPr>
          <w:rFonts w:ascii="宋体" w:hAnsi="宋体" w:hint="eastAsia"/>
          <w:sz w:val="22"/>
          <w:szCs w:val="22"/>
        </w:rPr>
        <w:t>个工作日内向中标供应商支付合同总价的</w:t>
      </w:r>
      <w:r>
        <w:rPr>
          <w:rFonts w:ascii="宋体" w:hAnsi="宋体"/>
          <w:sz w:val="22"/>
          <w:szCs w:val="22"/>
        </w:rPr>
        <w:t>95%</w:t>
      </w:r>
      <w:r>
        <w:rPr>
          <w:rFonts w:ascii="宋体" w:hAnsi="宋体" w:hint="eastAsia"/>
          <w:sz w:val="22"/>
          <w:szCs w:val="22"/>
        </w:rPr>
        <w:t>，履约保证金随95%的款项一起支付,余款待三年质保期满再支付。</w:t>
      </w:r>
    </w:p>
    <w:p w:rsidR="00BF22F5" w:rsidRDefault="00BF22F5">
      <w:pPr>
        <w:spacing w:line="400" w:lineRule="atLeast"/>
        <w:rPr>
          <w:rFonts w:ascii="宋体"/>
          <w:b/>
          <w:sz w:val="22"/>
          <w:szCs w:val="22"/>
        </w:rPr>
      </w:pPr>
      <w:r>
        <w:rPr>
          <w:rFonts w:ascii="宋体" w:hAnsi="宋体" w:hint="eastAsia"/>
          <w:b/>
          <w:sz w:val="22"/>
          <w:szCs w:val="22"/>
        </w:rPr>
        <w:t>九、其他服务</w:t>
      </w:r>
    </w:p>
    <w:p w:rsidR="00BF22F5" w:rsidRDefault="00BF22F5">
      <w:pPr>
        <w:spacing w:line="400" w:lineRule="atLeast"/>
        <w:ind w:firstLineChars="150" w:firstLine="330"/>
        <w:rPr>
          <w:rFonts w:ascii="宋体"/>
          <w:sz w:val="22"/>
          <w:szCs w:val="22"/>
        </w:rPr>
      </w:pPr>
      <w:r>
        <w:rPr>
          <w:rFonts w:ascii="宋体" w:hAnsi="宋体" w:hint="eastAsia"/>
          <w:sz w:val="22"/>
          <w:szCs w:val="22"/>
        </w:rPr>
        <w:t>乙方为甲方提供下述免费服务：</w:t>
      </w:r>
    </w:p>
    <w:p w:rsidR="00BF22F5" w:rsidRDefault="00BF22F5">
      <w:pPr>
        <w:spacing w:line="400" w:lineRule="atLeast"/>
        <w:ind w:firstLineChars="150" w:firstLine="330"/>
        <w:rPr>
          <w:rFonts w:ascii="宋体"/>
          <w:sz w:val="22"/>
          <w:szCs w:val="22"/>
        </w:rPr>
      </w:pPr>
      <w:r>
        <w:rPr>
          <w:rFonts w:ascii="宋体" w:hAnsi="宋体"/>
          <w:sz w:val="22"/>
          <w:szCs w:val="22"/>
        </w:rPr>
        <w:t>1</w:t>
      </w:r>
      <w:r>
        <w:rPr>
          <w:rFonts w:ascii="宋体" w:hAnsi="宋体" w:hint="eastAsia"/>
          <w:sz w:val="22"/>
          <w:szCs w:val="22"/>
        </w:rPr>
        <w:t>、提供各分项货物所必需的维修工具；</w:t>
      </w:r>
    </w:p>
    <w:p w:rsidR="00BF22F5" w:rsidRDefault="00BF22F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、提供各分项货物的操作、维护手册；</w:t>
      </w:r>
    </w:p>
    <w:p w:rsidR="00BF22F5" w:rsidRDefault="00BF22F5">
      <w:pPr>
        <w:spacing w:line="400" w:lineRule="atLeast"/>
        <w:ind w:firstLineChars="150" w:firstLine="330"/>
        <w:rPr>
          <w:rFonts w:ascii="宋体"/>
          <w:sz w:val="22"/>
          <w:szCs w:val="22"/>
        </w:rPr>
      </w:pPr>
      <w:r>
        <w:rPr>
          <w:rFonts w:ascii="宋体" w:hAnsi="宋体"/>
          <w:sz w:val="22"/>
          <w:szCs w:val="22"/>
        </w:rPr>
        <w:t>3</w:t>
      </w:r>
      <w:r>
        <w:rPr>
          <w:rFonts w:ascii="宋体" w:hAnsi="宋体" w:hint="eastAsia"/>
          <w:sz w:val="22"/>
          <w:szCs w:val="22"/>
        </w:rPr>
        <w:t>、为甲方培训操作维护人员。</w:t>
      </w:r>
    </w:p>
    <w:p w:rsidR="00BF22F5" w:rsidRDefault="00BF22F5">
      <w:pPr>
        <w:spacing w:line="400" w:lineRule="atLeast"/>
        <w:ind w:firstLineChars="150" w:firstLine="330"/>
        <w:rPr>
          <w:rFonts w:ascii="宋体"/>
          <w:sz w:val="22"/>
          <w:szCs w:val="22"/>
        </w:rPr>
      </w:pPr>
      <w:r>
        <w:rPr>
          <w:rFonts w:ascii="宋体" w:hAnsi="宋体"/>
          <w:sz w:val="22"/>
          <w:szCs w:val="22"/>
        </w:rPr>
        <w:t>4</w:t>
      </w:r>
      <w:r>
        <w:rPr>
          <w:rFonts w:ascii="宋体" w:hAnsi="宋体" w:hint="eastAsia"/>
          <w:sz w:val="22"/>
          <w:szCs w:val="22"/>
        </w:rPr>
        <w:t>、凡设置了权限的产品，必须向建设方提供密码。</w:t>
      </w:r>
    </w:p>
    <w:p w:rsidR="00BF22F5" w:rsidRDefault="00BF22F5">
      <w:pPr>
        <w:spacing w:line="400" w:lineRule="atLeast"/>
        <w:rPr>
          <w:rFonts w:ascii="宋体"/>
          <w:b/>
          <w:sz w:val="22"/>
          <w:szCs w:val="22"/>
        </w:rPr>
      </w:pPr>
      <w:r>
        <w:rPr>
          <w:rFonts w:ascii="宋体" w:hAnsi="宋体" w:hint="eastAsia"/>
          <w:b/>
          <w:sz w:val="22"/>
          <w:szCs w:val="22"/>
        </w:rPr>
        <w:t>十、合同的转让和分包</w:t>
      </w:r>
    </w:p>
    <w:p w:rsidR="00BF22F5" w:rsidRDefault="00BF22F5">
      <w:pPr>
        <w:spacing w:line="400" w:lineRule="atLeast"/>
        <w:ind w:firstLineChars="150" w:firstLine="330"/>
        <w:rPr>
          <w:rFonts w:ascii="宋体"/>
          <w:sz w:val="22"/>
          <w:szCs w:val="22"/>
        </w:rPr>
      </w:pPr>
      <w:r>
        <w:rPr>
          <w:rFonts w:ascii="宋体" w:hAnsi="宋体"/>
          <w:sz w:val="22"/>
          <w:szCs w:val="22"/>
        </w:rPr>
        <w:t>1</w:t>
      </w:r>
      <w:r>
        <w:rPr>
          <w:rFonts w:ascii="宋体" w:hAnsi="宋体" w:hint="eastAsia"/>
          <w:sz w:val="22"/>
          <w:szCs w:val="22"/>
        </w:rPr>
        <w:t>、本合同为总承包合同，不能以任何形式进行分包；</w:t>
      </w:r>
    </w:p>
    <w:p w:rsidR="00BF22F5" w:rsidRDefault="00BF22F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、乙方不得部分转让或全部转让其应履行的合同义务。如甲方发现乙方转包或分包</w:t>
      </w:r>
      <w:r>
        <w:rPr>
          <w:rFonts w:ascii="宋体" w:hAnsi="宋体" w:hint="eastAsia"/>
          <w:sz w:val="22"/>
          <w:szCs w:val="22"/>
        </w:rPr>
        <w:lastRenderedPageBreak/>
        <w:t>证据，乙方立刻失去继续供货资格，乙方不得破坏现场与施工效果，甲方不再付款。</w:t>
      </w:r>
    </w:p>
    <w:p w:rsidR="00BF22F5" w:rsidRDefault="00BF22F5">
      <w:pPr>
        <w:spacing w:line="400" w:lineRule="atLeast"/>
        <w:rPr>
          <w:rFonts w:ascii="宋体"/>
          <w:b/>
          <w:sz w:val="22"/>
          <w:szCs w:val="22"/>
        </w:rPr>
      </w:pPr>
      <w:bookmarkStart w:id="7" w:name="_Toc86481563"/>
      <w:r>
        <w:rPr>
          <w:rFonts w:ascii="宋体" w:hAnsi="宋体" w:hint="eastAsia"/>
          <w:b/>
          <w:sz w:val="22"/>
          <w:szCs w:val="22"/>
        </w:rPr>
        <w:t>十一、安装与调试</w:t>
      </w:r>
      <w:bookmarkEnd w:id="7"/>
    </w:p>
    <w:p w:rsidR="00BF22F5" w:rsidRDefault="00BF22F5">
      <w:pPr>
        <w:spacing w:line="400" w:lineRule="atLeast"/>
        <w:ind w:firstLineChars="150" w:firstLine="330"/>
        <w:rPr>
          <w:rFonts w:ascii="宋体"/>
          <w:sz w:val="22"/>
          <w:szCs w:val="22"/>
        </w:rPr>
      </w:pPr>
      <w:r>
        <w:rPr>
          <w:rFonts w:ascii="宋体" w:hAnsi="宋体" w:hint="eastAsia"/>
          <w:sz w:val="22"/>
          <w:szCs w:val="22"/>
        </w:rPr>
        <w:t>乙方必须在交货的同时，向甲方提供按本合同的技术规格、技术规范的要求进行安装调试，并将设备调试到最佳状态。未经甲方同意，不得更换合同内签订的货物。</w:t>
      </w:r>
    </w:p>
    <w:p w:rsidR="00BF22F5" w:rsidRDefault="00BF22F5">
      <w:pPr>
        <w:spacing w:line="400" w:lineRule="atLeast"/>
        <w:rPr>
          <w:rFonts w:ascii="宋体"/>
          <w:b/>
          <w:sz w:val="22"/>
          <w:szCs w:val="22"/>
        </w:rPr>
      </w:pPr>
      <w:bookmarkStart w:id="8" w:name="_Toc86481564"/>
      <w:r>
        <w:rPr>
          <w:rFonts w:ascii="宋体" w:hAnsi="宋体" w:hint="eastAsia"/>
          <w:b/>
          <w:sz w:val="22"/>
          <w:szCs w:val="22"/>
        </w:rPr>
        <w:t>十二、验收方式及质保期、售后服务要求</w:t>
      </w:r>
      <w:bookmarkEnd w:id="8"/>
    </w:p>
    <w:p w:rsidR="00BF22F5" w:rsidRDefault="00BF22F5">
      <w:pPr>
        <w:spacing w:line="400" w:lineRule="atLeast"/>
        <w:ind w:firstLineChars="150" w:firstLine="330"/>
        <w:rPr>
          <w:rFonts w:ascii="宋体"/>
          <w:sz w:val="22"/>
          <w:szCs w:val="22"/>
        </w:rPr>
      </w:pPr>
      <w:r>
        <w:rPr>
          <w:rFonts w:ascii="宋体" w:hAnsi="宋体"/>
          <w:sz w:val="22"/>
          <w:szCs w:val="22"/>
        </w:rPr>
        <w:t>1</w:t>
      </w:r>
      <w:r>
        <w:rPr>
          <w:rFonts w:ascii="宋体" w:hAnsi="宋体" w:hint="eastAsia"/>
          <w:sz w:val="22"/>
          <w:szCs w:val="22"/>
        </w:rPr>
        <w:t>、甲乙双方按用户需求书及本合同的有关规定验收。</w:t>
      </w:r>
    </w:p>
    <w:p w:rsidR="00BF22F5" w:rsidRDefault="00BF22F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、因物品的质量问题发生争议，由广东省或东莞市质量技术监督部门进行质量鉴定。物品符合质量标准的，鉴定费由甲方承担；物品不符合质量标准的，鉴定费由乙方承担。</w:t>
      </w:r>
    </w:p>
    <w:p w:rsidR="00BF22F5" w:rsidRDefault="00BF22F5">
      <w:pPr>
        <w:spacing w:line="400" w:lineRule="atLeast"/>
        <w:ind w:firstLineChars="150" w:firstLine="330"/>
        <w:rPr>
          <w:rFonts w:ascii="宋体"/>
          <w:sz w:val="22"/>
          <w:szCs w:val="22"/>
        </w:rPr>
      </w:pPr>
      <w:r>
        <w:rPr>
          <w:rFonts w:ascii="宋体" w:hAnsi="宋体"/>
          <w:sz w:val="22"/>
          <w:szCs w:val="22"/>
        </w:rPr>
        <w:t>3</w:t>
      </w:r>
      <w:r>
        <w:rPr>
          <w:rFonts w:ascii="宋体" w:hAnsi="宋体" w:hint="eastAsia"/>
          <w:sz w:val="22"/>
          <w:szCs w:val="22"/>
        </w:rPr>
        <w:t>、乙方对系统提供年的免费维修保养期。在保养期内，如货物非因甲方的人为原因而出现的质量问题由乙方负责①在接到通知</w:t>
      </w:r>
      <w:r>
        <w:rPr>
          <w:rFonts w:ascii="宋体" w:hAnsi="宋体"/>
          <w:sz w:val="22"/>
          <w:szCs w:val="22"/>
        </w:rPr>
        <w:t>24</w:t>
      </w:r>
      <w:r>
        <w:rPr>
          <w:rFonts w:ascii="宋体" w:hAnsi="宋体" w:hint="eastAsia"/>
          <w:sz w:val="22"/>
          <w:szCs w:val="22"/>
        </w:rPr>
        <w:t>小时内，乙方应用备件替代问题件，保证设备继续正常运行；②包修、包换或包退问题件，并承担修理、调换或退货的实际费用。乙方不能修理或不能调换，均按不能交货处理，乙方应退回</w:t>
      </w:r>
      <w:r>
        <w:rPr>
          <w:rFonts w:ascii="宋体" w:hAnsi="宋体"/>
          <w:sz w:val="22"/>
          <w:szCs w:val="22"/>
        </w:rPr>
        <w:t>100%</w:t>
      </w:r>
      <w:r>
        <w:rPr>
          <w:rFonts w:ascii="宋体" w:hAnsi="宋体" w:hint="eastAsia"/>
          <w:sz w:val="22"/>
          <w:szCs w:val="22"/>
        </w:rPr>
        <w:t>设备款。</w:t>
      </w:r>
    </w:p>
    <w:p w:rsidR="00BF22F5" w:rsidRDefault="00BF22F5">
      <w:pPr>
        <w:spacing w:line="400" w:lineRule="atLeast"/>
        <w:ind w:firstLineChars="150" w:firstLine="330"/>
        <w:rPr>
          <w:rFonts w:ascii="宋体"/>
          <w:sz w:val="22"/>
          <w:szCs w:val="22"/>
        </w:rPr>
      </w:pPr>
      <w:r>
        <w:rPr>
          <w:rFonts w:ascii="宋体" w:hAnsi="宋体"/>
          <w:sz w:val="22"/>
          <w:szCs w:val="22"/>
        </w:rPr>
        <w:t>4</w:t>
      </w:r>
      <w:r>
        <w:rPr>
          <w:rFonts w:ascii="宋体" w:hAnsi="宋体" w:hint="eastAsia"/>
          <w:sz w:val="22"/>
          <w:szCs w:val="22"/>
        </w:rPr>
        <w:t>、乙方不能在限期内按以上要求替代、维修问题设备，甲方有权自行修复，费用由乙方支付。</w:t>
      </w:r>
    </w:p>
    <w:p w:rsidR="00BF22F5" w:rsidRDefault="00BF22F5">
      <w:pPr>
        <w:spacing w:line="400" w:lineRule="atLeast"/>
        <w:ind w:firstLineChars="150" w:firstLine="330"/>
        <w:rPr>
          <w:rFonts w:ascii="宋体"/>
          <w:sz w:val="22"/>
          <w:szCs w:val="22"/>
        </w:rPr>
      </w:pPr>
      <w:r>
        <w:rPr>
          <w:rFonts w:ascii="宋体" w:hAnsi="宋体"/>
          <w:sz w:val="22"/>
          <w:szCs w:val="22"/>
        </w:rPr>
        <w:t>5</w:t>
      </w:r>
      <w:r>
        <w:rPr>
          <w:rFonts w:ascii="宋体" w:hAnsi="宋体" w:hint="eastAsia"/>
          <w:sz w:val="22"/>
          <w:szCs w:val="22"/>
        </w:rPr>
        <w:t>、乙方应提供交货地点所在地的设备报修电话及联系人。</w:t>
      </w:r>
    </w:p>
    <w:p w:rsidR="00BF22F5" w:rsidRDefault="00BF22F5">
      <w:pPr>
        <w:spacing w:line="400" w:lineRule="atLeast"/>
        <w:rPr>
          <w:rFonts w:ascii="宋体"/>
          <w:b/>
          <w:sz w:val="22"/>
          <w:szCs w:val="22"/>
        </w:rPr>
      </w:pPr>
      <w:bookmarkStart w:id="9" w:name="_Toc86481565"/>
      <w:r>
        <w:rPr>
          <w:rFonts w:ascii="宋体" w:hAnsi="宋体" w:hint="eastAsia"/>
          <w:b/>
          <w:sz w:val="22"/>
          <w:szCs w:val="22"/>
        </w:rPr>
        <w:t>十三、违约责任</w:t>
      </w:r>
      <w:bookmarkEnd w:id="9"/>
    </w:p>
    <w:p w:rsidR="00BF22F5" w:rsidRDefault="00BF22F5">
      <w:pPr>
        <w:spacing w:line="400" w:lineRule="atLeast"/>
        <w:ind w:firstLineChars="150" w:firstLine="330"/>
        <w:rPr>
          <w:rFonts w:ascii="宋体" w:hAnsi="宋体"/>
          <w:sz w:val="22"/>
          <w:szCs w:val="22"/>
        </w:rPr>
      </w:pPr>
      <w:r>
        <w:rPr>
          <w:rFonts w:ascii="宋体" w:hAnsi="宋体"/>
          <w:sz w:val="22"/>
          <w:szCs w:val="22"/>
        </w:rPr>
        <w:t>1</w:t>
      </w:r>
      <w:r>
        <w:rPr>
          <w:rFonts w:ascii="宋体" w:hAnsi="宋体" w:hint="eastAsia"/>
          <w:sz w:val="22"/>
          <w:szCs w:val="22"/>
        </w:rPr>
        <w:t>、乙方交付的货物不符合合同规定的，甲方有权拒收，乙方向甲方支付货款总金额</w:t>
      </w:r>
      <w:r>
        <w:rPr>
          <w:rFonts w:ascii="宋体" w:hAnsi="宋体"/>
          <w:sz w:val="22"/>
          <w:szCs w:val="22"/>
        </w:rPr>
        <w:t>20%</w:t>
      </w:r>
      <w:r>
        <w:rPr>
          <w:rFonts w:ascii="宋体" w:hAnsi="宋体" w:hint="eastAsia"/>
          <w:sz w:val="22"/>
          <w:szCs w:val="22"/>
        </w:rPr>
        <w:t>的违约金。</w:t>
      </w:r>
    </w:p>
    <w:p w:rsidR="00BF22F5" w:rsidRDefault="00BF22F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、甲方逾期付款，则每日按未付款金额的1‰向对方偿付违约金。</w:t>
      </w:r>
    </w:p>
    <w:p w:rsidR="00BF22F5" w:rsidRDefault="00BF22F5">
      <w:pPr>
        <w:spacing w:line="400" w:lineRule="atLeast"/>
        <w:rPr>
          <w:rFonts w:ascii="宋体"/>
          <w:b/>
          <w:sz w:val="22"/>
          <w:szCs w:val="22"/>
        </w:rPr>
      </w:pPr>
      <w:bookmarkStart w:id="10" w:name="_Toc86481566"/>
      <w:r>
        <w:rPr>
          <w:rFonts w:ascii="宋体" w:hAnsi="宋体" w:hint="eastAsia"/>
          <w:b/>
          <w:sz w:val="22"/>
          <w:szCs w:val="22"/>
        </w:rPr>
        <w:t>十四、争议的解决</w:t>
      </w:r>
      <w:bookmarkEnd w:id="10"/>
    </w:p>
    <w:p w:rsidR="00BF22F5" w:rsidRDefault="00BF22F5">
      <w:pPr>
        <w:spacing w:line="400" w:lineRule="atLeast"/>
        <w:ind w:firstLineChars="150" w:firstLine="330"/>
        <w:rPr>
          <w:rFonts w:ascii="宋体"/>
          <w:sz w:val="22"/>
          <w:szCs w:val="22"/>
        </w:rPr>
      </w:pPr>
      <w:r>
        <w:rPr>
          <w:rFonts w:ascii="宋体" w:hAnsi="宋体"/>
          <w:sz w:val="22"/>
          <w:szCs w:val="22"/>
        </w:rPr>
        <w:t>1</w:t>
      </w:r>
      <w:r>
        <w:rPr>
          <w:rFonts w:ascii="宋体" w:hAnsi="宋体" w:hint="eastAsia"/>
          <w:sz w:val="22"/>
          <w:szCs w:val="22"/>
        </w:rPr>
        <w:t xml:space="preserve">、凡与本合同有关而引起的一切争议，甲乙双方应首先通过友好协商解决，如经协商后仍不能达成协议时，任何一方可以向法院提出诉讼。 </w:t>
      </w:r>
    </w:p>
    <w:p w:rsidR="00BF22F5" w:rsidRDefault="00BF22F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、本合同发生的诉讼管辖地为东莞市有管辖权的法院。</w:t>
      </w:r>
    </w:p>
    <w:p w:rsidR="00BF22F5" w:rsidRDefault="00BF22F5">
      <w:pPr>
        <w:spacing w:line="400" w:lineRule="atLeast"/>
        <w:ind w:firstLineChars="150" w:firstLine="330"/>
        <w:rPr>
          <w:rFonts w:ascii="宋体"/>
          <w:sz w:val="22"/>
          <w:szCs w:val="22"/>
        </w:rPr>
      </w:pPr>
      <w:r>
        <w:rPr>
          <w:rFonts w:ascii="宋体" w:hAnsi="宋体"/>
          <w:sz w:val="22"/>
          <w:szCs w:val="22"/>
        </w:rPr>
        <w:t>3</w:t>
      </w:r>
      <w:r>
        <w:rPr>
          <w:rFonts w:ascii="宋体" w:hAnsi="宋体" w:hint="eastAsia"/>
          <w:sz w:val="22"/>
          <w:szCs w:val="22"/>
        </w:rPr>
        <w:t>、在进行法院审理期间，除提交法院审理的事项外，合同其他部分仍继续履行。</w:t>
      </w:r>
    </w:p>
    <w:p w:rsidR="00BF22F5" w:rsidRDefault="00BF22F5">
      <w:pPr>
        <w:spacing w:line="400" w:lineRule="atLeast"/>
        <w:ind w:firstLineChars="150" w:firstLine="330"/>
        <w:rPr>
          <w:rFonts w:ascii="宋体"/>
          <w:sz w:val="22"/>
          <w:szCs w:val="22"/>
        </w:rPr>
      </w:pPr>
      <w:r>
        <w:rPr>
          <w:rFonts w:ascii="宋体" w:hAnsi="宋体"/>
          <w:sz w:val="22"/>
          <w:szCs w:val="22"/>
        </w:rPr>
        <w:t>4</w:t>
      </w:r>
      <w:r>
        <w:rPr>
          <w:rFonts w:ascii="宋体" w:hAnsi="宋体" w:hint="eastAsia"/>
          <w:sz w:val="22"/>
          <w:szCs w:val="22"/>
        </w:rPr>
        <w:t>、本合同按照中华人民共和国的法律进行解释。</w:t>
      </w:r>
    </w:p>
    <w:p w:rsidR="00BF22F5" w:rsidRDefault="00BF22F5">
      <w:pPr>
        <w:spacing w:line="400" w:lineRule="atLeast"/>
        <w:rPr>
          <w:rFonts w:ascii="宋体"/>
          <w:b/>
          <w:sz w:val="22"/>
          <w:szCs w:val="22"/>
        </w:rPr>
      </w:pPr>
      <w:bookmarkStart w:id="11" w:name="_Toc86481567"/>
      <w:r>
        <w:rPr>
          <w:rFonts w:ascii="宋体" w:hAnsi="宋体" w:hint="eastAsia"/>
          <w:b/>
          <w:sz w:val="22"/>
          <w:szCs w:val="22"/>
        </w:rPr>
        <w:t>十五、知识产权</w:t>
      </w:r>
      <w:bookmarkEnd w:id="11"/>
    </w:p>
    <w:p w:rsidR="00BF22F5" w:rsidRDefault="00BF22F5">
      <w:pPr>
        <w:spacing w:line="400" w:lineRule="atLeast"/>
        <w:ind w:firstLineChars="150" w:firstLine="330"/>
        <w:rPr>
          <w:rFonts w:ascii="宋体"/>
          <w:sz w:val="22"/>
          <w:szCs w:val="22"/>
        </w:rPr>
      </w:pPr>
      <w:r>
        <w:rPr>
          <w:rFonts w:ascii="宋体" w:hAnsi="宋体"/>
          <w:sz w:val="22"/>
          <w:szCs w:val="22"/>
        </w:rPr>
        <w:t>1</w:t>
      </w:r>
      <w:r>
        <w:rPr>
          <w:rFonts w:ascii="宋体" w:hAnsi="宋体" w:hint="eastAsia"/>
          <w:sz w:val="22"/>
          <w:szCs w:val="22"/>
        </w:rPr>
        <w:t>、乙方应保证，甲方在中华人民共和国使用货物或货物的任何一部分时，买方免受第三方提出侵其专利权、商标权或其它知识产权的起诉。</w:t>
      </w:r>
    </w:p>
    <w:p w:rsidR="00BF22F5" w:rsidRDefault="00BF22F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、投标价应包括所有应支付的对专利权和版权、设计或其他知识产权而需要向其他方支付的版税。</w:t>
      </w:r>
    </w:p>
    <w:p w:rsidR="00BF22F5" w:rsidRDefault="00BF22F5">
      <w:pPr>
        <w:spacing w:line="400" w:lineRule="atLeast"/>
        <w:rPr>
          <w:rFonts w:ascii="宋体"/>
          <w:b/>
          <w:sz w:val="22"/>
          <w:szCs w:val="22"/>
        </w:rPr>
      </w:pPr>
      <w:bookmarkStart w:id="12" w:name="_Toc86481568"/>
      <w:r>
        <w:rPr>
          <w:rFonts w:ascii="宋体" w:hAnsi="宋体" w:hint="eastAsia"/>
          <w:b/>
          <w:sz w:val="22"/>
          <w:szCs w:val="22"/>
        </w:rPr>
        <w:t>十六、税</w:t>
      </w:r>
      <w:bookmarkEnd w:id="12"/>
      <w:r>
        <w:rPr>
          <w:rFonts w:ascii="宋体" w:hAnsi="宋体" w:hint="eastAsia"/>
          <w:b/>
          <w:sz w:val="22"/>
          <w:szCs w:val="22"/>
        </w:rPr>
        <w:t>费</w:t>
      </w:r>
    </w:p>
    <w:p w:rsidR="00BF22F5" w:rsidRDefault="00BF22F5">
      <w:pPr>
        <w:spacing w:line="400" w:lineRule="atLeast"/>
        <w:ind w:firstLineChars="150" w:firstLine="330"/>
        <w:rPr>
          <w:rFonts w:ascii="宋体"/>
          <w:sz w:val="22"/>
          <w:szCs w:val="22"/>
        </w:rPr>
      </w:pPr>
      <w:r>
        <w:rPr>
          <w:rFonts w:ascii="宋体" w:hAnsi="宋体"/>
          <w:sz w:val="22"/>
          <w:szCs w:val="22"/>
        </w:rPr>
        <w:t>1</w:t>
      </w:r>
      <w:r>
        <w:rPr>
          <w:rFonts w:ascii="宋体" w:hAnsi="宋体" w:hint="eastAsia"/>
          <w:sz w:val="22"/>
          <w:szCs w:val="22"/>
        </w:rPr>
        <w:t>、在中国境外发生的与本合同执行有关的一切税费均应由乙方负担。</w:t>
      </w:r>
    </w:p>
    <w:p w:rsidR="00BF22F5" w:rsidRDefault="00BF22F5">
      <w:pPr>
        <w:spacing w:line="400" w:lineRule="atLeast"/>
        <w:rPr>
          <w:rFonts w:ascii="宋体"/>
          <w:b/>
          <w:sz w:val="22"/>
          <w:szCs w:val="22"/>
        </w:rPr>
      </w:pPr>
      <w:r>
        <w:rPr>
          <w:rFonts w:ascii="宋体" w:hAnsi="宋体" w:hint="eastAsia"/>
          <w:b/>
          <w:sz w:val="22"/>
          <w:szCs w:val="22"/>
        </w:rPr>
        <w:t>十七、合同工期</w:t>
      </w:r>
    </w:p>
    <w:p w:rsidR="00BF22F5" w:rsidRDefault="00BF22F5">
      <w:pPr>
        <w:spacing w:line="400" w:lineRule="atLeast"/>
        <w:ind w:firstLineChars="150" w:firstLine="330"/>
        <w:rPr>
          <w:rFonts w:ascii="宋体"/>
          <w:sz w:val="22"/>
          <w:szCs w:val="22"/>
        </w:rPr>
      </w:pPr>
      <w:r>
        <w:rPr>
          <w:rFonts w:ascii="宋体" w:hAnsi="宋体" w:hint="eastAsia"/>
          <w:sz w:val="22"/>
          <w:szCs w:val="22"/>
        </w:rPr>
        <w:t>开工日期：</w:t>
      </w:r>
    </w:p>
    <w:p w:rsidR="00BF22F5" w:rsidRDefault="00BF22F5">
      <w:pPr>
        <w:spacing w:line="400" w:lineRule="atLeast"/>
        <w:ind w:firstLineChars="150" w:firstLine="330"/>
        <w:rPr>
          <w:rFonts w:ascii="宋体"/>
          <w:sz w:val="22"/>
          <w:szCs w:val="22"/>
        </w:rPr>
      </w:pPr>
      <w:r>
        <w:rPr>
          <w:rFonts w:ascii="宋体" w:hAnsi="宋体" w:hint="eastAsia"/>
          <w:sz w:val="22"/>
          <w:szCs w:val="22"/>
        </w:rPr>
        <w:lastRenderedPageBreak/>
        <w:t>竣工日期：</w:t>
      </w:r>
    </w:p>
    <w:p w:rsidR="00BF22F5" w:rsidRDefault="00BF22F5">
      <w:pPr>
        <w:spacing w:line="400" w:lineRule="atLeast"/>
        <w:rPr>
          <w:rFonts w:ascii="宋体"/>
          <w:b/>
          <w:sz w:val="22"/>
          <w:szCs w:val="22"/>
        </w:rPr>
      </w:pPr>
      <w:bookmarkStart w:id="13" w:name="_Toc86481569"/>
      <w:r>
        <w:rPr>
          <w:rFonts w:ascii="宋体" w:hAnsi="宋体" w:hint="eastAsia"/>
          <w:b/>
          <w:sz w:val="22"/>
          <w:szCs w:val="22"/>
        </w:rPr>
        <w:t>十八、合同生效</w:t>
      </w:r>
      <w:bookmarkEnd w:id="13"/>
    </w:p>
    <w:p w:rsidR="00BF22F5" w:rsidRDefault="00BF22F5">
      <w:pPr>
        <w:spacing w:line="400" w:lineRule="atLeast"/>
        <w:ind w:firstLineChars="150" w:firstLine="330"/>
        <w:rPr>
          <w:rFonts w:ascii="宋体"/>
          <w:sz w:val="22"/>
          <w:szCs w:val="22"/>
        </w:rPr>
      </w:pPr>
      <w:r>
        <w:rPr>
          <w:rFonts w:ascii="宋体" w:hAnsi="宋体" w:hint="eastAsia"/>
          <w:sz w:val="22"/>
          <w:szCs w:val="22"/>
        </w:rPr>
        <w:t>本合同经双方授权代表签字盖章后生效，生效日以最后一个签字日为准。</w:t>
      </w:r>
    </w:p>
    <w:p w:rsidR="00BF22F5" w:rsidRDefault="00BF22F5">
      <w:pPr>
        <w:spacing w:line="400" w:lineRule="atLeast"/>
        <w:rPr>
          <w:rFonts w:ascii="宋体"/>
          <w:b/>
          <w:sz w:val="22"/>
          <w:szCs w:val="22"/>
        </w:rPr>
      </w:pPr>
      <w:bookmarkStart w:id="14" w:name="_Toc86481570"/>
      <w:r>
        <w:rPr>
          <w:rFonts w:ascii="宋体" w:hAnsi="宋体" w:hint="eastAsia"/>
          <w:b/>
          <w:sz w:val="22"/>
          <w:szCs w:val="22"/>
        </w:rPr>
        <w:t>十九、其它</w:t>
      </w:r>
      <w:bookmarkEnd w:id="14"/>
    </w:p>
    <w:p w:rsidR="00BF22F5" w:rsidRDefault="00BF22F5">
      <w:pPr>
        <w:spacing w:line="400" w:lineRule="atLeast"/>
        <w:ind w:firstLineChars="150" w:firstLine="330"/>
        <w:rPr>
          <w:rFonts w:ascii="宋体" w:cs="宋体"/>
          <w:kern w:val="0"/>
          <w:sz w:val="22"/>
        </w:rPr>
      </w:pPr>
      <w:r>
        <w:rPr>
          <w:rFonts w:ascii="宋体" w:cs="宋体"/>
          <w:kern w:val="0"/>
          <w:sz w:val="22"/>
        </w:rPr>
        <w:t xml:space="preserve"> 1</w:t>
      </w:r>
      <w:r>
        <w:rPr>
          <w:rFonts w:ascii="宋体" w:cs="宋体" w:hint="eastAsia"/>
          <w:kern w:val="0"/>
          <w:sz w:val="22"/>
        </w:rPr>
        <w:t>、本合同所包括的招标文件、投标文件、中标通知书等附件，是本合同不可分割的一部分，具有同等的法律效力。</w:t>
      </w:r>
    </w:p>
    <w:p w:rsidR="00BF22F5" w:rsidRDefault="00BF22F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、在执行本合同的过程中，所有经甲乙双方签署确认的文件（包括会议纪要、补充协议、往来信函）即成为本合同的有效组成部分，其生效日期为双方签字盖章或确认之日期。</w:t>
      </w:r>
    </w:p>
    <w:p w:rsidR="00BF22F5" w:rsidRDefault="00BF22F5">
      <w:pPr>
        <w:spacing w:line="400" w:lineRule="atLeast"/>
        <w:ind w:firstLineChars="150" w:firstLine="330"/>
        <w:rPr>
          <w:rFonts w:ascii="宋体"/>
          <w:sz w:val="22"/>
          <w:szCs w:val="22"/>
        </w:rPr>
      </w:pPr>
      <w:r>
        <w:rPr>
          <w:rFonts w:ascii="宋体" w:hAnsi="宋体"/>
          <w:sz w:val="22"/>
          <w:szCs w:val="22"/>
        </w:rPr>
        <w:t>3</w:t>
      </w:r>
      <w:r>
        <w:rPr>
          <w:rFonts w:ascii="宋体" w:hAnsi="宋体" w:hint="eastAsia"/>
          <w:sz w:val="22"/>
          <w:szCs w:val="22"/>
        </w:rPr>
        <w:t>、除甲方事先书面同意外，乙方不得部分或全部转让其应履行的合同项下的义务。</w:t>
      </w:r>
    </w:p>
    <w:p w:rsidR="00BF22F5" w:rsidRDefault="00BF22F5">
      <w:pPr>
        <w:spacing w:line="400" w:lineRule="atLeast"/>
        <w:ind w:firstLineChars="150" w:firstLine="330"/>
        <w:rPr>
          <w:rFonts w:ascii="宋体"/>
          <w:sz w:val="22"/>
          <w:szCs w:val="22"/>
        </w:rPr>
      </w:pPr>
      <w:r>
        <w:rPr>
          <w:rFonts w:ascii="宋体" w:hAnsi="宋体"/>
          <w:sz w:val="22"/>
          <w:szCs w:val="22"/>
        </w:rPr>
        <w:t>4</w:t>
      </w:r>
      <w:r>
        <w:rPr>
          <w:rFonts w:ascii="宋体" w:hAnsi="宋体" w:hint="eastAsia"/>
          <w:sz w:val="22"/>
          <w:szCs w:val="22"/>
        </w:rPr>
        <w:t>、本合同一式陆份，具有同等法律效力。甲方执肆份</w:t>
      </w:r>
      <w:r>
        <w:rPr>
          <w:rFonts w:ascii="宋体"/>
          <w:sz w:val="22"/>
          <w:szCs w:val="22"/>
        </w:rPr>
        <w:t>,</w:t>
      </w:r>
      <w:r>
        <w:rPr>
          <w:rFonts w:ascii="宋体" w:hAnsi="宋体" w:hint="eastAsia"/>
          <w:sz w:val="22"/>
          <w:szCs w:val="22"/>
        </w:rPr>
        <w:t>乙方执贰份。</w:t>
      </w:r>
    </w:p>
    <w:p w:rsidR="00BF22F5" w:rsidRDefault="00BF22F5">
      <w:pPr>
        <w:spacing w:line="400" w:lineRule="atLeast"/>
        <w:ind w:firstLineChars="150" w:firstLine="330"/>
        <w:rPr>
          <w:rFonts w:ascii="宋体"/>
          <w:sz w:val="22"/>
          <w:szCs w:val="22"/>
        </w:rPr>
      </w:pPr>
      <w:r>
        <w:rPr>
          <w:rFonts w:ascii="宋体" w:hAnsi="宋体" w:hint="eastAsia"/>
          <w:sz w:val="22"/>
          <w:szCs w:val="22"/>
        </w:rPr>
        <w:t>本合同合计  页</w:t>
      </w:r>
      <w:r>
        <w:rPr>
          <w:rFonts w:ascii="宋体" w:hAnsi="宋体"/>
          <w:sz w:val="22"/>
          <w:szCs w:val="22"/>
        </w:rPr>
        <w:t>A4</w:t>
      </w:r>
      <w:r>
        <w:rPr>
          <w:rFonts w:ascii="宋体" w:hAnsi="宋体" w:hint="eastAsia"/>
          <w:sz w:val="22"/>
          <w:szCs w:val="22"/>
        </w:rPr>
        <w:t>纸张，缺页之合同为无效合同。</w:t>
      </w:r>
    </w:p>
    <w:p w:rsidR="00BF22F5" w:rsidRDefault="00BF22F5">
      <w:pPr>
        <w:spacing w:line="400" w:lineRule="atLeast"/>
        <w:ind w:firstLineChars="150" w:firstLine="330"/>
        <w:rPr>
          <w:rFonts w:ascii="宋体"/>
          <w:sz w:val="22"/>
          <w:szCs w:val="22"/>
        </w:rPr>
      </w:pPr>
      <w:r>
        <w:rPr>
          <w:rFonts w:ascii="宋体" w:hAnsi="宋体"/>
          <w:sz w:val="22"/>
          <w:szCs w:val="22"/>
        </w:rPr>
        <w:t>5</w:t>
      </w:r>
      <w:r>
        <w:rPr>
          <w:rFonts w:ascii="宋体" w:hAnsi="宋体" w:hint="eastAsia"/>
          <w:sz w:val="22"/>
          <w:szCs w:val="22"/>
        </w:rPr>
        <w:t>、合同附件</w:t>
      </w:r>
      <w:r>
        <w:rPr>
          <w:rFonts w:ascii="宋体" w:hAnsi="宋体"/>
          <w:sz w:val="22"/>
          <w:szCs w:val="22"/>
        </w:rPr>
        <w:t>(</w:t>
      </w:r>
      <w:r>
        <w:rPr>
          <w:rFonts w:ascii="宋体" w:hAnsi="宋体" w:hint="eastAsia"/>
          <w:sz w:val="22"/>
          <w:szCs w:val="22"/>
        </w:rPr>
        <w:t>合同编号</w:t>
      </w:r>
      <w:r>
        <w:rPr>
          <w:rFonts w:ascii="宋体" w:hAnsi="宋体"/>
          <w:sz w:val="22"/>
          <w:szCs w:val="22"/>
        </w:rPr>
        <w:t>)</w:t>
      </w:r>
    </w:p>
    <w:p w:rsidR="00BF22F5" w:rsidRDefault="00BF22F5">
      <w:pPr>
        <w:spacing w:line="400" w:lineRule="atLeast"/>
        <w:rPr>
          <w:rFonts w:ascii="宋体"/>
          <w:sz w:val="22"/>
          <w:szCs w:val="22"/>
        </w:rPr>
      </w:pPr>
      <w:r>
        <w:rPr>
          <w:rFonts w:ascii="宋体" w:hAnsi="宋体" w:hint="eastAsia"/>
          <w:sz w:val="22"/>
          <w:szCs w:val="22"/>
        </w:rPr>
        <w:t>备注：</w:t>
      </w:r>
      <w:r>
        <w:rPr>
          <w:rFonts w:ascii="宋体" w:hAnsi="宋体"/>
          <w:sz w:val="22"/>
          <w:szCs w:val="22"/>
        </w:rPr>
        <w:t xml:space="preserve"> 1.</w:t>
      </w:r>
      <w:r>
        <w:rPr>
          <w:rFonts w:ascii="宋体" w:hAnsi="宋体" w:hint="eastAsia"/>
          <w:sz w:val="22"/>
          <w:szCs w:val="22"/>
        </w:rPr>
        <w:t>本合同所有附件均在签订合同时编制，其编制依据是招标文件“用户需求书”中的要求和中标人的投标文件中的相应内容；</w:t>
      </w:r>
    </w:p>
    <w:p w:rsidR="00BF22F5" w:rsidRDefault="00BF22F5">
      <w:pPr>
        <w:numPr>
          <w:ilvl w:val="1"/>
          <w:numId w:val="11"/>
        </w:numPr>
        <w:spacing w:line="400" w:lineRule="atLeast"/>
        <w:rPr>
          <w:rFonts w:ascii="宋体"/>
          <w:sz w:val="22"/>
          <w:szCs w:val="22"/>
        </w:rPr>
      </w:pPr>
      <w:r>
        <w:rPr>
          <w:rFonts w:ascii="宋体" w:hAnsi="宋体" w:hint="eastAsia"/>
          <w:sz w:val="22"/>
          <w:szCs w:val="22"/>
        </w:rPr>
        <w:t>合同附件的具体内容由双方在签订合同时确定。</w:t>
      </w:r>
    </w:p>
    <w:p w:rsidR="00BF22F5" w:rsidRDefault="00BF22F5">
      <w:pPr>
        <w:spacing w:line="400" w:lineRule="atLeast"/>
        <w:rPr>
          <w:rFonts w:ascii="宋体"/>
          <w:sz w:val="22"/>
          <w:szCs w:val="22"/>
        </w:rPr>
      </w:pPr>
    </w:p>
    <w:p w:rsidR="00BF22F5" w:rsidRDefault="00BF22F5">
      <w:pPr>
        <w:spacing w:line="400" w:lineRule="atLeast"/>
        <w:rPr>
          <w:rFonts w:ascii="宋体"/>
          <w:sz w:val="22"/>
          <w:szCs w:val="22"/>
        </w:rPr>
      </w:pPr>
    </w:p>
    <w:p w:rsidR="00BF22F5" w:rsidRDefault="00BF22F5">
      <w:pPr>
        <w:pStyle w:val="ae"/>
        <w:ind w:firstLineChars="0" w:firstLine="0"/>
        <w:rPr>
          <w:rFonts w:ascii="宋体"/>
          <w:sz w:val="22"/>
          <w:szCs w:val="22"/>
        </w:rPr>
      </w:pPr>
      <w:r>
        <w:rPr>
          <w:rFonts w:ascii="宋体" w:hAnsi="宋体" w:hint="eastAsia"/>
          <w:sz w:val="22"/>
          <w:szCs w:val="22"/>
        </w:rPr>
        <w:t>甲方（盖章）：                          乙方（盖章）：</w:t>
      </w:r>
    </w:p>
    <w:p w:rsidR="00BF22F5" w:rsidRDefault="00BF22F5">
      <w:pPr>
        <w:spacing w:line="400" w:lineRule="atLeast"/>
        <w:rPr>
          <w:rFonts w:ascii="宋体"/>
          <w:sz w:val="22"/>
          <w:szCs w:val="22"/>
        </w:rPr>
      </w:pPr>
      <w:r>
        <w:rPr>
          <w:rFonts w:ascii="宋体" w:hAnsi="宋体" w:hint="eastAsia"/>
          <w:sz w:val="22"/>
          <w:szCs w:val="22"/>
        </w:rPr>
        <w:t>法定代表</w:t>
      </w:r>
      <w:r>
        <w:rPr>
          <w:rFonts w:ascii="宋体" w:hAnsi="宋体"/>
          <w:sz w:val="22"/>
          <w:szCs w:val="22"/>
        </w:rPr>
        <w:t>(</w:t>
      </w:r>
      <w:r>
        <w:rPr>
          <w:rFonts w:ascii="宋体" w:hAnsi="宋体" w:hint="eastAsia"/>
          <w:sz w:val="22"/>
          <w:szCs w:val="22"/>
        </w:rPr>
        <w:t>签字</w:t>
      </w:r>
      <w:r>
        <w:rPr>
          <w:rFonts w:ascii="宋体" w:hAnsi="宋体"/>
          <w:sz w:val="22"/>
          <w:szCs w:val="22"/>
        </w:rPr>
        <w:t>)</w:t>
      </w:r>
      <w:r>
        <w:rPr>
          <w:rFonts w:ascii="宋体" w:hAnsi="宋体" w:hint="eastAsia"/>
          <w:sz w:val="22"/>
          <w:szCs w:val="22"/>
        </w:rPr>
        <w:t>：                       法定代表</w:t>
      </w:r>
      <w:r>
        <w:rPr>
          <w:rFonts w:ascii="宋体" w:hAnsi="宋体"/>
          <w:sz w:val="22"/>
          <w:szCs w:val="22"/>
        </w:rPr>
        <w:t>(</w:t>
      </w:r>
      <w:r>
        <w:rPr>
          <w:rFonts w:ascii="宋体" w:hAnsi="宋体" w:hint="eastAsia"/>
          <w:sz w:val="22"/>
          <w:szCs w:val="22"/>
        </w:rPr>
        <w:t>签字</w:t>
      </w:r>
      <w:r>
        <w:rPr>
          <w:rFonts w:ascii="宋体" w:hAnsi="宋体"/>
          <w:sz w:val="22"/>
          <w:szCs w:val="22"/>
        </w:rPr>
        <w:t>)</w:t>
      </w:r>
      <w:r>
        <w:rPr>
          <w:rFonts w:ascii="宋体" w:hAnsi="宋体" w:hint="eastAsia"/>
          <w:sz w:val="22"/>
          <w:szCs w:val="22"/>
        </w:rPr>
        <w:t>：</w:t>
      </w:r>
    </w:p>
    <w:p w:rsidR="00BF22F5" w:rsidRDefault="00BF22F5">
      <w:pPr>
        <w:spacing w:line="400" w:lineRule="atLeast"/>
        <w:rPr>
          <w:rFonts w:ascii="宋体"/>
          <w:sz w:val="22"/>
          <w:szCs w:val="22"/>
        </w:rPr>
      </w:pPr>
      <w:r>
        <w:rPr>
          <w:rFonts w:ascii="宋体" w:hAnsi="宋体" w:hint="eastAsia"/>
          <w:sz w:val="22"/>
          <w:szCs w:val="22"/>
        </w:rPr>
        <w:t>地址：                                地址：</w:t>
      </w:r>
    </w:p>
    <w:p w:rsidR="00BF22F5" w:rsidRDefault="00BF22F5">
      <w:pPr>
        <w:spacing w:line="400" w:lineRule="atLeast"/>
        <w:rPr>
          <w:rFonts w:ascii="宋体"/>
          <w:sz w:val="22"/>
          <w:szCs w:val="22"/>
        </w:rPr>
      </w:pPr>
      <w:r>
        <w:rPr>
          <w:rFonts w:ascii="宋体" w:hAnsi="宋体" w:hint="eastAsia"/>
          <w:sz w:val="22"/>
          <w:szCs w:val="22"/>
        </w:rPr>
        <w:t>电话：                                电话：</w:t>
      </w:r>
    </w:p>
    <w:p w:rsidR="00BF22F5" w:rsidRDefault="00BF22F5">
      <w:pPr>
        <w:spacing w:line="400" w:lineRule="atLeast"/>
        <w:rPr>
          <w:rFonts w:ascii="宋体"/>
          <w:sz w:val="22"/>
          <w:szCs w:val="22"/>
        </w:rPr>
      </w:pPr>
      <w:r>
        <w:rPr>
          <w:rFonts w:ascii="宋体" w:hAnsi="宋体" w:hint="eastAsia"/>
          <w:sz w:val="22"/>
          <w:szCs w:val="22"/>
        </w:rPr>
        <w:t>传真：</w:t>
      </w:r>
      <w:r>
        <w:rPr>
          <w:rFonts w:ascii="宋体"/>
          <w:sz w:val="22"/>
          <w:szCs w:val="22"/>
        </w:rPr>
        <w:tab/>
      </w:r>
      <w:r>
        <w:rPr>
          <w:rFonts w:ascii="宋体"/>
          <w:sz w:val="22"/>
          <w:szCs w:val="22"/>
        </w:rPr>
        <w:tab/>
      </w:r>
      <w:r>
        <w:rPr>
          <w:rFonts w:ascii="宋体"/>
          <w:sz w:val="22"/>
          <w:szCs w:val="22"/>
        </w:rPr>
        <w:tab/>
      </w:r>
      <w:r>
        <w:rPr>
          <w:rFonts w:ascii="宋体"/>
          <w:sz w:val="22"/>
          <w:szCs w:val="22"/>
        </w:rPr>
        <w:tab/>
      </w:r>
      <w:r>
        <w:rPr>
          <w:rFonts w:ascii="宋体"/>
          <w:sz w:val="22"/>
          <w:szCs w:val="22"/>
        </w:rPr>
        <w:tab/>
      </w:r>
      <w:r>
        <w:rPr>
          <w:rFonts w:ascii="宋体"/>
          <w:sz w:val="22"/>
          <w:szCs w:val="22"/>
        </w:rPr>
        <w:tab/>
      </w:r>
      <w:r>
        <w:rPr>
          <w:rFonts w:ascii="宋体"/>
          <w:sz w:val="22"/>
          <w:szCs w:val="22"/>
        </w:rPr>
        <w:tab/>
      </w:r>
      <w:r w:rsidR="00433E6F">
        <w:rPr>
          <w:rFonts w:ascii="宋体" w:hint="eastAsia"/>
          <w:sz w:val="22"/>
          <w:szCs w:val="22"/>
        </w:rPr>
        <w:t xml:space="preserve">       </w:t>
      </w:r>
      <w:r>
        <w:rPr>
          <w:rFonts w:ascii="宋体" w:hAnsi="宋体" w:hint="eastAsia"/>
          <w:sz w:val="22"/>
          <w:szCs w:val="22"/>
        </w:rPr>
        <w:t>传真：</w:t>
      </w:r>
    </w:p>
    <w:p w:rsidR="00BF22F5" w:rsidRDefault="00BF22F5">
      <w:pPr>
        <w:spacing w:line="400" w:lineRule="atLeast"/>
        <w:rPr>
          <w:rFonts w:ascii="宋体"/>
          <w:sz w:val="22"/>
          <w:szCs w:val="22"/>
        </w:rPr>
      </w:pPr>
      <w:r>
        <w:rPr>
          <w:rFonts w:ascii="宋体" w:hAnsi="宋体" w:hint="eastAsia"/>
          <w:sz w:val="22"/>
          <w:szCs w:val="22"/>
        </w:rPr>
        <w:t>开户银行：</w:t>
      </w:r>
      <w:r>
        <w:rPr>
          <w:rFonts w:ascii="宋体"/>
          <w:sz w:val="22"/>
          <w:szCs w:val="22"/>
        </w:rPr>
        <w:tab/>
      </w:r>
      <w:r>
        <w:rPr>
          <w:rFonts w:ascii="宋体" w:hAnsi="宋体" w:hint="eastAsia"/>
          <w:sz w:val="22"/>
          <w:szCs w:val="22"/>
        </w:rPr>
        <w:t>开户银行：</w:t>
      </w:r>
    </w:p>
    <w:p w:rsidR="00BF22F5" w:rsidRDefault="00BF22F5">
      <w:pPr>
        <w:spacing w:line="400" w:lineRule="atLeast"/>
        <w:rPr>
          <w:rFonts w:ascii="宋体"/>
          <w:sz w:val="22"/>
          <w:szCs w:val="22"/>
        </w:rPr>
      </w:pPr>
      <w:r>
        <w:rPr>
          <w:rFonts w:ascii="宋体" w:hAnsi="宋体" w:hint="eastAsia"/>
          <w:sz w:val="22"/>
          <w:szCs w:val="22"/>
        </w:rPr>
        <w:t>账号：                                账号：</w:t>
      </w:r>
    </w:p>
    <w:p w:rsidR="00BF22F5" w:rsidRDefault="00BF22F5">
      <w:pPr>
        <w:spacing w:line="400" w:lineRule="atLeast"/>
        <w:rPr>
          <w:rFonts w:ascii="宋体"/>
          <w:sz w:val="22"/>
          <w:szCs w:val="22"/>
        </w:rPr>
      </w:pPr>
      <w:r>
        <w:rPr>
          <w:rFonts w:ascii="宋体" w:hAnsi="宋体" w:hint="eastAsia"/>
          <w:sz w:val="22"/>
          <w:szCs w:val="22"/>
        </w:rPr>
        <w:t>签约时间：                            签约时间：</w:t>
      </w:r>
    </w:p>
    <w:p w:rsidR="00BF22F5" w:rsidRDefault="00BF22F5" w:rsidP="0034231A">
      <w:pPr>
        <w:tabs>
          <w:tab w:val="left" w:pos="1860"/>
        </w:tabs>
      </w:pPr>
    </w:p>
    <w:sectPr w:rsidR="00BF22F5" w:rsidSect="00EA0FE0">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7607" w:rsidRDefault="00427607">
      <w:r>
        <w:separator/>
      </w:r>
    </w:p>
  </w:endnote>
  <w:endnote w:type="continuationSeparator" w:id="1">
    <w:p w:rsidR="00427607" w:rsidRDefault="004276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A0204"/>
    <w:charset w:val="00"/>
    <w:family w:val="roman"/>
    <w:pitch w:val="variable"/>
    <w:sig w:usb0="E00002FF" w:usb1="4000045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等线">
    <w:charset w:val="86"/>
    <w:family w:val="auto"/>
    <w:pitch w:val="variable"/>
    <w:sig w:usb0="A00002BF" w:usb1="38CF7CFA" w:usb2="00000016" w:usb3="00000000" w:csb0="0004000F" w:csb1="00000000"/>
  </w:font>
  <w:font w:name="Arial Unicode MS">
    <w:panose1 w:val="020B0604020202020204"/>
    <w:charset w:val="00"/>
    <w:family w:val="roman"/>
    <w:notTrueType/>
    <w:pitch w:val="variable"/>
    <w:sig w:usb0="00000003" w:usb1="00000000" w:usb2="00000000" w:usb3="00000000" w:csb0="00000001" w:csb1="00000000"/>
  </w:font>
  <w:font w:name="华文中宋">
    <w:altName w:val="微软雅黑"/>
    <w:charset w:val="86"/>
    <w:family w:val="auto"/>
    <w:pitch w:val="variable"/>
    <w:sig w:usb0="00000000" w:usb1="080F0000" w:usb2="00000010" w:usb3="00000000" w:csb0="0004009F" w:csb1="00000000"/>
  </w:font>
  <w:font w:name="Dotum">
    <w:altName w:val="돋움"/>
    <w:panose1 w:val="020B0600000101010101"/>
    <w:charset w:val="81"/>
    <w:family w:val="swiss"/>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A61" w:rsidRDefault="008748CE">
    <w:pPr>
      <w:pStyle w:val="ab"/>
      <w:framePr w:wrap="around" w:vAnchor="text" w:hAnchor="margin" w:xAlign="center" w:y="1"/>
      <w:rPr>
        <w:rStyle w:val="a4"/>
      </w:rPr>
    </w:pPr>
    <w:r>
      <w:fldChar w:fldCharType="begin"/>
    </w:r>
    <w:r w:rsidR="00895A61">
      <w:rPr>
        <w:rStyle w:val="a4"/>
      </w:rPr>
      <w:instrText xml:space="preserve">PAGE  </w:instrText>
    </w:r>
    <w:r>
      <w:fldChar w:fldCharType="separate"/>
    </w:r>
    <w:r w:rsidR="00433E6F">
      <w:rPr>
        <w:rStyle w:val="a4"/>
        <w:noProof/>
      </w:rPr>
      <w:t>1</w:t>
    </w:r>
    <w:r>
      <w:fldChar w:fldCharType="end"/>
    </w:r>
  </w:p>
  <w:p w:rsidR="00895A61" w:rsidRDefault="00895A6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7607" w:rsidRDefault="00427607">
      <w:r>
        <w:separator/>
      </w:r>
    </w:p>
  </w:footnote>
  <w:footnote w:type="continuationSeparator" w:id="1">
    <w:p w:rsidR="00427607" w:rsidRDefault="004276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A61" w:rsidRDefault="00895A61">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japaneseCounting"/>
      <w:lvlText w:val="（%1）"/>
      <w:lvlJc w:val="left"/>
      <w:pPr>
        <w:tabs>
          <w:tab w:val="num" w:pos="1020"/>
        </w:tabs>
        <w:ind w:left="1020" w:hanging="810"/>
      </w:pPr>
      <w:rPr>
        <w:rFonts w:cs="Times New Roman"/>
      </w:rPr>
    </w:lvl>
    <w:lvl w:ilvl="1">
      <w:start w:val="1"/>
      <w:numFmt w:val="lowerLetter"/>
      <w:lvlText w:val="%2)"/>
      <w:lvlJc w:val="left"/>
      <w:pPr>
        <w:tabs>
          <w:tab w:val="num" w:pos="1050"/>
        </w:tabs>
        <w:ind w:left="1050" w:hanging="420"/>
      </w:pPr>
      <w:rPr>
        <w:rFonts w:cs="Times New Roman"/>
      </w:rPr>
    </w:lvl>
    <w:lvl w:ilvl="2">
      <w:start w:val="1"/>
      <w:numFmt w:val="decimal"/>
      <w:lvlText w:val="%3、"/>
      <w:lvlJc w:val="left"/>
      <w:pPr>
        <w:tabs>
          <w:tab w:val="num" w:pos="1410"/>
        </w:tabs>
        <w:ind w:left="1410" w:hanging="360"/>
      </w:pPr>
      <w:rPr>
        <w:rFonts w:cs="Times New Roman"/>
      </w:rPr>
    </w:lvl>
    <w:lvl w:ilvl="3">
      <w:start w:val="1"/>
      <w:numFmt w:val="decimalEnclosedCircle"/>
      <w:lvlText w:val="%4"/>
      <w:lvlJc w:val="left"/>
      <w:pPr>
        <w:tabs>
          <w:tab w:val="num" w:pos="2310"/>
        </w:tabs>
        <w:ind w:left="2310" w:hanging="84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0000008"/>
    <w:multiLevelType w:val="multilevel"/>
    <w:tmpl w:val="00000008"/>
    <w:lvl w:ilvl="0">
      <w:start w:val="1"/>
      <w:numFmt w:val="decimal"/>
      <w:lvlText w:val="%1、"/>
      <w:lvlJc w:val="left"/>
      <w:pPr>
        <w:tabs>
          <w:tab w:val="num" w:pos="780"/>
        </w:tabs>
        <w:ind w:left="780" w:hanging="360"/>
      </w:pPr>
      <w:rPr>
        <w:rFonts w:cs="Times New Roman" w:hint="eastAsia"/>
      </w:rPr>
    </w:lvl>
    <w:lvl w:ilvl="1">
      <w:start w:val="1"/>
      <w:numFmt w:val="decimal"/>
      <w:lvlText w:val="%2."/>
      <w:lvlJc w:val="left"/>
      <w:pPr>
        <w:tabs>
          <w:tab w:val="num" w:pos="1440"/>
        </w:tabs>
        <w:ind w:left="1440" w:hanging="360"/>
      </w:pPr>
      <w:rPr>
        <w:rFonts w:cs="Times New Roman" w:hint="eastAsia"/>
      </w:rPr>
    </w:lvl>
    <w:lvl w:ilvl="2">
      <w:start w:val="1"/>
      <w:numFmt w:val="lowerRoman"/>
      <w:lvlText w:val="%3."/>
      <w:lvlJc w:val="right"/>
      <w:pPr>
        <w:tabs>
          <w:tab w:val="num" w:pos="1680"/>
        </w:tabs>
        <w:ind w:left="1680" w:hanging="420"/>
      </w:pPr>
      <w:rPr>
        <w:rFonts w:cs="Times New Roman" w:hint="eastAsia"/>
      </w:rPr>
    </w:lvl>
    <w:lvl w:ilvl="3">
      <w:start w:val="1"/>
      <w:numFmt w:val="decimal"/>
      <w:lvlText w:val="%4."/>
      <w:lvlJc w:val="left"/>
      <w:pPr>
        <w:tabs>
          <w:tab w:val="num" w:pos="2880"/>
        </w:tabs>
        <w:ind w:left="2880" w:hanging="360"/>
      </w:pPr>
      <w:rPr>
        <w:rFonts w:cs="Times New Roman" w:hint="eastAsia"/>
      </w:rPr>
    </w:lvl>
    <w:lvl w:ilvl="4">
      <w:start w:val="1"/>
      <w:numFmt w:val="decimal"/>
      <w:lvlText w:val="%5."/>
      <w:lvlJc w:val="left"/>
      <w:pPr>
        <w:tabs>
          <w:tab w:val="num" w:pos="3600"/>
        </w:tabs>
        <w:ind w:left="3600" w:hanging="360"/>
      </w:pPr>
      <w:rPr>
        <w:rFonts w:cs="Times New Roman" w:hint="eastAsia"/>
      </w:rPr>
    </w:lvl>
    <w:lvl w:ilvl="5">
      <w:start w:val="1"/>
      <w:numFmt w:val="decimal"/>
      <w:lvlText w:val="%6."/>
      <w:lvlJc w:val="left"/>
      <w:pPr>
        <w:tabs>
          <w:tab w:val="num" w:pos="4320"/>
        </w:tabs>
        <w:ind w:left="4320" w:hanging="360"/>
      </w:pPr>
      <w:rPr>
        <w:rFonts w:cs="Times New Roman" w:hint="eastAsia"/>
      </w:rPr>
    </w:lvl>
    <w:lvl w:ilvl="6">
      <w:start w:val="1"/>
      <w:numFmt w:val="decimal"/>
      <w:lvlText w:val="%7."/>
      <w:lvlJc w:val="left"/>
      <w:pPr>
        <w:tabs>
          <w:tab w:val="num" w:pos="5040"/>
        </w:tabs>
        <w:ind w:left="5040" w:hanging="360"/>
      </w:pPr>
      <w:rPr>
        <w:rFonts w:cs="Times New Roman" w:hint="eastAsia"/>
      </w:rPr>
    </w:lvl>
    <w:lvl w:ilvl="7">
      <w:start w:val="1"/>
      <w:numFmt w:val="decimal"/>
      <w:lvlText w:val="%8."/>
      <w:lvlJc w:val="left"/>
      <w:pPr>
        <w:tabs>
          <w:tab w:val="num" w:pos="5760"/>
        </w:tabs>
        <w:ind w:left="5760" w:hanging="360"/>
      </w:pPr>
      <w:rPr>
        <w:rFonts w:cs="Times New Roman" w:hint="eastAsia"/>
      </w:rPr>
    </w:lvl>
    <w:lvl w:ilvl="8">
      <w:start w:val="1"/>
      <w:numFmt w:val="decimal"/>
      <w:lvlText w:val="%9."/>
      <w:lvlJc w:val="left"/>
      <w:pPr>
        <w:tabs>
          <w:tab w:val="num" w:pos="6480"/>
        </w:tabs>
        <w:ind w:left="5046" w:firstLine="1074"/>
      </w:pPr>
      <w:rPr>
        <w:rFonts w:cs="Times New Roman" w:hint="eastAsia"/>
      </w:rPr>
    </w:lvl>
  </w:abstractNum>
  <w:abstractNum w:abstractNumId="2">
    <w:nsid w:val="00000009"/>
    <w:multiLevelType w:val="multilevel"/>
    <w:tmpl w:val="00000009"/>
    <w:lvl w:ilvl="0">
      <w:start w:val="1"/>
      <w:numFmt w:val="japaneseCounting"/>
      <w:lvlText w:val="%1、"/>
      <w:lvlJc w:val="left"/>
      <w:pPr>
        <w:tabs>
          <w:tab w:val="num" w:pos="2630"/>
        </w:tabs>
        <w:ind w:left="2630" w:hanging="870"/>
      </w:pPr>
      <w:rPr>
        <w:rFonts w:cs="Times New Roman"/>
      </w:rPr>
    </w:lvl>
    <w:lvl w:ilvl="1">
      <w:start w:val="1"/>
      <w:numFmt w:val="decimal"/>
      <w:lvlText w:val="%2、"/>
      <w:lvlJc w:val="left"/>
      <w:pPr>
        <w:tabs>
          <w:tab w:val="num" w:pos="2900"/>
        </w:tabs>
        <w:ind w:left="2900" w:hanging="720"/>
      </w:pPr>
      <w:rPr>
        <w:rFonts w:cs="Times New Roman"/>
      </w:rPr>
    </w:lvl>
    <w:lvl w:ilvl="2">
      <w:start w:val="1"/>
      <w:numFmt w:val="decimal"/>
      <w:lvlText w:val="（%3）"/>
      <w:lvlJc w:val="left"/>
      <w:pPr>
        <w:tabs>
          <w:tab w:val="num" w:pos="3680"/>
        </w:tabs>
        <w:ind w:left="3680" w:hanging="1080"/>
      </w:pPr>
      <w:rPr>
        <w:rFonts w:cs="Times New Roman"/>
      </w:rPr>
    </w:lvl>
    <w:lvl w:ilvl="3">
      <w:start w:val="1"/>
      <w:numFmt w:val="decimal"/>
      <w:lvlText w:val="(%4)"/>
      <w:lvlJc w:val="left"/>
      <w:pPr>
        <w:tabs>
          <w:tab w:val="num" w:pos="3380"/>
        </w:tabs>
        <w:ind w:left="33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000000B"/>
    <w:multiLevelType w:val="multilevel"/>
    <w:tmpl w:val="0000000B"/>
    <w:lvl w:ilvl="0">
      <w:start w:val="1"/>
      <w:numFmt w:val="japaneseCounting"/>
      <w:lvlText w:val="%1、"/>
      <w:lvlJc w:val="left"/>
      <w:pPr>
        <w:tabs>
          <w:tab w:val="num" w:pos="420"/>
        </w:tabs>
        <w:ind w:left="420" w:hanging="42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
    <w:nsid w:val="03B15D56"/>
    <w:multiLevelType w:val="multilevel"/>
    <w:tmpl w:val="03B15D5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56C2A12"/>
    <w:multiLevelType w:val="multilevel"/>
    <w:tmpl w:val="056C2A12"/>
    <w:lvl w:ilvl="0">
      <w:start w:val="1"/>
      <w:numFmt w:val="japaneseCounting"/>
      <w:lvlText w:val="（%1）"/>
      <w:lvlJc w:val="left"/>
      <w:pPr>
        <w:tabs>
          <w:tab w:val="num" w:pos="840"/>
        </w:tabs>
        <w:ind w:left="840" w:hanging="720"/>
      </w:pPr>
      <w:rPr>
        <w:rFonts w:cs="Times New Roman"/>
      </w:rPr>
    </w:lvl>
    <w:lvl w:ilvl="1">
      <w:start w:val="1"/>
      <w:numFmt w:val="decimal"/>
      <w:lvlText w:val="%2、"/>
      <w:lvlJc w:val="left"/>
      <w:pPr>
        <w:tabs>
          <w:tab w:val="num" w:pos="900"/>
        </w:tabs>
        <w:ind w:left="900" w:hanging="360"/>
      </w:pPr>
      <w:rPr>
        <w:rFonts w:cs="Times New Roman"/>
      </w:rPr>
    </w:lvl>
    <w:lvl w:ilvl="2">
      <w:start w:val="1"/>
      <w:numFmt w:val="decimal"/>
      <w:lvlText w:val="（%3）"/>
      <w:lvlJc w:val="left"/>
      <w:pPr>
        <w:tabs>
          <w:tab w:val="num" w:pos="1680"/>
        </w:tabs>
        <w:ind w:left="1680" w:hanging="720"/>
      </w:pPr>
      <w:rPr>
        <w:rFonts w:cs="Times New Roman"/>
      </w:rPr>
    </w:lvl>
    <w:lvl w:ilvl="3">
      <w:start w:val="1"/>
      <w:numFmt w:val="decimal"/>
      <w:lvlText w:val="%4."/>
      <w:lvlJc w:val="left"/>
      <w:pPr>
        <w:tabs>
          <w:tab w:val="num" w:pos="1800"/>
        </w:tabs>
        <w:ind w:left="1800" w:hanging="420"/>
      </w:pPr>
      <w:rPr>
        <w:rFonts w:cs="Times New Roman"/>
      </w:rPr>
    </w:lvl>
    <w:lvl w:ilvl="4">
      <w:start w:val="3"/>
      <w:numFmt w:val="japaneseCounting"/>
      <w:lvlText w:val="（%5—"/>
      <w:lvlJc w:val="left"/>
      <w:pPr>
        <w:tabs>
          <w:tab w:val="num" w:pos="2520"/>
        </w:tabs>
        <w:ind w:left="2520" w:hanging="72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5A2C0FB9"/>
    <w:multiLevelType w:val="multilevel"/>
    <w:tmpl w:val="5A2C0FB9"/>
    <w:lvl w:ilvl="0">
      <w:start w:val="1"/>
      <w:numFmt w:val="japaneseCounting"/>
      <w:lvlText w:val="%1、"/>
      <w:lvlJc w:val="left"/>
      <w:pPr>
        <w:tabs>
          <w:tab w:val="num" w:pos="720"/>
        </w:tabs>
        <w:ind w:left="720" w:hanging="720"/>
      </w:pPr>
      <w:rPr>
        <w:rFonts w:cs="Times New Roman" w:hint="default"/>
      </w:rPr>
    </w:lvl>
    <w:lvl w:ilvl="1">
      <w:start w:val="1"/>
      <w:numFmt w:val="decimal"/>
      <w:lvlText w:val="%2."/>
      <w:lvlJc w:val="left"/>
      <w:pPr>
        <w:tabs>
          <w:tab w:val="num" w:pos="810"/>
        </w:tabs>
        <w:ind w:left="810" w:hanging="390"/>
      </w:pPr>
      <w:rPr>
        <w:rFonts w:cs="Times New Roman"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7">
    <w:nsid w:val="6A015F01"/>
    <w:multiLevelType w:val="multilevel"/>
    <w:tmpl w:val="6A015F01"/>
    <w:lvl w:ilvl="0">
      <w:start w:val="1"/>
      <w:numFmt w:val="chineseCounting"/>
      <w:suff w:val="nothing"/>
      <w:lvlText w:val="%1．"/>
      <w:lvlJc w:val="left"/>
      <w:rPr>
        <w:rFonts w:hint="eastAsia"/>
      </w:rPr>
    </w:lvl>
    <w:lvl w:ilvl="1">
      <w:start w:val="1"/>
      <w:numFmt w:val="decimal"/>
      <w:suff w:val="nothing"/>
      <w:lvlText w:val="%2．"/>
      <w:lvlJc w:val="left"/>
      <w:rPr>
        <w:rFonts w:hint="eastAsia"/>
      </w:rPr>
    </w:lvl>
    <w:lvl w:ilvl="2">
      <w:start w:val="1"/>
      <w:numFmt w:val="decimal"/>
      <w:suff w:val="nothing"/>
      <w:lvlText w:val="（%3）"/>
      <w:lvlJc w:val="left"/>
      <w:rPr>
        <w:rFonts w:hint="eastAsia"/>
      </w:rPr>
    </w:lvl>
    <w:lvl w:ilvl="3">
      <w:start w:val="1"/>
      <w:numFmt w:val="decimalEnclosedCircleChinese"/>
      <w:suff w:val="nothing"/>
      <w:lvlText w:val="%4"/>
      <w:lvlJc w:val="left"/>
      <w:rPr>
        <w:rFonts w:hint="eastAsia"/>
      </w:rPr>
    </w:lvl>
    <w:lvl w:ilvl="4">
      <w:start w:val="1"/>
      <w:numFmt w:val="decimal"/>
      <w:suff w:val="nothing"/>
      <w:lvlText w:val="%5）"/>
      <w:lvlJc w:val="left"/>
      <w:rPr>
        <w:rFonts w:hint="eastAsia"/>
      </w:rPr>
    </w:lvl>
    <w:lvl w:ilvl="5">
      <w:start w:val="1"/>
      <w:numFmt w:val="lowerLetter"/>
      <w:suff w:val="nothing"/>
      <w:lvlText w:val="%6．"/>
      <w:lvlJc w:val="left"/>
      <w:rPr>
        <w:rFonts w:hint="eastAsia"/>
      </w:rPr>
    </w:lvl>
    <w:lvl w:ilvl="6">
      <w:start w:val="1"/>
      <w:numFmt w:val="lowerLetter"/>
      <w:suff w:val="nothing"/>
      <w:lvlText w:val="%7）"/>
      <w:lvlJc w:val="left"/>
      <w:rPr>
        <w:rFonts w:hint="eastAsia"/>
      </w:rPr>
    </w:lvl>
    <w:lvl w:ilvl="7">
      <w:start w:val="1"/>
      <w:numFmt w:val="lowerRoman"/>
      <w:suff w:val="nothing"/>
      <w:lvlText w:val="%8．"/>
      <w:lvlJc w:val="left"/>
      <w:rPr>
        <w:rFonts w:hint="eastAsia"/>
      </w:rPr>
    </w:lvl>
    <w:lvl w:ilvl="8">
      <w:start w:val="1"/>
      <w:numFmt w:val="lowerRoman"/>
      <w:suff w:val="nothing"/>
      <w:lvlText w:val="%9）"/>
      <w:lvlJc w:val="left"/>
      <w:rPr>
        <w:rFonts w:hint="eastAsia"/>
      </w:rPr>
    </w:lvl>
  </w:abstractNum>
  <w:abstractNum w:abstractNumId="8">
    <w:nsid w:val="705A7456"/>
    <w:multiLevelType w:val="multilevel"/>
    <w:tmpl w:val="705A7456"/>
    <w:lvl w:ilvl="0">
      <w:start w:val="1"/>
      <w:numFmt w:val="decimal"/>
      <w:lvlText w:val="%1、"/>
      <w:lvlJc w:val="left"/>
      <w:pPr>
        <w:ind w:left="927" w:hanging="360"/>
      </w:pPr>
      <w:rPr>
        <w:rFonts w:cs="Times New Roman" w:hint="default"/>
      </w:rPr>
    </w:lvl>
    <w:lvl w:ilvl="1">
      <w:start w:val="1"/>
      <w:numFmt w:val="lowerLetter"/>
      <w:lvlText w:val="%2)"/>
      <w:lvlJc w:val="left"/>
      <w:pPr>
        <w:ind w:left="1407" w:hanging="420"/>
      </w:pPr>
      <w:rPr>
        <w:rFonts w:cs="Times New Roman"/>
      </w:rPr>
    </w:lvl>
    <w:lvl w:ilvl="2">
      <w:start w:val="1"/>
      <w:numFmt w:val="lowerRoman"/>
      <w:lvlText w:val="%3."/>
      <w:lvlJc w:val="right"/>
      <w:pPr>
        <w:ind w:left="1827" w:hanging="420"/>
      </w:pPr>
      <w:rPr>
        <w:rFonts w:cs="Times New Roman"/>
      </w:rPr>
    </w:lvl>
    <w:lvl w:ilvl="3">
      <w:start w:val="1"/>
      <w:numFmt w:val="decimal"/>
      <w:lvlText w:val="%4."/>
      <w:lvlJc w:val="left"/>
      <w:pPr>
        <w:ind w:left="2247" w:hanging="420"/>
      </w:pPr>
      <w:rPr>
        <w:rFonts w:cs="Times New Roman"/>
      </w:rPr>
    </w:lvl>
    <w:lvl w:ilvl="4">
      <w:start w:val="1"/>
      <w:numFmt w:val="lowerLetter"/>
      <w:lvlText w:val="%5)"/>
      <w:lvlJc w:val="left"/>
      <w:pPr>
        <w:ind w:left="2667" w:hanging="420"/>
      </w:pPr>
      <w:rPr>
        <w:rFonts w:cs="Times New Roman"/>
      </w:rPr>
    </w:lvl>
    <w:lvl w:ilvl="5">
      <w:start w:val="1"/>
      <w:numFmt w:val="lowerRoman"/>
      <w:lvlText w:val="%6."/>
      <w:lvlJc w:val="right"/>
      <w:pPr>
        <w:ind w:left="3087" w:hanging="420"/>
      </w:pPr>
      <w:rPr>
        <w:rFonts w:cs="Times New Roman"/>
      </w:rPr>
    </w:lvl>
    <w:lvl w:ilvl="6">
      <w:start w:val="1"/>
      <w:numFmt w:val="decimal"/>
      <w:lvlText w:val="%7."/>
      <w:lvlJc w:val="left"/>
      <w:pPr>
        <w:ind w:left="3507" w:hanging="420"/>
      </w:pPr>
      <w:rPr>
        <w:rFonts w:cs="Times New Roman"/>
      </w:rPr>
    </w:lvl>
    <w:lvl w:ilvl="7">
      <w:start w:val="1"/>
      <w:numFmt w:val="lowerLetter"/>
      <w:lvlText w:val="%8)"/>
      <w:lvlJc w:val="left"/>
      <w:pPr>
        <w:ind w:left="3927" w:hanging="420"/>
      </w:pPr>
      <w:rPr>
        <w:rFonts w:cs="Times New Roman"/>
      </w:rPr>
    </w:lvl>
    <w:lvl w:ilvl="8">
      <w:start w:val="1"/>
      <w:numFmt w:val="lowerRoman"/>
      <w:lvlText w:val="%9."/>
      <w:lvlJc w:val="right"/>
      <w:pPr>
        <w:ind w:left="4347" w:hanging="420"/>
      </w:pPr>
      <w:rPr>
        <w:rFonts w:cs="Times New Roman"/>
      </w:rPr>
    </w:lvl>
  </w:abstractNum>
  <w:num w:numId="1">
    <w:abstractNumId w:val="3"/>
  </w:num>
  <w:num w:numId="2">
    <w:abstractNumId w:val="5"/>
    <w:lvlOverride w:ilvl="0">
      <w:startOverride w:val="1"/>
    </w:lvlOverride>
  </w:num>
  <w:num w:numId="3">
    <w:abstractNumId w:val="5"/>
    <w:lvlOverride w:ilvl="0"/>
    <w:lvlOverride w:ilvl="1">
      <w:startOverride w:val="1"/>
    </w:lvlOverride>
  </w:num>
  <w:num w:numId="4">
    <w:abstractNumId w:val="5"/>
    <w:lvlOverride w:ilvl="0"/>
    <w:lvlOverride w:ilvl="1"/>
    <w:lvlOverride w:ilvl="2">
      <w:startOverride w:val="1"/>
    </w:lvlOverride>
  </w:num>
  <w:num w:numId="5">
    <w:abstractNumId w:val="8"/>
  </w:num>
  <w:num w:numId="6">
    <w:abstractNumId w:val="0"/>
    <w:lvlOverride w:ilvl="0">
      <w:startOverride w:val="1"/>
    </w:lvlOverride>
  </w:num>
  <w:num w:numId="7">
    <w:abstractNumId w:val="0"/>
    <w:lvlOverride w:ilvl="0"/>
    <w:lvlOverride w:ilvl="1"/>
    <w:lvlOverride w:ilvl="2">
      <w:startOverride w:val="1"/>
    </w:lvlOverride>
  </w:num>
  <w:num w:numId="8">
    <w:abstractNumId w:val="2"/>
    <w:lvlOverride w:ilvl="0">
      <w:startOverride w:val="1"/>
    </w:lvlOverride>
  </w:num>
  <w:num w:numId="9">
    <w:abstractNumId w:val="7"/>
  </w:num>
  <w:num w:numId="10">
    <w:abstractNumId w:val="1"/>
  </w:num>
  <w:num w:numId="11">
    <w:abstractNumId w:val="6"/>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8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B2E"/>
    <w:rsid w:val="00007AD0"/>
    <w:rsid w:val="00016CED"/>
    <w:rsid w:val="0002152B"/>
    <w:rsid w:val="00021F45"/>
    <w:rsid w:val="00022861"/>
    <w:rsid w:val="00024013"/>
    <w:rsid w:val="00030513"/>
    <w:rsid w:val="00040B20"/>
    <w:rsid w:val="000479AC"/>
    <w:rsid w:val="0005308C"/>
    <w:rsid w:val="00054DF0"/>
    <w:rsid w:val="00055F58"/>
    <w:rsid w:val="000579D6"/>
    <w:rsid w:val="000672D3"/>
    <w:rsid w:val="00085105"/>
    <w:rsid w:val="0008543C"/>
    <w:rsid w:val="00085F25"/>
    <w:rsid w:val="000945DA"/>
    <w:rsid w:val="00096824"/>
    <w:rsid w:val="000A582C"/>
    <w:rsid w:val="000B1D78"/>
    <w:rsid w:val="000B2AB5"/>
    <w:rsid w:val="000B2AF4"/>
    <w:rsid w:val="000B3F1F"/>
    <w:rsid w:val="000B5AFF"/>
    <w:rsid w:val="000B7D17"/>
    <w:rsid w:val="000C6858"/>
    <w:rsid w:val="000D1E14"/>
    <w:rsid w:val="000D2D98"/>
    <w:rsid w:val="000E643B"/>
    <w:rsid w:val="000F0083"/>
    <w:rsid w:val="000F0C15"/>
    <w:rsid w:val="000F2FF4"/>
    <w:rsid w:val="000F76CB"/>
    <w:rsid w:val="00101F89"/>
    <w:rsid w:val="00113748"/>
    <w:rsid w:val="00120EB8"/>
    <w:rsid w:val="00121CA8"/>
    <w:rsid w:val="00123F44"/>
    <w:rsid w:val="00126569"/>
    <w:rsid w:val="00126B59"/>
    <w:rsid w:val="00136AAD"/>
    <w:rsid w:val="001411CC"/>
    <w:rsid w:val="00147D36"/>
    <w:rsid w:val="00150137"/>
    <w:rsid w:val="001601CE"/>
    <w:rsid w:val="001609AE"/>
    <w:rsid w:val="00172807"/>
    <w:rsid w:val="00172A27"/>
    <w:rsid w:val="00177AC0"/>
    <w:rsid w:val="00197CB3"/>
    <w:rsid w:val="001A3C9B"/>
    <w:rsid w:val="001A3F9C"/>
    <w:rsid w:val="001C20BE"/>
    <w:rsid w:val="001C5083"/>
    <w:rsid w:val="001D2B9C"/>
    <w:rsid w:val="001D3EDB"/>
    <w:rsid w:val="001D4F18"/>
    <w:rsid w:val="001E1444"/>
    <w:rsid w:val="001E582B"/>
    <w:rsid w:val="001E7E53"/>
    <w:rsid w:val="001F3B93"/>
    <w:rsid w:val="002053A1"/>
    <w:rsid w:val="00205475"/>
    <w:rsid w:val="00213AA8"/>
    <w:rsid w:val="002151F8"/>
    <w:rsid w:val="00220036"/>
    <w:rsid w:val="00222D58"/>
    <w:rsid w:val="002235C0"/>
    <w:rsid w:val="00226717"/>
    <w:rsid w:val="00227654"/>
    <w:rsid w:val="00234027"/>
    <w:rsid w:val="00242ECD"/>
    <w:rsid w:val="00252B65"/>
    <w:rsid w:val="00255B84"/>
    <w:rsid w:val="00260E14"/>
    <w:rsid w:val="00264DD4"/>
    <w:rsid w:val="00270056"/>
    <w:rsid w:val="00271F75"/>
    <w:rsid w:val="002721F5"/>
    <w:rsid w:val="00272A02"/>
    <w:rsid w:val="002738D8"/>
    <w:rsid w:val="00274468"/>
    <w:rsid w:val="0028191C"/>
    <w:rsid w:val="00283BD8"/>
    <w:rsid w:val="002853F9"/>
    <w:rsid w:val="00290156"/>
    <w:rsid w:val="002924F7"/>
    <w:rsid w:val="0029386F"/>
    <w:rsid w:val="0029773E"/>
    <w:rsid w:val="002A3D84"/>
    <w:rsid w:val="002A5F2F"/>
    <w:rsid w:val="002A6587"/>
    <w:rsid w:val="002B0E9F"/>
    <w:rsid w:val="002B6B95"/>
    <w:rsid w:val="002C196E"/>
    <w:rsid w:val="002C35E7"/>
    <w:rsid w:val="002D56CB"/>
    <w:rsid w:val="00301342"/>
    <w:rsid w:val="003035CD"/>
    <w:rsid w:val="003071DC"/>
    <w:rsid w:val="00310F2F"/>
    <w:rsid w:val="00311BFD"/>
    <w:rsid w:val="00317F75"/>
    <w:rsid w:val="00322F27"/>
    <w:rsid w:val="0032362D"/>
    <w:rsid w:val="00326183"/>
    <w:rsid w:val="003351EA"/>
    <w:rsid w:val="00337265"/>
    <w:rsid w:val="0034231A"/>
    <w:rsid w:val="0034553F"/>
    <w:rsid w:val="003550C2"/>
    <w:rsid w:val="00356A16"/>
    <w:rsid w:val="00357678"/>
    <w:rsid w:val="00363F2B"/>
    <w:rsid w:val="003656B0"/>
    <w:rsid w:val="00365BA4"/>
    <w:rsid w:val="00367E57"/>
    <w:rsid w:val="00375155"/>
    <w:rsid w:val="00375305"/>
    <w:rsid w:val="0038214C"/>
    <w:rsid w:val="00392093"/>
    <w:rsid w:val="003963E5"/>
    <w:rsid w:val="003A3EAE"/>
    <w:rsid w:val="003A7ACF"/>
    <w:rsid w:val="003B2C1D"/>
    <w:rsid w:val="003C3BEF"/>
    <w:rsid w:val="003C4D2C"/>
    <w:rsid w:val="003C6090"/>
    <w:rsid w:val="003D1187"/>
    <w:rsid w:val="003D6282"/>
    <w:rsid w:val="003E663B"/>
    <w:rsid w:val="003E7583"/>
    <w:rsid w:val="003E7B6C"/>
    <w:rsid w:val="003F0FFE"/>
    <w:rsid w:val="003F4A6E"/>
    <w:rsid w:val="003F708A"/>
    <w:rsid w:val="003F78A2"/>
    <w:rsid w:val="00402616"/>
    <w:rsid w:val="00403A76"/>
    <w:rsid w:val="0040727B"/>
    <w:rsid w:val="00416553"/>
    <w:rsid w:val="00424403"/>
    <w:rsid w:val="00427607"/>
    <w:rsid w:val="00430FD8"/>
    <w:rsid w:val="00433E6F"/>
    <w:rsid w:val="00434A4D"/>
    <w:rsid w:val="00434FAC"/>
    <w:rsid w:val="0043587C"/>
    <w:rsid w:val="004444BF"/>
    <w:rsid w:val="00444D5F"/>
    <w:rsid w:val="00453854"/>
    <w:rsid w:val="00460023"/>
    <w:rsid w:val="00461C98"/>
    <w:rsid w:val="004628BA"/>
    <w:rsid w:val="00485306"/>
    <w:rsid w:val="00490190"/>
    <w:rsid w:val="004919C6"/>
    <w:rsid w:val="004A3403"/>
    <w:rsid w:val="004B1D92"/>
    <w:rsid w:val="004B3F4C"/>
    <w:rsid w:val="004B7650"/>
    <w:rsid w:val="004C2163"/>
    <w:rsid w:val="004D3FC5"/>
    <w:rsid w:val="004D6E61"/>
    <w:rsid w:val="004D7416"/>
    <w:rsid w:val="004E326E"/>
    <w:rsid w:val="004E6A73"/>
    <w:rsid w:val="004F5907"/>
    <w:rsid w:val="00501974"/>
    <w:rsid w:val="005025AC"/>
    <w:rsid w:val="00506565"/>
    <w:rsid w:val="00511180"/>
    <w:rsid w:val="00517DDD"/>
    <w:rsid w:val="00520BBA"/>
    <w:rsid w:val="00525C10"/>
    <w:rsid w:val="00531B2B"/>
    <w:rsid w:val="00532366"/>
    <w:rsid w:val="005333D7"/>
    <w:rsid w:val="0053578C"/>
    <w:rsid w:val="005426A1"/>
    <w:rsid w:val="0054647C"/>
    <w:rsid w:val="0054705A"/>
    <w:rsid w:val="00550073"/>
    <w:rsid w:val="0055382F"/>
    <w:rsid w:val="00557532"/>
    <w:rsid w:val="005649DD"/>
    <w:rsid w:val="005822D5"/>
    <w:rsid w:val="00585270"/>
    <w:rsid w:val="0058583E"/>
    <w:rsid w:val="00591AF6"/>
    <w:rsid w:val="00591F48"/>
    <w:rsid w:val="00594288"/>
    <w:rsid w:val="005A68C8"/>
    <w:rsid w:val="005B15A2"/>
    <w:rsid w:val="005B1A83"/>
    <w:rsid w:val="005B1B92"/>
    <w:rsid w:val="005B5C4E"/>
    <w:rsid w:val="005C1EB8"/>
    <w:rsid w:val="005C3B5A"/>
    <w:rsid w:val="005C42EE"/>
    <w:rsid w:val="005C4CD7"/>
    <w:rsid w:val="005C668D"/>
    <w:rsid w:val="005D1A04"/>
    <w:rsid w:val="005D21EC"/>
    <w:rsid w:val="005D3660"/>
    <w:rsid w:val="005E5FC9"/>
    <w:rsid w:val="005F1058"/>
    <w:rsid w:val="005F10B3"/>
    <w:rsid w:val="005F3163"/>
    <w:rsid w:val="005F6756"/>
    <w:rsid w:val="00601C05"/>
    <w:rsid w:val="00605395"/>
    <w:rsid w:val="00614CA0"/>
    <w:rsid w:val="00616D9E"/>
    <w:rsid w:val="00620F6E"/>
    <w:rsid w:val="00621C31"/>
    <w:rsid w:val="006304A4"/>
    <w:rsid w:val="00630A19"/>
    <w:rsid w:val="00631A84"/>
    <w:rsid w:val="00636127"/>
    <w:rsid w:val="00636AB5"/>
    <w:rsid w:val="00636BF1"/>
    <w:rsid w:val="00652938"/>
    <w:rsid w:val="006558E3"/>
    <w:rsid w:val="00675306"/>
    <w:rsid w:val="00692E44"/>
    <w:rsid w:val="00694170"/>
    <w:rsid w:val="006A0859"/>
    <w:rsid w:val="006A1533"/>
    <w:rsid w:val="006B41B4"/>
    <w:rsid w:val="006B75B8"/>
    <w:rsid w:val="006C49CB"/>
    <w:rsid w:val="006D4929"/>
    <w:rsid w:val="006D5886"/>
    <w:rsid w:val="006E3C60"/>
    <w:rsid w:val="006E55BA"/>
    <w:rsid w:val="006F0DE9"/>
    <w:rsid w:val="006F2B52"/>
    <w:rsid w:val="006F3838"/>
    <w:rsid w:val="006F498E"/>
    <w:rsid w:val="006F5385"/>
    <w:rsid w:val="00703106"/>
    <w:rsid w:val="00704089"/>
    <w:rsid w:val="00705C6A"/>
    <w:rsid w:val="00705D9F"/>
    <w:rsid w:val="00711BB2"/>
    <w:rsid w:val="007160C0"/>
    <w:rsid w:val="0073480D"/>
    <w:rsid w:val="007414FA"/>
    <w:rsid w:val="00743E9F"/>
    <w:rsid w:val="007444D2"/>
    <w:rsid w:val="00744C2B"/>
    <w:rsid w:val="00754CE3"/>
    <w:rsid w:val="00757717"/>
    <w:rsid w:val="00762EE3"/>
    <w:rsid w:val="00767A6C"/>
    <w:rsid w:val="00774640"/>
    <w:rsid w:val="00776A3D"/>
    <w:rsid w:val="00776CFF"/>
    <w:rsid w:val="00781C5C"/>
    <w:rsid w:val="00794C4B"/>
    <w:rsid w:val="007A3E85"/>
    <w:rsid w:val="007D5E18"/>
    <w:rsid w:val="007D795A"/>
    <w:rsid w:val="007E0BCD"/>
    <w:rsid w:val="007E0BE3"/>
    <w:rsid w:val="007E1D23"/>
    <w:rsid w:val="007E47A1"/>
    <w:rsid w:val="007E70A1"/>
    <w:rsid w:val="007E7CEC"/>
    <w:rsid w:val="007F0157"/>
    <w:rsid w:val="007F1174"/>
    <w:rsid w:val="007F2126"/>
    <w:rsid w:val="007F6125"/>
    <w:rsid w:val="007F6580"/>
    <w:rsid w:val="00802E76"/>
    <w:rsid w:val="00803DB4"/>
    <w:rsid w:val="00803E1D"/>
    <w:rsid w:val="0081328F"/>
    <w:rsid w:val="008135FC"/>
    <w:rsid w:val="00816755"/>
    <w:rsid w:val="0082770E"/>
    <w:rsid w:val="00827971"/>
    <w:rsid w:val="0085114D"/>
    <w:rsid w:val="008575FA"/>
    <w:rsid w:val="00857F10"/>
    <w:rsid w:val="00866138"/>
    <w:rsid w:val="008711DD"/>
    <w:rsid w:val="00872C14"/>
    <w:rsid w:val="00874898"/>
    <w:rsid w:val="008748CE"/>
    <w:rsid w:val="00875249"/>
    <w:rsid w:val="00881501"/>
    <w:rsid w:val="00884095"/>
    <w:rsid w:val="008845A4"/>
    <w:rsid w:val="00885730"/>
    <w:rsid w:val="00891D33"/>
    <w:rsid w:val="00895A61"/>
    <w:rsid w:val="00896717"/>
    <w:rsid w:val="00897B32"/>
    <w:rsid w:val="008A48AF"/>
    <w:rsid w:val="008C59B4"/>
    <w:rsid w:val="008C5A2A"/>
    <w:rsid w:val="008D067B"/>
    <w:rsid w:val="008D3D4D"/>
    <w:rsid w:val="008D538D"/>
    <w:rsid w:val="008E3BB2"/>
    <w:rsid w:val="008F00CD"/>
    <w:rsid w:val="008F7210"/>
    <w:rsid w:val="00904F18"/>
    <w:rsid w:val="00906FC2"/>
    <w:rsid w:val="00910335"/>
    <w:rsid w:val="00911A45"/>
    <w:rsid w:val="00916FC5"/>
    <w:rsid w:val="00921EB2"/>
    <w:rsid w:val="009226DE"/>
    <w:rsid w:val="00927C26"/>
    <w:rsid w:val="00936DA3"/>
    <w:rsid w:val="009404D7"/>
    <w:rsid w:val="00944286"/>
    <w:rsid w:val="00944C28"/>
    <w:rsid w:val="00960A6E"/>
    <w:rsid w:val="00962EEB"/>
    <w:rsid w:val="0096469C"/>
    <w:rsid w:val="00967026"/>
    <w:rsid w:val="00970F24"/>
    <w:rsid w:val="00973DD4"/>
    <w:rsid w:val="009740F1"/>
    <w:rsid w:val="00990573"/>
    <w:rsid w:val="00994FF4"/>
    <w:rsid w:val="009A07C7"/>
    <w:rsid w:val="009A2561"/>
    <w:rsid w:val="009A5189"/>
    <w:rsid w:val="009D712A"/>
    <w:rsid w:val="009D76BB"/>
    <w:rsid w:val="009E634D"/>
    <w:rsid w:val="009F0F36"/>
    <w:rsid w:val="009F401E"/>
    <w:rsid w:val="009F5927"/>
    <w:rsid w:val="009F6D84"/>
    <w:rsid w:val="009F7D98"/>
    <w:rsid w:val="00A0129F"/>
    <w:rsid w:val="00A04518"/>
    <w:rsid w:val="00A04D5B"/>
    <w:rsid w:val="00A06241"/>
    <w:rsid w:val="00A10205"/>
    <w:rsid w:val="00A1727F"/>
    <w:rsid w:val="00A203B7"/>
    <w:rsid w:val="00A24F1C"/>
    <w:rsid w:val="00A25FF5"/>
    <w:rsid w:val="00A51E9E"/>
    <w:rsid w:val="00A52FD7"/>
    <w:rsid w:val="00A55628"/>
    <w:rsid w:val="00A55F82"/>
    <w:rsid w:val="00A56D02"/>
    <w:rsid w:val="00A60F0C"/>
    <w:rsid w:val="00A613A5"/>
    <w:rsid w:val="00A62675"/>
    <w:rsid w:val="00A64D8A"/>
    <w:rsid w:val="00A655C0"/>
    <w:rsid w:val="00A7037D"/>
    <w:rsid w:val="00A77870"/>
    <w:rsid w:val="00A82C6E"/>
    <w:rsid w:val="00A83044"/>
    <w:rsid w:val="00A932D6"/>
    <w:rsid w:val="00AB27CB"/>
    <w:rsid w:val="00AB45E5"/>
    <w:rsid w:val="00AB4948"/>
    <w:rsid w:val="00AD0E4B"/>
    <w:rsid w:val="00AD2F75"/>
    <w:rsid w:val="00AD4E16"/>
    <w:rsid w:val="00AE45CA"/>
    <w:rsid w:val="00AE4D67"/>
    <w:rsid w:val="00AE60ED"/>
    <w:rsid w:val="00AE7E52"/>
    <w:rsid w:val="00AF2FEC"/>
    <w:rsid w:val="00AF3519"/>
    <w:rsid w:val="00AF5D1D"/>
    <w:rsid w:val="00B0311C"/>
    <w:rsid w:val="00B04358"/>
    <w:rsid w:val="00B22676"/>
    <w:rsid w:val="00B261A3"/>
    <w:rsid w:val="00B32185"/>
    <w:rsid w:val="00B338DF"/>
    <w:rsid w:val="00B3475A"/>
    <w:rsid w:val="00B4021E"/>
    <w:rsid w:val="00B426BC"/>
    <w:rsid w:val="00B509EE"/>
    <w:rsid w:val="00B51CE1"/>
    <w:rsid w:val="00B629D8"/>
    <w:rsid w:val="00B644D1"/>
    <w:rsid w:val="00B83BEC"/>
    <w:rsid w:val="00B871BE"/>
    <w:rsid w:val="00BA4A9B"/>
    <w:rsid w:val="00BB0799"/>
    <w:rsid w:val="00BB5886"/>
    <w:rsid w:val="00BB6B74"/>
    <w:rsid w:val="00BD2009"/>
    <w:rsid w:val="00BD3B1B"/>
    <w:rsid w:val="00BD5327"/>
    <w:rsid w:val="00BD6B17"/>
    <w:rsid w:val="00BE2789"/>
    <w:rsid w:val="00BE618C"/>
    <w:rsid w:val="00BF1D82"/>
    <w:rsid w:val="00BF22F5"/>
    <w:rsid w:val="00BF4660"/>
    <w:rsid w:val="00C01B42"/>
    <w:rsid w:val="00C02D7B"/>
    <w:rsid w:val="00C03681"/>
    <w:rsid w:val="00C07370"/>
    <w:rsid w:val="00C11CAB"/>
    <w:rsid w:val="00C16C34"/>
    <w:rsid w:val="00C21672"/>
    <w:rsid w:val="00C225AF"/>
    <w:rsid w:val="00C24EE6"/>
    <w:rsid w:val="00C255DA"/>
    <w:rsid w:val="00C302FA"/>
    <w:rsid w:val="00C31F7A"/>
    <w:rsid w:val="00C35298"/>
    <w:rsid w:val="00C37512"/>
    <w:rsid w:val="00C41358"/>
    <w:rsid w:val="00C5147B"/>
    <w:rsid w:val="00C53F10"/>
    <w:rsid w:val="00C63BCA"/>
    <w:rsid w:val="00C6793F"/>
    <w:rsid w:val="00C67FC1"/>
    <w:rsid w:val="00C72E8B"/>
    <w:rsid w:val="00C73696"/>
    <w:rsid w:val="00C76791"/>
    <w:rsid w:val="00C7733D"/>
    <w:rsid w:val="00C91D8C"/>
    <w:rsid w:val="00C91EA9"/>
    <w:rsid w:val="00C93E50"/>
    <w:rsid w:val="00C97B18"/>
    <w:rsid w:val="00CA63AF"/>
    <w:rsid w:val="00CB3126"/>
    <w:rsid w:val="00CB79D3"/>
    <w:rsid w:val="00CC2E4A"/>
    <w:rsid w:val="00CC656A"/>
    <w:rsid w:val="00CD05C1"/>
    <w:rsid w:val="00CD3A41"/>
    <w:rsid w:val="00CE08A7"/>
    <w:rsid w:val="00CF32B4"/>
    <w:rsid w:val="00CF3876"/>
    <w:rsid w:val="00D01590"/>
    <w:rsid w:val="00D02BFD"/>
    <w:rsid w:val="00D03F57"/>
    <w:rsid w:val="00D06403"/>
    <w:rsid w:val="00D22C68"/>
    <w:rsid w:val="00D319F5"/>
    <w:rsid w:val="00D35C5B"/>
    <w:rsid w:val="00D36345"/>
    <w:rsid w:val="00D4704B"/>
    <w:rsid w:val="00D50EC1"/>
    <w:rsid w:val="00D516B3"/>
    <w:rsid w:val="00D537B3"/>
    <w:rsid w:val="00D63086"/>
    <w:rsid w:val="00D6319F"/>
    <w:rsid w:val="00D63294"/>
    <w:rsid w:val="00D70712"/>
    <w:rsid w:val="00D7656A"/>
    <w:rsid w:val="00D7758A"/>
    <w:rsid w:val="00D80699"/>
    <w:rsid w:val="00D820D0"/>
    <w:rsid w:val="00D85782"/>
    <w:rsid w:val="00D90DC7"/>
    <w:rsid w:val="00D915FF"/>
    <w:rsid w:val="00D9570F"/>
    <w:rsid w:val="00D95950"/>
    <w:rsid w:val="00DA1EE0"/>
    <w:rsid w:val="00DA3A22"/>
    <w:rsid w:val="00DA664E"/>
    <w:rsid w:val="00DB04FA"/>
    <w:rsid w:val="00DC016B"/>
    <w:rsid w:val="00DC0BC8"/>
    <w:rsid w:val="00DC232B"/>
    <w:rsid w:val="00DC2B27"/>
    <w:rsid w:val="00DC55E6"/>
    <w:rsid w:val="00DC7340"/>
    <w:rsid w:val="00DD1050"/>
    <w:rsid w:val="00DD14EC"/>
    <w:rsid w:val="00DD5370"/>
    <w:rsid w:val="00DE35C7"/>
    <w:rsid w:val="00DE784F"/>
    <w:rsid w:val="00DF0F25"/>
    <w:rsid w:val="00DF3322"/>
    <w:rsid w:val="00DF7061"/>
    <w:rsid w:val="00E07BC6"/>
    <w:rsid w:val="00E11237"/>
    <w:rsid w:val="00E151B3"/>
    <w:rsid w:val="00E20C73"/>
    <w:rsid w:val="00E253BF"/>
    <w:rsid w:val="00E25C92"/>
    <w:rsid w:val="00E3017C"/>
    <w:rsid w:val="00E32860"/>
    <w:rsid w:val="00E3689D"/>
    <w:rsid w:val="00E37EE5"/>
    <w:rsid w:val="00E412A1"/>
    <w:rsid w:val="00E41468"/>
    <w:rsid w:val="00E46921"/>
    <w:rsid w:val="00E47379"/>
    <w:rsid w:val="00E54B92"/>
    <w:rsid w:val="00E63922"/>
    <w:rsid w:val="00E63D23"/>
    <w:rsid w:val="00E72102"/>
    <w:rsid w:val="00E73E1E"/>
    <w:rsid w:val="00E74C8F"/>
    <w:rsid w:val="00E808A0"/>
    <w:rsid w:val="00E812AF"/>
    <w:rsid w:val="00E81842"/>
    <w:rsid w:val="00E84399"/>
    <w:rsid w:val="00E93C02"/>
    <w:rsid w:val="00E950A4"/>
    <w:rsid w:val="00E97075"/>
    <w:rsid w:val="00EA0FE0"/>
    <w:rsid w:val="00EA12B2"/>
    <w:rsid w:val="00EA30C3"/>
    <w:rsid w:val="00EA3C64"/>
    <w:rsid w:val="00EC30D1"/>
    <w:rsid w:val="00EC4A99"/>
    <w:rsid w:val="00EC5907"/>
    <w:rsid w:val="00EC7D89"/>
    <w:rsid w:val="00EE4270"/>
    <w:rsid w:val="00EE67CA"/>
    <w:rsid w:val="00EE7280"/>
    <w:rsid w:val="00EF07C0"/>
    <w:rsid w:val="00EF0AB1"/>
    <w:rsid w:val="00F01D61"/>
    <w:rsid w:val="00F02D3A"/>
    <w:rsid w:val="00F10322"/>
    <w:rsid w:val="00F11813"/>
    <w:rsid w:val="00F2140D"/>
    <w:rsid w:val="00F2587D"/>
    <w:rsid w:val="00F402EE"/>
    <w:rsid w:val="00F403DE"/>
    <w:rsid w:val="00F4273C"/>
    <w:rsid w:val="00F446D5"/>
    <w:rsid w:val="00F478BD"/>
    <w:rsid w:val="00F62269"/>
    <w:rsid w:val="00F6709E"/>
    <w:rsid w:val="00F67127"/>
    <w:rsid w:val="00F71C4F"/>
    <w:rsid w:val="00F814F2"/>
    <w:rsid w:val="00F8294E"/>
    <w:rsid w:val="00F937D1"/>
    <w:rsid w:val="00F94C69"/>
    <w:rsid w:val="00FA0C75"/>
    <w:rsid w:val="00FB537D"/>
    <w:rsid w:val="00FB73F9"/>
    <w:rsid w:val="00FC0503"/>
    <w:rsid w:val="00FC2576"/>
    <w:rsid w:val="00FC4E7D"/>
    <w:rsid w:val="00FC57F9"/>
    <w:rsid w:val="00FD2436"/>
    <w:rsid w:val="00FD450C"/>
    <w:rsid w:val="00FE17BF"/>
    <w:rsid w:val="00FE1DBF"/>
    <w:rsid w:val="00FE2697"/>
    <w:rsid w:val="00FE30F3"/>
    <w:rsid w:val="00FE728A"/>
    <w:rsid w:val="00FF2399"/>
    <w:rsid w:val="00FF5111"/>
    <w:rsid w:val="00FF7B3A"/>
    <w:rsid w:val="051B13FA"/>
    <w:rsid w:val="054D2BFD"/>
    <w:rsid w:val="0EB0186C"/>
    <w:rsid w:val="105474DC"/>
    <w:rsid w:val="10684C38"/>
    <w:rsid w:val="131666F1"/>
    <w:rsid w:val="18C73360"/>
    <w:rsid w:val="1A7427F6"/>
    <w:rsid w:val="1C7C6EB8"/>
    <w:rsid w:val="1D1442A5"/>
    <w:rsid w:val="1D221941"/>
    <w:rsid w:val="1E29220D"/>
    <w:rsid w:val="1EB0491E"/>
    <w:rsid w:val="225F30DC"/>
    <w:rsid w:val="26B4353F"/>
    <w:rsid w:val="26B43D6F"/>
    <w:rsid w:val="2BEC5448"/>
    <w:rsid w:val="2FE77792"/>
    <w:rsid w:val="33AF39D2"/>
    <w:rsid w:val="3B5C2CE5"/>
    <w:rsid w:val="3BEA56AA"/>
    <w:rsid w:val="4C35695B"/>
    <w:rsid w:val="4CF06924"/>
    <w:rsid w:val="4F625365"/>
    <w:rsid w:val="5570735D"/>
    <w:rsid w:val="57D609A7"/>
    <w:rsid w:val="57D82FCF"/>
    <w:rsid w:val="57E8020C"/>
    <w:rsid w:val="587C6AF1"/>
    <w:rsid w:val="5A511A8B"/>
    <w:rsid w:val="653F493C"/>
    <w:rsid w:val="66106083"/>
    <w:rsid w:val="668A4F9B"/>
    <w:rsid w:val="686E02C5"/>
    <w:rsid w:val="6C0945E1"/>
    <w:rsid w:val="6D5E5A20"/>
    <w:rsid w:val="70C911EE"/>
    <w:rsid w:val="7168266A"/>
    <w:rsid w:val="727B7DB8"/>
    <w:rsid w:val="73B3325E"/>
    <w:rsid w:val="7FB318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qFormat="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locked="1" w:semiHidden="1" w:unhideWhenUsed="1"/>
    <w:lsdException w:name="footnote text" w:locked="1" w:semiHidden="1" w:unhideWhenUsed="1"/>
    <w:lsdException w:name="annotation text" w:locked="1" w:semiHidden="1" w:unhideWhenUsed="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qFormat="1"/>
    <w:lsdException w:name="Body Text Indent 3" w:qFormat="1"/>
    <w:lsdException w:name="Block Text" w:locked="1" w:semiHidden="1" w:unhideWhenUsed="1"/>
    <w:lsdException w:name="Hyperlink" w:qFormat="1"/>
    <w:lsdException w:name="FollowedHyperlink" w:qFormat="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qFormat="1"/>
    <w:lsdException w:name="Table Grid" w:uiPriority="0"/>
    <w:lsdException w:name="Table Theme" w:locked="1"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0FE0"/>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EA0FE0"/>
    <w:pPr>
      <w:keepNext/>
      <w:keepLines/>
      <w:spacing w:before="340" w:after="330" w:line="576" w:lineRule="auto"/>
      <w:outlineLvl w:val="0"/>
    </w:pPr>
    <w:rPr>
      <w:rFonts w:ascii="Calibri" w:hAnsi="Calibri"/>
      <w:b/>
      <w:kern w:val="44"/>
      <w:sz w:val="44"/>
      <w:szCs w:val="20"/>
    </w:rPr>
  </w:style>
  <w:style w:type="paragraph" w:styleId="2">
    <w:name w:val="heading 2"/>
    <w:basedOn w:val="a"/>
    <w:next w:val="a"/>
    <w:link w:val="2Char"/>
    <w:uiPriority w:val="99"/>
    <w:qFormat/>
    <w:rsid w:val="00EA0FE0"/>
    <w:pPr>
      <w:keepNext/>
      <w:keepLines/>
      <w:spacing w:before="260" w:after="260" w:line="413" w:lineRule="auto"/>
      <w:outlineLvl w:val="1"/>
    </w:pPr>
    <w:rPr>
      <w:rFonts w:ascii="Cambria" w:hAnsi="Cambria"/>
      <w:b/>
      <w:sz w:val="32"/>
      <w:szCs w:val="20"/>
    </w:rPr>
  </w:style>
  <w:style w:type="paragraph" w:styleId="3">
    <w:name w:val="heading 3"/>
    <w:basedOn w:val="a"/>
    <w:next w:val="a"/>
    <w:link w:val="3Char"/>
    <w:qFormat/>
    <w:rsid w:val="00EA0FE0"/>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sid w:val="00EA0FE0"/>
    <w:rPr>
      <w:rFonts w:cs="Times New Roman"/>
      <w:color w:val="0000FF"/>
      <w:u w:val="single"/>
    </w:rPr>
  </w:style>
  <w:style w:type="character" w:styleId="a4">
    <w:name w:val="page number"/>
    <w:uiPriority w:val="99"/>
    <w:qFormat/>
    <w:rsid w:val="00EA0FE0"/>
    <w:rPr>
      <w:rFonts w:cs="Times New Roman"/>
    </w:rPr>
  </w:style>
  <w:style w:type="character" w:styleId="a5">
    <w:name w:val="annotation reference"/>
    <w:uiPriority w:val="99"/>
    <w:unhideWhenUsed/>
    <w:locked/>
    <w:rsid w:val="00EA0FE0"/>
    <w:rPr>
      <w:sz w:val="21"/>
      <w:szCs w:val="21"/>
    </w:rPr>
  </w:style>
  <w:style w:type="character" w:styleId="a6">
    <w:name w:val="FollowedHyperlink"/>
    <w:uiPriority w:val="99"/>
    <w:qFormat/>
    <w:rsid w:val="00EA0FE0"/>
    <w:rPr>
      <w:rFonts w:cs="Times New Roman"/>
      <w:color w:val="800080"/>
      <w:u w:val="single"/>
    </w:rPr>
  </w:style>
  <w:style w:type="character" w:customStyle="1" w:styleId="Char">
    <w:name w:val="列出段落 Char"/>
    <w:link w:val="a7"/>
    <w:locked/>
    <w:rsid w:val="00EA0FE0"/>
    <w:rPr>
      <w:rFonts w:ascii="Times New Roman" w:hAnsi="Times New Roman"/>
      <w:kern w:val="2"/>
      <w:sz w:val="21"/>
      <w:szCs w:val="21"/>
    </w:rPr>
  </w:style>
  <w:style w:type="character" w:customStyle="1" w:styleId="Char0">
    <w:name w:val="页眉 Char"/>
    <w:link w:val="a8"/>
    <w:uiPriority w:val="99"/>
    <w:semiHidden/>
    <w:qFormat/>
    <w:locked/>
    <w:rsid w:val="00EA0FE0"/>
    <w:rPr>
      <w:rFonts w:cs="Times New Roman"/>
      <w:sz w:val="18"/>
    </w:rPr>
  </w:style>
  <w:style w:type="character" w:customStyle="1" w:styleId="Char1">
    <w:name w:val="正文文本 Char"/>
    <w:link w:val="a9"/>
    <w:uiPriority w:val="99"/>
    <w:semiHidden/>
    <w:qFormat/>
    <w:locked/>
    <w:rsid w:val="00EA0FE0"/>
    <w:rPr>
      <w:rFonts w:cs="Times New Roman"/>
      <w:sz w:val="21"/>
    </w:rPr>
  </w:style>
  <w:style w:type="character" w:customStyle="1" w:styleId="1Char">
    <w:name w:val="标题 1 Char"/>
    <w:link w:val="1"/>
    <w:uiPriority w:val="99"/>
    <w:qFormat/>
    <w:locked/>
    <w:rsid w:val="00EA0FE0"/>
    <w:rPr>
      <w:rFonts w:cs="Times New Roman"/>
      <w:b/>
      <w:kern w:val="44"/>
      <w:sz w:val="44"/>
    </w:rPr>
  </w:style>
  <w:style w:type="character" w:customStyle="1" w:styleId="2Char0">
    <w:name w:val="正文文本缩进 2 Char"/>
    <w:link w:val="20"/>
    <w:uiPriority w:val="99"/>
    <w:semiHidden/>
    <w:qFormat/>
    <w:locked/>
    <w:rsid w:val="00EA0FE0"/>
    <w:rPr>
      <w:rFonts w:cs="Times New Roman"/>
      <w:sz w:val="21"/>
    </w:rPr>
  </w:style>
  <w:style w:type="character" w:customStyle="1" w:styleId="HeaderChar">
    <w:name w:val="Header Char"/>
    <w:uiPriority w:val="99"/>
    <w:qFormat/>
    <w:locked/>
    <w:rsid w:val="00EA0FE0"/>
    <w:rPr>
      <w:kern w:val="2"/>
      <w:sz w:val="18"/>
    </w:rPr>
  </w:style>
  <w:style w:type="character" w:customStyle="1" w:styleId="Aa">
    <w:name w:val="无 A"/>
    <w:qFormat/>
    <w:rsid w:val="00EA0FE0"/>
    <w:rPr>
      <w:lang w:val="en-US"/>
    </w:rPr>
  </w:style>
  <w:style w:type="character" w:customStyle="1" w:styleId="Char2">
    <w:name w:val="页脚 Char"/>
    <w:link w:val="ab"/>
    <w:uiPriority w:val="99"/>
    <w:semiHidden/>
    <w:qFormat/>
    <w:locked/>
    <w:rsid w:val="00EA0FE0"/>
    <w:rPr>
      <w:rFonts w:cs="Times New Roman"/>
      <w:sz w:val="18"/>
    </w:rPr>
  </w:style>
  <w:style w:type="character" w:customStyle="1" w:styleId="2Char">
    <w:name w:val="标题 2 Char"/>
    <w:link w:val="2"/>
    <w:uiPriority w:val="99"/>
    <w:qFormat/>
    <w:locked/>
    <w:rsid w:val="00EA0FE0"/>
    <w:rPr>
      <w:rFonts w:ascii="Cambria" w:eastAsia="宋体" w:hAnsi="Cambria" w:cs="Times New Roman"/>
      <w:b/>
      <w:kern w:val="2"/>
      <w:sz w:val="32"/>
    </w:rPr>
  </w:style>
  <w:style w:type="character" w:customStyle="1" w:styleId="Char3">
    <w:name w:val="批注框文本 Char"/>
    <w:link w:val="ac"/>
    <w:uiPriority w:val="99"/>
    <w:semiHidden/>
    <w:qFormat/>
    <w:locked/>
    <w:rsid w:val="00EA0FE0"/>
    <w:rPr>
      <w:rFonts w:cs="Times New Roman"/>
      <w:sz w:val="2"/>
    </w:rPr>
  </w:style>
  <w:style w:type="character" w:customStyle="1" w:styleId="FooterChar">
    <w:name w:val="Footer Char"/>
    <w:uiPriority w:val="99"/>
    <w:qFormat/>
    <w:locked/>
    <w:rsid w:val="00EA0FE0"/>
    <w:rPr>
      <w:kern w:val="2"/>
      <w:sz w:val="18"/>
    </w:rPr>
  </w:style>
  <w:style w:type="character" w:customStyle="1" w:styleId="font51">
    <w:name w:val="font51"/>
    <w:rsid w:val="00EA0FE0"/>
    <w:rPr>
      <w:rFonts w:ascii="宋体" w:eastAsia="宋体" w:hAnsi="宋体" w:cs="宋体" w:hint="eastAsia"/>
      <w:i w:val="0"/>
      <w:color w:val="000000"/>
      <w:sz w:val="21"/>
      <w:szCs w:val="21"/>
      <w:u w:val="none"/>
    </w:rPr>
  </w:style>
  <w:style w:type="character" w:customStyle="1" w:styleId="Char4">
    <w:name w:val="批注文字 Char"/>
    <w:link w:val="ad"/>
    <w:uiPriority w:val="99"/>
    <w:semiHidden/>
    <w:rsid w:val="00EA0FE0"/>
    <w:rPr>
      <w:kern w:val="2"/>
      <w:sz w:val="21"/>
      <w:szCs w:val="22"/>
    </w:rPr>
  </w:style>
  <w:style w:type="character" w:customStyle="1" w:styleId="p9Char">
    <w:name w:val="p9 Char"/>
    <w:uiPriority w:val="99"/>
    <w:qFormat/>
    <w:rsid w:val="00EA0FE0"/>
    <w:rPr>
      <w:rFonts w:eastAsia="Times New Roman"/>
      <w:color w:val="000000"/>
      <w:sz w:val="18"/>
      <w:lang w:val="en-US" w:eastAsia="zh-CN"/>
    </w:rPr>
  </w:style>
  <w:style w:type="character" w:customStyle="1" w:styleId="BodyTextIndent3Char">
    <w:name w:val="Body Text Indent 3 Char"/>
    <w:uiPriority w:val="99"/>
    <w:qFormat/>
    <w:locked/>
    <w:rsid w:val="00EA0FE0"/>
    <w:rPr>
      <w:kern w:val="2"/>
      <w:sz w:val="16"/>
    </w:rPr>
  </w:style>
  <w:style w:type="character" w:customStyle="1" w:styleId="Char10">
    <w:name w:val="纯文本 Char1"/>
    <w:link w:val="10"/>
    <w:qFormat/>
    <w:rsid w:val="00EA0FE0"/>
    <w:rPr>
      <w:rFonts w:ascii="宋体" w:hAnsi="Courier New" w:cs="Courier New"/>
      <w:szCs w:val="21"/>
    </w:rPr>
  </w:style>
  <w:style w:type="character" w:customStyle="1" w:styleId="3Char">
    <w:name w:val="标题 3 Char"/>
    <w:link w:val="3"/>
    <w:semiHidden/>
    <w:qFormat/>
    <w:rsid w:val="00EA0FE0"/>
    <w:rPr>
      <w:b/>
      <w:bCs/>
      <w:kern w:val="2"/>
      <w:sz w:val="32"/>
      <w:szCs w:val="32"/>
    </w:rPr>
  </w:style>
  <w:style w:type="character" w:customStyle="1" w:styleId="3Char0">
    <w:name w:val="正文文本缩进 3 Char"/>
    <w:link w:val="30"/>
    <w:uiPriority w:val="99"/>
    <w:semiHidden/>
    <w:qFormat/>
    <w:locked/>
    <w:rsid w:val="00EA0FE0"/>
    <w:rPr>
      <w:rFonts w:cs="Times New Roman"/>
      <w:sz w:val="16"/>
    </w:rPr>
  </w:style>
  <w:style w:type="character" w:customStyle="1" w:styleId="BodyTextIndent2Char">
    <w:name w:val="Body Text Indent 2 Char"/>
    <w:uiPriority w:val="99"/>
    <w:qFormat/>
    <w:locked/>
    <w:rsid w:val="00EA0FE0"/>
    <w:rPr>
      <w:kern w:val="2"/>
      <w:sz w:val="24"/>
    </w:rPr>
  </w:style>
  <w:style w:type="character" w:customStyle="1" w:styleId="f141">
    <w:name w:val="f141"/>
    <w:uiPriority w:val="99"/>
    <w:qFormat/>
    <w:rsid w:val="00EA0FE0"/>
    <w:rPr>
      <w:sz w:val="21"/>
    </w:rPr>
  </w:style>
  <w:style w:type="paragraph" w:styleId="9">
    <w:name w:val="toc 9"/>
    <w:basedOn w:val="a"/>
    <w:next w:val="a"/>
    <w:uiPriority w:val="99"/>
    <w:qFormat/>
    <w:rsid w:val="00EA0FE0"/>
    <w:pPr>
      <w:ind w:leftChars="1600" w:left="3360"/>
    </w:pPr>
  </w:style>
  <w:style w:type="paragraph" w:styleId="6">
    <w:name w:val="toc 6"/>
    <w:basedOn w:val="a"/>
    <w:next w:val="a"/>
    <w:uiPriority w:val="99"/>
    <w:qFormat/>
    <w:rsid w:val="00EA0FE0"/>
    <w:pPr>
      <w:ind w:leftChars="1000" w:left="2100"/>
    </w:pPr>
  </w:style>
  <w:style w:type="paragraph" w:styleId="4">
    <w:name w:val="toc 4"/>
    <w:basedOn w:val="a"/>
    <w:next w:val="a"/>
    <w:uiPriority w:val="99"/>
    <w:qFormat/>
    <w:rsid w:val="00EA0FE0"/>
    <w:pPr>
      <w:ind w:leftChars="600" w:left="1260"/>
    </w:pPr>
  </w:style>
  <w:style w:type="paragraph" w:styleId="11">
    <w:name w:val="toc 1"/>
    <w:basedOn w:val="a"/>
    <w:next w:val="a"/>
    <w:uiPriority w:val="99"/>
    <w:qFormat/>
    <w:rsid w:val="00EA0FE0"/>
  </w:style>
  <w:style w:type="paragraph" w:styleId="a8">
    <w:name w:val="header"/>
    <w:basedOn w:val="a"/>
    <w:link w:val="Char0"/>
    <w:uiPriority w:val="99"/>
    <w:qFormat/>
    <w:rsid w:val="00EA0FE0"/>
    <w:pPr>
      <w:pBdr>
        <w:bottom w:val="single" w:sz="6" w:space="1" w:color="auto"/>
      </w:pBdr>
      <w:tabs>
        <w:tab w:val="center" w:pos="4153"/>
        <w:tab w:val="right" w:pos="8306"/>
      </w:tabs>
      <w:snapToGrid w:val="0"/>
      <w:jc w:val="center"/>
    </w:pPr>
    <w:rPr>
      <w:rFonts w:ascii="Calibri" w:hAnsi="Calibri"/>
      <w:kern w:val="0"/>
      <w:sz w:val="18"/>
      <w:szCs w:val="20"/>
    </w:rPr>
  </w:style>
  <w:style w:type="paragraph" w:styleId="7">
    <w:name w:val="toc 7"/>
    <w:basedOn w:val="a"/>
    <w:next w:val="a"/>
    <w:uiPriority w:val="99"/>
    <w:qFormat/>
    <w:rsid w:val="00EA0FE0"/>
    <w:pPr>
      <w:ind w:leftChars="1200" w:left="2520"/>
    </w:pPr>
  </w:style>
  <w:style w:type="paragraph" w:styleId="31">
    <w:name w:val="toc 3"/>
    <w:basedOn w:val="a"/>
    <w:next w:val="a"/>
    <w:uiPriority w:val="99"/>
    <w:qFormat/>
    <w:rsid w:val="00EA0FE0"/>
    <w:pPr>
      <w:ind w:leftChars="400" w:left="840"/>
    </w:pPr>
  </w:style>
  <w:style w:type="paragraph" w:styleId="5">
    <w:name w:val="toc 5"/>
    <w:basedOn w:val="a"/>
    <w:next w:val="a"/>
    <w:uiPriority w:val="99"/>
    <w:qFormat/>
    <w:rsid w:val="00EA0FE0"/>
    <w:pPr>
      <w:ind w:leftChars="800" w:left="1680"/>
    </w:pPr>
  </w:style>
  <w:style w:type="paragraph" w:styleId="12">
    <w:name w:val="index 1"/>
    <w:basedOn w:val="a"/>
    <w:next w:val="a"/>
    <w:uiPriority w:val="99"/>
    <w:qFormat/>
    <w:rsid w:val="00EA0FE0"/>
    <w:pPr>
      <w:spacing w:line="440" w:lineRule="exact"/>
      <w:jc w:val="center"/>
    </w:pPr>
    <w:rPr>
      <w:rFonts w:ascii="宋体" w:hAnsi="宋体" w:cs="Arial"/>
      <w:color w:val="FF0000"/>
    </w:rPr>
  </w:style>
  <w:style w:type="paragraph" w:styleId="21">
    <w:name w:val="toc 2"/>
    <w:basedOn w:val="a"/>
    <w:next w:val="a"/>
    <w:uiPriority w:val="99"/>
    <w:qFormat/>
    <w:rsid w:val="00EA0FE0"/>
    <w:pPr>
      <w:ind w:leftChars="200" w:left="420"/>
    </w:pPr>
  </w:style>
  <w:style w:type="paragraph" w:styleId="8">
    <w:name w:val="toc 8"/>
    <w:basedOn w:val="a"/>
    <w:next w:val="a"/>
    <w:uiPriority w:val="99"/>
    <w:qFormat/>
    <w:rsid w:val="00EA0FE0"/>
    <w:pPr>
      <w:ind w:leftChars="1400" w:left="2940"/>
    </w:pPr>
  </w:style>
  <w:style w:type="paragraph" w:styleId="a9">
    <w:name w:val="Body Text"/>
    <w:basedOn w:val="a"/>
    <w:link w:val="Char1"/>
    <w:uiPriority w:val="99"/>
    <w:qFormat/>
    <w:rsid w:val="00EA0FE0"/>
    <w:pPr>
      <w:spacing w:after="120"/>
    </w:pPr>
    <w:rPr>
      <w:rFonts w:ascii="Calibri" w:hAnsi="Calibri"/>
      <w:kern w:val="0"/>
      <w:szCs w:val="20"/>
    </w:rPr>
  </w:style>
  <w:style w:type="paragraph" w:styleId="30">
    <w:name w:val="Body Text Indent 3"/>
    <w:basedOn w:val="a"/>
    <w:link w:val="3Char0"/>
    <w:uiPriority w:val="99"/>
    <w:qFormat/>
    <w:rsid w:val="00EA0FE0"/>
    <w:pPr>
      <w:spacing w:after="100" w:afterAutospacing="1" w:line="360" w:lineRule="auto"/>
      <w:ind w:leftChars="42" w:left="42" w:hangingChars="300" w:hanging="630"/>
    </w:pPr>
    <w:rPr>
      <w:rFonts w:ascii="Calibri" w:hAnsi="Calibri"/>
      <w:kern w:val="0"/>
      <w:sz w:val="16"/>
      <w:szCs w:val="20"/>
    </w:rPr>
  </w:style>
  <w:style w:type="paragraph" w:styleId="ab">
    <w:name w:val="footer"/>
    <w:basedOn w:val="a"/>
    <w:link w:val="Char2"/>
    <w:uiPriority w:val="99"/>
    <w:qFormat/>
    <w:rsid w:val="00EA0FE0"/>
    <w:pPr>
      <w:tabs>
        <w:tab w:val="center" w:pos="4153"/>
        <w:tab w:val="right" w:pos="8306"/>
      </w:tabs>
      <w:snapToGrid w:val="0"/>
      <w:jc w:val="left"/>
    </w:pPr>
    <w:rPr>
      <w:rFonts w:ascii="Calibri" w:hAnsi="Calibri"/>
      <w:kern w:val="0"/>
      <w:sz w:val="18"/>
      <w:szCs w:val="20"/>
    </w:rPr>
  </w:style>
  <w:style w:type="paragraph" w:styleId="20">
    <w:name w:val="Body Text Indent 2"/>
    <w:basedOn w:val="a"/>
    <w:link w:val="2Char0"/>
    <w:uiPriority w:val="99"/>
    <w:qFormat/>
    <w:rsid w:val="00EA0FE0"/>
    <w:pPr>
      <w:spacing w:after="100" w:afterAutospacing="1" w:line="360" w:lineRule="auto"/>
      <w:ind w:leftChars="100" w:left="100" w:hangingChars="300" w:hanging="630"/>
    </w:pPr>
    <w:rPr>
      <w:rFonts w:ascii="Calibri" w:hAnsi="Calibri"/>
      <w:kern w:val="0"/>
      <w:szCs w:val="20"/>
    </w:rPr>
  </w:style>
  <w:style w:type="paragraph" w:styleId="ad">
    <w:name w:val="annotation text"/>
    <w:basedOn w:val="a"/>
    <w:link w:val="Char4"/>
    <w:uiPriority w:val="99"/>
    <w:unhideWhenUsed/>
    <w:locked/>
    <w:rsid w:val="00EA0FE0"/>
    <w:pPr>
      <w:jc w:val="left"/>
    </w:pPr>
    <w:rPr>
      <w:rFonts w:ascii="Calibri" w:hAnsi="Calibri"/>
      <w:szCs w:val="22"/>
    </w:rPr>
  </w:style>
  <w:style w:type="paragraph" w:styleId="ac">
    <w:name w:val="Balloon Text"/>
    <w:basedOn w:val="a"/>
    <w:link w:val="Char3"/>
    <w:uiPriority w:val="99"/>
    <w:semiHidden/>
    <w:qFormat/>
    <w:locked/>
    <w:rsid w:val="00EA0FE0"/>
    <w:rPr>
      <w:rFonts w:ascii="Calibri" w:hAnsi="Calibri"/>
      <w:kern w:val="0"/>
      <w:sz w:val="2"/>
      <w:szCs w:val="20"/>
    </w:rPr>
  </w:style>
  <w:style w:type="paragraph" w:customStyle="1" w:styleId="074">
    <w:name w:val="样式 首行缩进:  0.74 厘米"/>
    <w:basedOn w:val="a"/>
    <w:uiPriority w:val="99"/>
    <w:qFormat/>
    <w:rsid w:val="00EA0FE0"/>
    <w:pPr>
      <w:widowControl/>
      <w:spacing w:before="100" w:after="200" w:line="276" w:lineRule="auto"/>
      <w:ind w:firstLine="420"/>
      <w:jc w:val="left"/>
    </w:pPr>
    <w:rPr>
      <w:rFonts w:ascii="Arial" w:eastAsia="仿宋_GB2312" w:hAnsi="Arial" w:cs="Arial"/>
      <w:bCs/>
      <w:kern w:val="0"/>
      <w:sz w:val="28"/>
      <w:szCs w:val="28"/>
    </w:rPr>
  </w:style>
  <w:style w:type="paragraph" w:customStyle="1" w:styleId="font5">
    <w:name w:val="font5"/>
    <w:basedOn w:val="a"/>
    <w:uiPriority w:val="99"/>
    <w:qFormat/>
    <w:rsid w:val="00EA0FE0"/>
    <w:pPr>
      <w:widowControl/>
      <w:spacing w:before="100" w:beforeAutospacing="1" w:after="100" w:afterAutospacing="1"/>
      <w:jc w:val="left"/>
    </w:pPr>
    <w:rPr>
      <w:rFonts w:ascii="宋体" w:hAnsi="宋体" w:cs="宋体"/>
      <w:kern w:val="0"/>
      <w:sz w:val="18"/>
      <w:szCs w:val="18"/>
    </w:rPr>
  </w:style>
  <w:style w:type="paragraph" w:customStyle="1" w:styleId="Char2CharCharChar">
    <w:name w:val="Char2 Char Char Char"/>
    <w:basedOn w:val="a"/>
    <w:uiPriority w:val="99"/>
    <w:qFormat/>
    <w:rsid w:val="00EA0FE0"/>
    <w:pPr>
      <w:widowControl/>
      <w:spacing w:after="160" w:line="240" w:lineRule="exact"/>
      <w:jc w:val="center"/>
    </w:pPr>
  </w:style>
  <w:style w:type="paragraph" w:customStyle="1" w:styleId="font6">
    <w:name w:val="font6"/>
    <w:basedOn w:val="a"/>
    <w:uiPriority w:val="99"/>
    <w:qFormat/>
    <w:rsid w:val="00EA0FE0"/>
    <w:pPr>
      <w:widowControl/>
      <w:spacing w:before="100" w:beforeAutospacing="1" w:after="100" w:afterAutospacing="1"/>
      <w:jc w:val="left"/>
    </w:pPr>
    <w:rPr>
      <w:kern w:val="0"/>
      <w:sz w:val="24"/>
      <w:szCs w:val="24"/>
    </w:rPr>
  </w:style>
  <w:style w:type="paragraph" w:customStyle="1" w:styleId="xl67">
    <w:name w:val="xl67"/>
    <w:basedOn w:val="a"/>
    <w:uiPriority w:val="99"/>
    <w:qFormat/>
    <w:rsid w:val="00EA0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e">
    <w:name w:val="普通正文"/>
    <w:basedOn w:val="a"/>
    <w:uiPriority w:val="99"/>
    <w:qFormat/>
    <w:rsid w:val="00EA0FE0"/>
    <w:pPr>
      <w:spacing w:line="360" w:lineRule="auto"/>
      <w:ind w:firstLineChars="200" w:firstLine="480"/>
    </w:pPr>
    <w:rPr>
      <w:sz w:val="20"/>
      <w:szCs w:val="20"/>
    </w:rPr>
  </w:style>
  <w:style w:type="paragraph" w:customStyle="1" w:styleId="xl65">
    <w:name w:val="xl65"/>
    <w:basedOn w:val="a"/>
    <w:uiPriority w:val="99"/>
    <w:qFormat/>
    <w:rsid w:val="00EA0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Style2">
    <w:name w:val="_Style 2"/>
    <w:basedOn w:val="a"/>
    <w:uiPriority w:val="34"/>
    <w:qFormat/>
    <w:rsid w:val="00EA0FE0"/>
    <w:pPr>
      <w:ind w:firstLineChars="200" w:firstLine="420"/>
    </w:pPr>
    <w:rPr>
      <w:rFonts w:ascii="等线" w:eastAsia="等线" w:hAnsi="等线"/>
      <w:szCs w:val="22"/>
    </w:rPr>
  </w:style>
  <w:style w:type="paragraph" w:customStyle="1" w:styleId="af">
    <w:name w:val="保留正文"/>
    <w:basedOn w:val="a9"/>
    <w:uiPriority w:val="99"/>
    <w:qFormat/>
    <w:rsid w:val="00EA0FE0"/>
    <w:pPr>
      <w:keepNext/>
      <w:spacing w:after="160"/>
    </w:pPr>
  </w:style>
  <w:style w:type="paragraph" w:customStyle="1" w:styleId="B">
    <w:name w:val="正文 B"/>
    <w:qFormat/>
    <w:rsid w:val="00EA0FE0"/>
    <w:rPr>
      <w:rFonts w:ascii="Arial Unicode MS" w:eastAsia="Times New Roman" w:hAnsi="Arial Unicode MS" w:cs="Arial Unicode MS"/>
      <w:color w:val="000000"/>
      <w:sz w:val="24"/>
      <w:szCs w:val="24"/>
      <w:u w:color="000000"/>
    </w:rPr>
  </w:style>
  <w:style w:type="paragraph" w:customStyle="1" w:styleId="13">
    <w:name w:val="列出段落1"/>
    <w:basedOn w:val="a"/>
    <w:uiPriority w:val="99"/>
    <w:qFormat/>
    <w:rsid w:val="00EA0FE0"/>
    <w:pPr>
      <w:ind w:firstLineChars="200" w:firstLine="420"/>
    </w:pPr>
  </w:style>
  <w:style w:type="paragraph" w:customStyle="1" w:styleId="xl66">
    <w:name w:val="xl66"/>
    <w:basedOn w:val="a"/>
    <w:uiPriority w:val="99"/>
    <w:qFormat/>
    <w:rsid w:val="00EA0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22">
    <w:name w:val="列出段落2"/>
    <w:basedOn w:val="a"/>
    <w:uiPriority w:val="99"/>
    <w:qFormat/>
    <w:rsid w:val="00EA0FE0"/>
    <w:pPr>
      <w:ind w:firstLineChars="200" w:firstLine="420"/>
    </w:pPr>
  </w:style>
  <w:style w:type="paragraph" w:customStyle="1" w:styleId="10">
    <w:name w:val="纯文本1"/>
    <w:basedOn w:val="a"/>
    <w:link w:val="Char10"/>
    <w:qFormat/>
    <w:rsid w:val="00EA0FE0"/>
    <w:rPr>
      <w:rFonts w:ascii="宋体" w:hAnsi="Courier New"/>
      <w:kern w:val="0"/>
      <w:sz w:val="20"/>
    </w:rPr>
  </w:style>
  <w:style w:type="paragraph" w:styleId="a7">
    <w:name w:val="List Paragraph"/>
    <w:basedOn w:val="a"/>
    <w:link w:val="Char"/>
    <w:qFormat/>
    <w:rsid w:val="00EA0FE0"/>
    <w:pPr>
      <w:ind w:firstLineChars="200" w:firstLine="420"/>
    </w:pPr>
  </w:style>
  <w:style w:type="paragraph" w:customStyle="1" w:styleId="Style3">
    <w:name w:val="_Style 3"/>
    <w:basedOn w:val="a"/>
    <w:uiPriority w:val="34"/>
    <w:qFormat/>
    <w:rsid w:val="00EA0FE0"/>
    <w:pPr>
      <w:ind w:firstLineChars="200" w:firstLine="420"/>
    </w:pPr>
    <w:rPr>
      <w:rFonts w:ascii="等线" w:eastAsia="等线" w:hAnsi="等线"/>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75986716">
      <w:bodyDiv w:val="1"/>
      <w:marLeft w:val="0"/>
      <w:marRight w:val="0"/>
      <w:marTop w:val="0"/>
      <w:marBottom w:val="0"/>
      <w:divBdr>
        <w:top w:val="none" w:sz="0" w:space="0" w:color="auto"/>
        <w:left w:val="none" w:sz="0" w:space="0" w:color="auto"/>
        <w:bottom w:val="none" w:sz="0" w:space="0" w:color="auto"/>
        <w:right w:val="none" w:sz="0" w:space="0" w:color="auto"/>
      </w:divBdr>
    </w:div>
    <w:div w:id="2053193148">
      <w:bodyDiv w:val="1"/>
      <w:marLeft w:val="0"/>
      <w:marRight w:val="0"/>
      <w:marTop w:val="0"/>
      <w:marBottom w:val="0"/>
      <w:divBdr>
        <w:top w:val="none" w:sz="0" w:space="0" w:color="auto"/>
        <w:left w:val="none" w:sz="0" w:space="0" w:color="auto"/>
        <w:bottom w:val="none" w:sz="0" w:space="0" w:color="auto"/>
        <w:right w:val="none" w:sz="0" w:space="0" w:color="auto"/>
      </w:divBdr>
    </w:div>
    <w:div w:id="208367322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19</Pages>
  <Words>1204</Words>
  <Characters>6863</Characters>
  <Application>Microsoft Office Word</Application>
  <DocSecurity>0</DocSecurity>
  <Lines>57</Lines>
  <Paragraphs>16</Paragraphs>
  <ScaleCrop>false</ScaleCrop>
  <Company>Legend (Beijing) Limited</Company>
  <LinksUpToDate>false</LinksUpToDate>
  <CharactersWithSpaces>8051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项目名称：东莞理工学院松山湖校区</dc:title>
  <dc:creator>Legend User</dc:creator>
  <cp:lastModifiedBy>administrator</cp:lastModifiedBy>
  <cp:revision>4</cp:revision>
  <cp:lastPrinted>2018-07-02T02:39:00Z</cp:lastPrinted>
  <dcterms:created xsi:type="dcterms:W3CDTF">2020-01-06T08:02:00Z</dcterms:created>
  <dcterms:modified xsi:type="dcterms:W3CDTF">2020-01-09T06:49:00Z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_DocHome">
    <vt:r8>-1750864559</vt:r8>
  </property>
</Properties>
</file>