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A2" w:rsidRDefault="00BA35A2">
      <w:pPr>
        <w:spacing w:line="780" w:lineRule="exact"/>
        <w:jc w:val="center"/>
        <w:rPr>
          <w:rFonts w:ascii="华文中宋" w:eastAsia="华文中宋" w:hAnsi="宋体"/>
          <w:b/>
          <w:bCs/>
          <w:sz w:val="52"/>
          <w:szCs w:val="52"/>
        </w:rPr>
      </w:pPr>
    </w:p>
    <w:p w:rsidR="00BA35A2" w:rsidRDefault="009332E9">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BA35A2" w:rsidRDefault="00BA35A2">
      <w:pPr>
        <w:spacing w:line="1000" w:lineRule="exact"/>
        <w:jc w:val="center"/>
        <w:rPr>
          <w:rFonts w:ascii="仿宋_GB2312" w:eastAsia="仿宋_GB2312" w:hAnsi="宋体"/>
          <w:sz w:val="30"/>
          <w:szCs w:val="30"/>
        </w:rPr>
      </w:pPr>
    </w:p>
    <w:p w:rsidR="00BA35A2" w:rsidRDefault="009332E9">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BA35A2" w:rsidRDefault="009332E9">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BA35A2" w:rsidRDefault="009332E9">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BA35A2" w:rsidRDefault="009332E9">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BA35A2" w:rsidRDefault="00BA35A2">
      <w:pPr>
        <w:spacing w:line="600" w:lineRule="exact"/>
        <w:jc w:val="center"/>
        <w:rPr>
          <w:rFonts w:ascii="仿宋_GB2312" w:eastAsia="仿宋_GB2312" w:hAnsi="宋体"/>
          <w:sz w:val="80"/>
          <w:szCs w:val="80"/>
        </w:rPr>
      </w:pPr>
    </w:p>
    <w:p w:rsidR="00BA35A2" w:rsidRDefault="00BA35A2">
      <w:pPr>
        <w:spacing w:line="600" w:lineRule="exact"/>
        <w:jc w:val="center"/>
        <w:rPr>
          <w:rFonts w:ascii="仿宋_GB2312" w:eastAsia="仿宋_GB2312" w:hAnsi="宋体"/>
          <w:b/>
          <w:bCs/>
          <w:color w:val="000000"/>
          <w:sz w:val="28"/>
          <w:szCs w:val="28"/>
        </w:rPr>
      </w:pPr>
    </w:p>
    <w:p w:rsidR="00BA35A2" w:rsidRDefault="009332E9">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w:t>
      </w:r>
      <w:r>
        <w:rPr>
          <w:rFonts w:ascii="仿宋_GB2312" w:eastAsia="仿宋_GB2312" w:hAnsi="华文中宋" w:cs="仿宋_GB2312" w:hint="eastAsia"/>
          <w:b/>
          <w:bCs/>
          <w:color w:val="000000"/>
          <w:sz w:val="31"/>
          <w:szCs w:val="31"/>
        </w:rPr>
        <w:t>201</w:t>
      </w:r>
      <w:r w:rsidR="00954FCB">
        <w:rPr>
          <w:rFonts w:ascii="仿宋_GB2312" w:eastAsia="仿宋_GB2312" w:hAnsi="华文中宋" w:cs="仿宋_GB2312" w:hint="eastAsia"/>
          <w:b/>
          <w:bCs/>
          <w:color w:val="000000"/>
          <w:sz w:val="31"/>
          <w:szCs w:val="31"/>
        </w:rPr>
        <w:t>9041</w:t>
      </w:r>
      <w:r w:rsidR="00173B87">
        <w:rPr>
          <w:rFonts w:ascii="仿宋_GB2312" w:eastAsia="仿宋_GB2312" w:hAnsi="华文中宋" w:cs="仿宋_GB2312" w:hint="eastAsia"/>
          <w:b/>
          <w:bCs/>
          <w:color w:val="000000"/>
          <w:sz w:val="31"/>
          <w:szCs w:val="31"/>
        </w:rPr>
        <w:t>5</w:t>
      </w:r>
    </w:p>
    <w:p w:rsidR="00BA35A2" w:rsidRDefault="009332E9">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173B87">
        <w:rPr>
          <w:rFonts w:hint="eastAsia"/>
          <w:b/>
          <w:sz w:val="30"/>
          <w:szCs w:val="30"/>
        </w:rPr>
        <w:t>四六级监控设备</w:t>
      </w:r>
      <w:r>
        <w:rPr>
          <w:rFonts w:hint="eastAsia"/>
          <w:b/>
          <w:sz w:val="30"/>
          <w:szCs w:val="30"/>
        </w:rPr>
        <w:t>采购</w:t>
      </w:r>
    </w:p>
    <w:p w:rsidR="00BA35A2" w:rsidRDefault="00BA35A2">
      <w:pPr>
        <w:snapToGrid w:val="0"/>
        <w:spacing w:line="600" w:lineRule="exact"/>
        <w:rPr>
          <w:rFonts w:ascii="仿宋_GB2312" w:eastAsia="仿宋_GB2312" w:hAnsi="华文中宋" w:cs="仿宋_GB2312"/>
          <w:b/>
          <w:bCs/>
          <w:color w:val="000000"/>
          <w:sz w:val="28"/>
          <w:szCs w:val="28"/>
        </w:rPr>
      </w:pPr>
    </w:p>
    <w:p w:rsidR="00BA35A2" w:rsidRDefault="00BA35A2">
      <w:pPr>
        <w:snapToGrid w:val="0"/>
        <w:spacing w:line="600" w:lineRule="exact"/>
        <w:rPr>
          <w:rFonts w:ascii="仿宋_GB2312" w:eastAsia="仿宋_GB2312" w:hAnsi="华文中宋" w:cs="仿宋_GB2312"/>
          <w:b/>
          <w:bCs/>
          <w:color w:val="000000"/>
          <w:sz w:val="28"/>
          <w:szCs w:val="28"/>
        </w:rPr>
      </w:pPr>
    </w:p>
    <w:p w:rsidR="00BA35A2" w:rsidRDefault="00BA35A2">
      <w:pPr>
        <w:snapToGrid w:val="0"/>
        <w:spacing w:line="600" w:lineRule="exact"/>
        <w:rPr>
          <w:rFonts w:ascii="仿宋_GB2312" w:eastAsia="仿宋_GB2312" w:hAnsi="华文中宋"/>
          <w:b/>
          <w:bCs/>
          <w:color w:val="000000"/>
          <w:sz w:val="28"/>
          <w:szCs w:val="28"/>
          <w:u w:val="single"/>
        </w:rPr>
      </w:pPr>
    </w:p>
    <w:p w:rsidR="00BA35A2" w:rsidRDefault="009332E9" w:rsidP="0035571E">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BA35A2" w:rsidRDefault="009332E9">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954FCB">
        <w:rPr>
          <w:rFonts w:ascii="仿宋_GB2312" w:eastAsia="仿宋_GB2312" w:hAnsi="华文中宋" w:cs="仿宋_GB2312" w:hint="eastAsia"/>
          <w:b/>
          <w:bCs/>
          <w:color w:val="000000"/>
          <w:sz w:val="31"/>
          <w:szCs w:val="31"/>
        </w:rPr>
        <w:t>九</w:t>
      </w:r>
      <w:r>
        <w:rPr>
          <w:rFonts w:ascii="仿宋_GB2312" w:eastAsia="仿宋_GB2312" w:hAnsi="华文中宋" w:cs="仿宋_GB2312" w:hint="eastAsia"/>
          <w:b/>
          <w:bCs/>
          <w:color w:val="000000"/>
          <w:sz w:val="31"/>
          <w:szCs w:val="31"/>
        </w:rPr>
        <w:t>年</w:t>
      </w:r>
      <w:r w:rsidR="00954FCB">
        <w:rPr>
          <w:rFonts w:ascii="仿宋_GB2312" w:eastAsia="仿宋_GB2312" w:hAnsi="华文中宋" w:cs="仿宋_GB2312" w:hint="eastAsia"/>
          <w:b/>
          <w:bCs/>
          <w:color w:val="000000"/>
          <w:sz w:val="31"/>
          <w:szCs w:val="31"/>
        </w:rPr>
        <w:t>四</w:t>
      </w:r>
      <w:r>
        <w:rPr>
          <w:rFonts w:ascii="仿宋_GB2312" w:eastAsia="仿宋_GB2312" w:hAnsi="华文中宋" w:cs="仿宋_GB2312" w:hint="eastAsia"/>
          <w:b/>
          <w:bCs/>
          <w:color w:val="000000"/>
          <w:sz w:val="31"/>
          <w:szCs w:val="31"/>
        </w:rPr>
        <w:t>月</w:t>
      </w:r>
    </w:p>
    <w:p w:rsidR="00BA35A2" w:rsidRDefault="00BA35A2">
      <w:pPr>
        <w:tabs>
          <w:tab w:val="left" w:pos="2730"/>
        </w:tabs>
        <w:spacing w:line="360" w:lineRule="auto"/>
        <w:jc w:val="center"/>
        <w:rPr>
          <w:rFonts w:ascii="仿宋_GB2312" w:eastAsia="仿宋_GB2312"/>
          <w:b/>
          <w:bCs/>
          <w:sz w:val="44"/>
          <w:szCs w:val="44"/>
        </w:rPr>
      </w:pPr>
    </w:p>
    <w:p w:rsidR="00BA35A2" w:rsidRDefault="00BA35A2">
      <w:pPr>
        <w:tabs>
          <w:tab w:val="left" w:pos="2730"/>
        </w:tabs>
        <w:spacing w:line="360" w:lineRule="auto"/>
        <w:jc w:val="center"/>
        <w:rPr>
          <w:rFonts w:ascii="仿宋_GB2312" w:eastAsia="仿宋_GB2312"/>
          <w:b/>
          <w:bCs/>
          <w:sz w:val="44"/>
          <w:szCs w:val="44"/>
        </w:rPr>
      </w:pPr>
    </w:p>
    <w:p w:rsidR="00BA35A2" w:rsidRDefault="00BA35A2">
      <w:pPr>
        <w:rPr>
          <w:sz w:val="32"/>
          <w:szCs w:val="32"/>
        </w:rPr>
      </w:pPr>
    </w:p>
    <w:p w:rsidR="00BA35A2" w:rsidRDefault="009332E9">
      <w:pPr>
        <w:tabs>
          <w:tab w:val="left" w:pos="2730"/>
        </w:tabs>
        <w:spacing w:line="360" w:lineRule="auto"/>
        <w:jc w:val="center"/>
        <w:rPr>
          <w:b/>
          <w:bCs/>
          <w:sz w:val="44"/>
          <w:szCs w:val="44"/>
        </w:rPr>
      </w:pPr>
      <w:r>
        <w:rPr>
          <w:rFonts w:cs="宋体" w:hint="eastAsia"/>
          <w:b/>
          <w:bCs/>
          <w:sz w:val="44"/>
          <w:szCs w:val="44"/>
        </w:rPr>
        <w:t>目录</w:t>
      </w:r>
    </w:p>
    <w:p w:rsidR="00BA35A2" w:rsidRDefault="00BA35A2">
      <w:pPr>
        <w:tabs>
          <w:tab w:val="left" w:pos="2730"/>
        </w:tabs>
        <w:spacing w:line="360" w:lineRule="auto"/>
        <w:jc w:val="center"/>
        <w:rPr>
          <w:rFonts w:ascii="宋体"/>
          <w:b/>
          <w:bCs/>
          <w:sz w:val="32"/>
          <w:szCs w:val="32"/>
        </w:rPr>
      </w:pPr>
    </w:p>
    <w:p w:rsidR="00BA35A2" w:rsidRDefault="000D54BD">
      <w:pPr>
        <w:pStyle w:val="10"/>
        <w:tabs>
          <w:tab w:val="right" w:leader="dot" w:pos="8296"/>
        </w:tabs>
      </w:pPr>
      <w:r>
        <w:rPr>
          <w:rFonts w:ascii="宋体" w:hAnsi="宋体" w:cs="宋体"/>
          <w:b/>
          <w:bCs/>
          <w:sz w:val="32"/>
          <w:szCs w:val="32"/>
        </w:rPr>
        <w:fldChar w:fldCharType="begin"/>
      </w:r>
      <w:r w:rsidR="009332E9">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9332E9">
          <w:rPr>
            <w:rStyle w:val="a9"/>
            <w:rFonts w:cs="宋体" w:hint="eastAsia"/>
          </w:rPr>
          <w:t>采购公告</w:t>
        </w:r>
        <w:r w:rsidR="009332E9">
          <w:tab/>
        </w:r>
        <w:r w:rsidR="009332E9">
          <w:rPr>
            <w:rFonts w:hint="eastAsia"/>
          </w:rPr>
          <w:t>3</w:t>
        </w:r>
      </w:hyperlink>
    </w:p>
    <w:p w:rsidR="00BA35A2" w:rsidRDefault="000D54BD">
      <w:pPr>
        <w:pStyle w:val="10"/>
        <w:tabs>
          <w:tab w:val="right" w:leader="dot" w:pos="8296"/>
        </w:tabs>
      </w:pPr>
      <w:hyperlink w:anchor="_Toc245714877" w:history="1">
        <w:r w:rsidR="009332E9">
          <w:rPr>
            <w:rStyle w:val="a9"/>
            <w:rFonts w:cs="宋体" w:hint="eastAsia"/>
          </w:rPr>
          <w:t>采购邀请函</w:t>
        </w:r>
        <w:r w:rsidR="009332E9">
          <w:tab/>
        </w:r>
        <w:r w:rsidR="009332E9">
          <w:rPr>
            <w:rFonts w:hint="eastAsia"/>
          </w:rPr>
          <w:t>4-6</w:t>
        </w:r>
      </w:hyperlink>
    </w:p>
    <w:p w:rsidR="00BA35A2" w:rsidRDefault="000D54BD">
      <w:pPr>
        <w:pStyle w:val="10"/>
        <w:tabs>
          <w:tab w:val="right" w:leader="dot" w:pos="8296"/>
        </w:tabs>
      </w:pPr>
      <w:hyperlink w:anchor="_Toc245714878" w:history="1">
        <w:r w:rsidR="009332E9">
          <w:rPr>
            <w:rStyle w:val="a9"/>
            <w:rFonts w:cs="宋体" w:hint="eastAsia"/>
          </w:rPr>
          <w:t>附件：</w:t>
        </w:r>
        <w:r w:rsidR="009332E9">
          <w:tab/>
        </w:r>
        <w:r w:rsidR="009332E9">
          <w:rPr>
            <w:rFonts w:hint="eastAsia"/>
          </w:rPr>
          <w:t>7-19</w:t>
        </w:r>
      </w:hyperlink>
    </w:p>
    <w:p w:rsidR="00BA35A2" w:rsidRDefault="00BA35A2">
      <w:pPr>
        <w:pStyle w:val="21"/>
        <w:tabs>
          <w:tab w:val="right" w:leader="dot" w:pos="8296"/>
        </w:tabs>
      </w:pPr>
    </w:p>
    <w:p w:rsidR="00BA35A2" w:rsidRDefault="00BA35A2">
      <w:pPr>
        <w:pStyle w:val="21"/>
        <w:tabs>
          <w:tab w:val="right" w:leader="dot" w:pos="8296"/>
        </w:tabs>
      </w:pPr>
    </w:p>
    <w:p w:rsidR="00BA35A2" w:rsidRDefault="000D54BD">
      <w:pPr>
        <w:tabs>
          <w:tab w:val="left" w:pos="2730"/>
        </w:tabs>
        <w:spacing w:line="360" w:lineRule="auto"/>
        <w:rPr>
          <w:rFonts w:ascii="宋体"/>
          <w:b/>
          <w:bCs/>
          <w:sz w:val="32"/>
          <w:szCs w:val="32"/>
        </w:rPr>
      </w:pPr>
      <w:r>
        <w:rPr>
          <w:rFonts w:ascii="宋体" w:hAnsi="宋体" w:cs="宋体"/>
          <w:b/>
          <w:bCs/>
          <w:sz w:val="32"/>
          <w:szCs w:val="32"/>
        </w:rPr>
        <w:fldChar w:fldCharType="end"/>
      </w: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173B87" w:rsidRDefault="00173B87">
      <w:pPr>
        <w:tabs>
          <w:tab w:val="left" w:pos="2730"/>
        </w:tabs>
        <w:spacing w:line="360" w:lineRule="auto"/>
        <w:jc w:val="center"/>
        <w:rPr>
          <w:b/>
          <w:bCs/>
          <w:sz w:val="44"/>
          <w:szCs w:val="44"/>
        </w:rPr>
      </w:pPr>
    </w:p>
    <w:p w:rsidR="00173B87" w:rsidRDefault="00173B87">
      <w:pPr>
        <w:tabs>
          <w:tab w:val="left" w:pos="2730"/>
        </w:tabs>
        <w:spacing w:line="360" w:lineRule="auto"/>
        <w:jc w:val="center"/>
        <w:rPr>
          <w:b/>
          <w:bCs/>
          <w:sz w:val="44"/>
          <w:szCs w:val="44"/>
        </w:rPr>
      </w:pPr>
    </w:p>
    <w:p w:rsidR="00BA35A2" w:rsidRDefault="009332E9">
      <w:pPr>
        <w:spacing w:line="360" w:lineRule="auto"/>
        <w:jc w:val="center"/>
        <w:rPr>
          <w:rFonts w:ascii="宋体" w:cs="仿宋_GB2312"/>
          <w:b/>
          <w:bCs/>
          <w:color w:val="000000"/>
          <w:sz w:val="48"/>
          <w:szCs w:val="48"/>
        </w:rPr>
      </w:pPr>
      <w:r>
        <w:rPr>
          <w:rFonts w:ascii="宋体" w:hAnsi="宋体" w:cs="仿宋_GB2312" w:hint="eastAsia"/>
          <w:b/>
          <w:bCs/>
          <w:color w:val="000000"/>
          <w:sz w:val="48"/>
          <w:szCs w:val="48"/>
        </w:rPr>
        <w:lastRenderedPageBreak/>
        <w:t>采购公告</w:t>
      </w:r>
    </w:p>
    <w:p w:rsidR="00BA35A2" w:rsidRDefault="00BA35A2">
      <w:pPr>
        <w:spacing w:line="360" w:lineRule="auto"/>
        <w:ind w:firstLineChars="200" w:firstLine="420"/>
        <w:rPr>
          <w:rFonts w:ascii="宋体" w:hAnsi="宋体" w:cs="宋体"/>
        </w:rPr>
      </w:pPr>
    </w:p>
    <w:p w:rsidR="00BA35A2" w:rsidRDefault="009332E9">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173B87">
        <w:rPr>
          <w:rFonts w:hint="eastAsia"/>
          <w:b/>
          <w:sz w:val="24"/>
          <w:szCs w:val="24"/>
        </w:rPr>
        <w:t>四六级监控设备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Pr>
          <w:rFonts w:ascii="宋体" w:hAnsi="宋体" w:cs="宋体" w:hint="eastAsia"/>
          <w:color w:val="FF0000"/>
        </w:rPr>
        <w:t>Y</w:t>
      </w:r>
      <w:r>
        <w:rPr>
          <w:rFonts w:ascii="宋体" w:hAnsi="宋体" w:cs="宋体"/>
          <w:color w:val="FF0000"/>
        </w:rPr>
        <w:t>-</w:t>
      </w:r>
      <w:r>
        <w:rPr>
          <w:rFonts w:ascii="宋体" w:hAnsi="宋体" w:cs="宋体" w:hint="eastAsia"/>
          <w:color w:val="FF0000"/>
        </w:rPr>
        <w:t>201</w:t>
      </w:r>
      <w:r w:rsidR="00954FCB">
        <w:rPr>
          <w:rFonts w:ascii="宋体" w:hAnsi="宋体" w:cs="宋体" w:hint="eastAsia"/>
          <w:color w:val="FF0000"/>
        </w:rPr>
        <w:t>9041</w:t>
      </w:r>
      <w:r w:rsidR="00173B87">
        <w:rPr>
          <w:rFonts w:ascii="宋体" w:hAnsi="宋体" w:cs="宋体" w:hint="eastAsia"/>
          <w:color w:val="FF0000"/>
        </w:rPr>
        <w:t>5</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BA35A2" w:rsidRDefault="009332E9">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954FCB">
        <w:rPr>
          <w:rFonts w:hint="eastAsia"/>
          <w:color w:val="FF0000"/>
        </w:rPr>
        <w:t>9</w:t>
      </w:r>
      <w:r>
        <w:rPr>
          <w:rFonts w:cs="宋体" w:hint="eastAsia"/>
          <w:color w:val="FF0000"/>
        </w:rPr>
        <w:t>年</w:t>
      </w:r>
      <w:r w:rsidR="00954FCB">
        <w:rPr>
          <w:rFonts w:hint="eastAsia"/>
          <w:color w:val="FF0000"/>
        </w:rPr>
        <w:t>4</w:t>
      </w:r>
      <w:r>
        <w:rPr>
          <w:rFonts w:cs="宋体" w:hint="eastAsia"/>
          <w:color w:val="FF0000"/>
        </w:rPr>
        <w:t>月</w:t>
      </w:r>
      <w:r w:rsidR="00954FCB">
        <w:rPr>
          <w:rFonts w:hint="eastAsia"/>
          <w:color w:val="FF0000"/>
        </w:rPr>
        <w:t>1</w:t>
      </w:r>
      <w:r w:rsidR="00173B87">
        <w:rPr>
          <w:rFonts w:hint="eastAsia"/>
          <w:color w:val="FF0000"/>
        </w:rPr>
        <w:t>6</w:t>
      </w:r>
      <w:r>
        <w:rPr>
          <w:rFonts w:cs="宋体" w:hint="eastAsia"/>
          <w:color w:val="FF0000"/>
        </w:rPr>
        <w:t>日至</w:t>
      </w:r>
      <w:r w:rsidR="00954FCB">
        <w:rPr>
          <w:rFonts w:cs="宋体" w:hint="eastAsia"/>
          <w:color w:val="FF0000"/>
        </w:rPr>
        <w:t>4</w:t>
      </w:r>
      <w:r>
        <w:rPr>
          <w:rFonts w:cs="宋体" w:hint="eastAsia"/>
          <w:color w:val="FF0000"/>
        </w:rPr>
        <w:t>月</w:t>
      </w:r>
      <w:r w:rsidR="00173B87">
        <w:rPr>
          <w:rFonts w:cs="宋体" w:hint="eastAsia"/>
          <w:color w:val="FF0000"/>
        </w:rPr>
        <w:t>25</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BA35A2" w:rsidRDefault="009332E9">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BA35A2" w:rsidRDefault="009332E9">
      <w:pPr>
        <w:numPr>
          <w:ilvl w:val="0"/>
          <w:numId w:val="1"/>
        </w:numPr>
        <w:spacing w:line="360" w:lineRule="auto"/>
      </w:pPr>
      <w:r>
        <w:rPr>
          <w:rFonts w:ascii="宋体" w:hAnsi="宋体" w:cs="宋体" w:hint="eastAsia"/>
        </w:rPr>
        <w:t>索取文件时应提供以下资料：</w:t>
      </w:r>
    </w:p>
    <w:p w:rsidR="00BA35A2" w:rsidRDefault="009332E9">
      <w:pPr>
        <w:tabs>
          <w:tab w:val="left" w:pos="1080"/>
        </w:tabs>
        <w:spacing w:line="360" w:lineRule="auto"/>
        <w:ind w:left="360"/>
        <w:rPr>
          <w:rFonts w:ascii="宋体"/>
        </w:rPr>
      </w:pPr>
      <w:r>
        <w:rPr>
          <w:rFonts w:ascii="宋体" w:hAnsi="宋体" w:hint="eastAsia"/>
        </w:rPr>
        <w:t>（一）投标人的条件：</w:t>
      </w:r>
    </w:p>
    <w:p w:rsidR="00BA35A2" w:rsidRDefault="009332E9">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BA35A2" w:rsidRDefault="009332E9">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BA35A2" w:rsidRDefault="009332E9">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BA35A2" w:rsidRDefault="009332E9">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BA35A2" w:rsidRDefault="009332E9">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BA35A2" w:rsidRDefault="009332E9">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BA35A2" w:rsidRDefault="009332E9">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BA35A2" w:rsidRDefault="009332E9">
      <w:pPr>
        <w:spacing w:line="360" w:lineRule="auto"/>
        <w:rPr>
          <w:rFonts w:ascii="宋体"/>
        </w:rPr>
      </w:pPr>
      <w:r>
        <w:rPr>
          <w:rFonts w:ascii="宋体" w:hAnsi="宋体" w:cs="宋体" w:hint="eastAsia"/>
        </w:rPr>
        <w:t>四、接受投标文件及标投时间、地点</w:t>
      </w:r>
    </w:p>
    <w:p w:rsidR="00BA35A2" w:rsidRDefault="009332E9">
      <w:pPr>
        <w:numPr>
          <w:ilvl w:val="1"/>
          <w:numId w:val="2"/>
        </w:numPr>
        <w:tabs>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Pr>
          <w:rFonts w:hint="eastAsia"/>
          <w:color w:val="FF0000"/>
        </w:rPr>
        <w:t>7</w:t>
      </w:r>
      <w:r>
        <w:rPr>
          <w:rFonts w:cs="宋体" w:hint="eastAsia"/>
          <w:color w:val="FF0000"/>
        </w:rPr>
        <w:t>年</w:t>
      </w:r>
      <w:r w:rsidR="00173B87">
        <w:rPr>
          <w:rFonts w:cs="宋体" w:hint="eastAsia"/>
          <w:color w:val="FF0000"/>
        </w:rPr>
        <w:t>5</w:t>
      </w:r>
      <w:r>
        <w:rPr>
          <w:rFonts w:cs="宋体" w:hint="eastAsia"/>
          <w:color w:val="FF0000"/>
        </w:rPr>
        <w:t>月</w:t>
      </w:r>
      <w:r w:rsidR="00173B87">
        <w:rPr>
          <w:rFonts w:hint="eastAsia"/>
          <w:color w:val="FF0000"/>
        </w:rPr>
        <w:t>6</w:t>
      </w:r>
      <w:r>
        <w:rPr>
          <w:rFonts w:cs="宋体" w:hint="eastAsia"/>
          <w:color w:val="FF0000"/>
        </w:rPr>
        <w:t>日</w:t>
      </w:r>
      <w:r>
        <w:rPr>
          <w:rFonts w:cs="宋体" w:hint="eastAsia"/>
          <w:color w:val="FF0000"/>
        </w:rPr>
        <w:t>12</w:t>
      </w:r>
      <w:r>
        <w:rPr>
          <w:rFonts w:cs="宋体" w:hint="eastAsia"/>
          <w:color w:val="FF0000"/>
        </w:rPr>
        <w:t>：</w:t>
      </w:r>
      <w:r>
        <w:rPr>
          <w:rFonts w:hint="eastAsia"/>
          <w:color w:val="FF0000"/>
        </w:rPr>
        <w:t>0</w:t>
      </w:r>
      <w:r>
        <w:rPr>
          <w:color w:val="FF0000"/>
        </w:rPr>
        <w:t>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BA35A2" w:rsidRDefault="009332E9">
      <w:pPr>
        <w:numPr>
          <w:ilvl w:val="1"/>
          <w:numId w:val="2"/>
        </w:numPr>
        <w:tabs>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w:t>
      </w:r>
    </w:p>
    <w:p w:rsidR="00BA35A2" w:rsidRDefault="009332E9">
      <w:pPr>
        <w:numPr>
          <w:ilvl w:val="1"/>
          <w:numId w:val="2"/>
        </w:numPr>
        <w:tabs>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BA35A2" w:rsidRPr="00954FCB" w:rsidRDefault="009332E9" w:rsidP="00954FCB">
      <w:pPr>
        <w:pStyle w:val="ac"/>
        <w:numPr>
          <w:ilvl w:val="0"/>
          <w:numId w:val="15"/>
        </w:numPr>
        <w:spacing w:line="360" w:lineRule="auto"/>
        <w:ind w:firstLineChars="0"/>
        <w:rPr>
          <w:rFonts w:ascii="宋体" w:hAnsi="宋体" w:cs="宋体"/>
        </w:rPr>
      </w:pPr>
      <w:r w:rsidRPr="00954FCB">
        <w:rPr>
          <w:rFonts w:ascii="宋体" w:hAnsi="宋体" w:cs="宋体" w:hint="eastAsia"/>
        </w:rPr>
        <w:t>联系电话：</w:t>
      </w:r>
      <w:r w:rsidRPr="00954FCB">
        <w:rPr>
          <w:rFonts w:ascii="宋体" w:hAnsi="宋体" w:cs="宋体"/>
        </w:rPr>
        <w:t>0769-2338266</w:t>
      </w:r>
      <w:r w:rsidRPr="00954FCB">
        <w:rPr>
          <w:rFonts w:ascii="宋体" w:hAnsi="宋体" w:cs="宋体" w:hint="eastAsia"/>
        </w:rPr>
        <w:t>0  23382668联系人：陈老师</w:t>
      </w:r>
      <w:r w:rsidR="00954FCB" w:rsidRPr="00954FCB">
        <w:rPr>
          <w:rFonts w:ascii="宋体" w:hAnsi="宋体" w:cs="宋体" w:hint="eastAsia"/>
        </w:rPr>
        <w:t xml:space="preserve">  </w:t>
      </w:r>
      <w:r w:rsidRPr="00954FCB">
        <w:rPr>
          <w:rFonts w:ascii="宋体" w:hAnsi="宋体" w:cs="宋体" w:hint="eastAsia"/>
        </w:rPr>
        <w:t>谢老师</w:t>
      </w:r>
    </w:p>
    <w:p w:rsidR="00954FCB" w:rsidRPr="00954FCB" w:rsidRDefault="00954FCB" w:rsidP="00954FCB">
      <w:pPr>
        <w:pStyle w:val="ac"/>
        <w:spacing w:line="360" w:lineRule="auto"/>
        <w:ind w:left="420" w:firstLineChars="0" w:firstLine="0"/>
        <w:rPr>
          <w:rFonts w:ascii="宋体"/>
        </w:rPr>
      </w:pPr>
      <w:r>
        <w:rPr>
          <w:rFonts w:ascii="宋体" w:hint="eastAsia"/>
        </w:rPr>
        <w:t>邮箱:chengq@ccdgut.edu.cn</w:t>
      </w:r>
    </w:p>
    <w:p w:rsidR="00BA35A2" w:rsidRDefault="00BA35A2"/>
    <w:p w:rsidR="00BA35A2" w:rsidRDefault="009332E9">
      <w:r>
        <w:rPr>
          <w:rFonts w:cs="宋体" w:hint="eastAsia"/>
        </w:rPr>
        <w:t>特此公告</w:t>
      </w:r>
    </w:p>
    <w:p w:rsidR="00BA35A2" w:rsidRDefault="00BA35A2"/>
    <w:p w:rsidR="00BA35A2" w:rsidRDefault="00BA35A2"/>
    <w:p w:rsidR="00BA35A2" w:rsidRDefault="009332E9">
      <w:pPr>
        <w:jc w:val="right"/>
        <w:rPr>
          <w:color w:val="FF0000"/>
        </w:rPr>
      </w:pPr>
      <w:r>
        <w:rPr>
          <w:rFonts w:cs="宋体" w:hint="eastAsia"/>
          <w:color w:val="FF0000"/>
        </w:rPr>
        <w:t>东莞理工学院城市学院</w:t>
      </w:r>
    </w:p>
    <w:p w:rsidR="00BA35A2" w:rsidRDefault="009332E9">
      <w:pPr>
        <w:wordWrap w:val="0"/>
        <w:jc w:val="right"/>
      </w:pPr>
      <w:r>
        <w:rPr>
          <w:color w:val="FF0000"/>
        </w:rPr>
        <w:t>201</w:t>
      </w:r>
      <w:r w:rsidR="00954FCB">
        <w:rPr>
          <w:rFonts w:hint="eastAsia"/>
          <w:color w:val="FF0000"/>
        </w:rPr>
        <w:t>9</w:t>
      </w:r>
      <w:r>
        <w:rPr>
          <w:rFonts w:cs="宋体" w:hint="eastAsia"/>
          <w:color w:val="FF0000"/>
        </w:rPr>
        <w:t>年</w:t>
      </w:r>
      <w:r w:rsidR="00954FCB">
        <w:rPr>
          <w:rFonts w:cs="宋体" w:hint="eastAsia"/>
          <w:color w:val="FF0000"/>
        </w:rPr>
        <w:t>4</w:t>
      </w:r>
      <w:r>
        <w:rPr>
          <w:rFonts w:cs="宋体" w:hint="eastAsia"/>
          <w:color w:val="FF0000"/>
        </w:rPr>
        <w:t>月</w:t>
      </w:r>
      <w:r w:rsidR="00954FCB">
        <w:rPr>
          <w:rFonts w:cs="宋体" w:hint="eastAsia"/>
          <w:color w:val="FF0000"/>
        </w:rPr>
        <w:t>1</w:t>
      </w:r>
      <w:r w:rsidR="00173B87">
        <w:rPr>
          <w:rFonts w:cs="宋体" w:hint="eastAsia"/>
          <w:color w:val="FF0000"/>
        </w:rPr>
        <w:t>5</w:t>
      </w:r>
      <w:r>
        <w:rPr>
          <w:rFonts w:cs="宋体" w:hint="eastAsia"/>
          <w:color w:val="FF0000"/>
        </w:rPr>
        <w:t>日</w:t>
      </w:r>
    </w:p>
    <w:p w:rsidR="00BA35A2" w:rsidRDefault="009332E9">
      <w:pPr>
        <w:pStyle w:val="1"/>
        <w:jc w:val="center"/>
        <w:rPr>
          <w:rFonts w:ascii="宋体"/>
          <w:sz w:val="28"/>
        </w:rPr>
      </w:pPr>
      <w:bookmarkStart w:id="0" w:name="_Toc245714877"/>
      <w:r>
        <w:rPr>
          <w:rFonts w:cs="宋体" w:hint="eastAsia"/>
          <w:sz w:val="28"/>
        </w:rPr>
        <w:lastRenderedPageBreak/>
        <w:t>采购邀请函</w:t>
      </w:r>
      <w:bookmarkEnd w:id="0"/>
    </w:p>
    <w:p w:rsidR="00BA35A2" w:rsidRDefault="009332E9">
      <w:pPr>
        <w:spacing w:line="360" w:lineRule="auto"/>
        <w:rPr>
          <w:rFonts w:ascii="宋体"/>
        </w:rPr>
      </w:pPr>
      <w:r>
        <w:rPr>
          <w:rFonts w:ascii="宋体" w:hAnsi="宋体" w:cs="宋体" w:hint="eastAsia"/>
        </w:rPr>
        <w:t>各有关供应商：</w:t>
      </w:r>
    </w:p>
    <w:p w:rsidR="00BA35A2" w:rsidRDefault="009332E9">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173B87">
        <w:rPr>
          <w:rFonts w:hint="eastAsia"/>
          <w:b/>
          <w:sz w:val="24"/>
          <w:szCs w:val="24"/>
        </w:rPr>
        <w:t>四六级监控设备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Pr>
          <w:rFonts w:ascii="宋体" w:hAnsi="宋体" w:cs="宋体" w:hint="eastAsia"/>
          <w:color w:val="FF0000"/>
        </w:rPr>
        <w:t>Y</w:t>
      </w:r>
      <w:r>
        <w:rPr>
          <w:rFonts w:ascii="宋体" w:hAnsi="宋体" w:cs="宋体"/>
          <w:color w:val="FF0000"/>
        </w:rPr>
        <w:t>-</w:t>
      </w:r>
      <w:r>
        <w:rPr>
          <w:rFonts w:ascii="宋体" w:hAnsi="宋体" w:cs="宋体" w:hint="eastAsia"/>
          <w:color w:val="FF0000"/>
        </w:rPr>
        <w:t>201</w:t>
      </w:r>
      <w:r w:rsidR="00954FCB">
        <w:rPr>
          <w:rFonts w:ascii="宋体" w:hAnsi="宋体" w:cs="宋体" w:hint="eastAsia"/>
          <w:color w:val="FF0000"/>
        </w:rPr>
        <w:t>9041</w:t>
      </w:r>
      <w:r w:rsidR="00173B87">
        <w:rPr>
          <w:rFonts w:ascii="宋体" w:hAnsi="宋体" w:cs="宋体" w:hint="eastAsia"/>
          <w:color w:val="FF0000"/>
        </w:rPr>
        <w:t>5</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BA35A2" w:rsidRDefault="009332E9">
      <w:pPr>
        <w:spacing w:line="360" w:lineRule="auto"/>
        <w:rPr>
          <w:rFonts w:ascii="宋体"/>
        </w:rPr>
      </w:pPr>
      <w:r>
        <w:rPr>
          <w:rFonts w:ascii="宋体" w:hAnsi="宋体" w:cs="宋体" w:hint="eastAsia"/>
        </w:rPr>
        <w:t>一、采购货物及要求详细见用户需求。</w:t>
      </w:r>
    </w:p>
    <w:p w:rsidR="00BA35A2" w:rsidRDefault="009332E9" w:rsidP="00954FCB">
      <w:pPr>
        <w:numPr>
          <w:ilvl w:val="0"/>
          <w:numId w:val="15"/>
        </w:numPr>
        <w:tabs>
          <w:tab w:val="left" w:pos="420"/>
        </w:tabs>
        <w:spacing w:line="360" w:lineRule="auto"/>
        <w:rPr>
          <w:rFonts w:ascii="宋体"/>
        </w:rPr>
      </w:pPr>
      <w:r>
        <w:rPr>
          <w:rFonts w:ascii="宋体" w:hAnsi="宋体" w:cs="宋体" w:hint="eastAsia"/>
        </w:rPr>
        <w:t>报名时间：</w:t>
      </w:r>
      <w:r>
        <w:rPr>
          <w:color w:val="FF0000"/>
        </w:rPr>
        <w:t>201</w:t>
      </w:r>
      <w:r w:rsidR="00954FCB">
        <w:rPr>
          <w:rFonts w:hint="eastAsia"/>
          <w:color w:val="FF0000"/>
        </w:rPr>
        <w:t>9</w:t>
      </w:r>
      <w:r>
        <w:rPr>
          <w:rFonts w:cs="宋体" w:hint="eastAsia"/>
          <w:color w:val="FF0000"/>
        </w:rPr>
        <w:t>年</w:t>
      </w:r>
      <w:r w:rsidR="00954FCB">
        <w:rPr>
          <w:rFonts w:hint="eastAsia"/>
          <w:color w:val="FF0000"/>
        </w:rPr>
        <w:t>4</w:t>
      </w:r>
      <w:r>
        <w:rPr>
          <w:rFonts w:cs="宋体" w:hint="eastAsia"/>
          <w:color w:val="FF0000"/>
        </w:rPr>
        <w:t>月</w:t>
      </w:r>
      <w:r w:rsidR="00954FCB">
        <w:rPr>
          <w:rFonts w:cs="宋体" w:hint="eastAsia"/>
          <w:color w:val="FF0000"/>
        </w:rPr>
        <w:t>1</w:t>
      </w:r>
      <w:r w:rsidR="00173B87">
        <w:rPr>
          <w:rFonts w:cs="宋体" w:hint="eastAsia"/>
          <w:color w:val="FF0000"/>
        </w:rPr>
        <w:t>6</w:t>
      </w:r>
      <w:r>
        <w:rPr>
          <w:rFonts w:cs="宋体" w:hint="eastAsia"/>
          <w:color w:val="FF0000"/>
        </w:rPr>
        <w:t>日至</w:t>
      </w:r>
      <w:r w:rsidR="00954FCB">
        <w:rPr>
          <w:rFonts w:cs="宋体" w:hint="eastAsia"/>
          <w:color w:val="FF0000"/>
        </w:rPr>
        <w:t>4</w:t>
      </w:r>
      <w:r>
        <w:rPr>
          <w:rFonts w:cs="宋体" w:hint="eastAsia"/>
          <w:color w:val="FF0000"/>
        </w:rPr>
        <w:t>月</w:t>
      </w:r>
      <w:r w:rsidR="00173B87">
        <w:rPr>
          <w:rFonts w:hint="eastAsia"/>
          <w:color w:val="FF0000"/>
        </w:rPr>
        <w:t>25</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BA35A2" w:rsidRDefault="009332E9" w:rsidP="00954FCB">
      <w:pPr>
        <w:pStyle w:val="22"/>
        <w:numPr>
          <w:ilvl w:val="0"/>
          <w:numId w:val="15"/>
        </w:numPr>
        <w:tabs>
          <w:tab w:val="left" w:pos="420"/>
        </w:tabs>
        <w:spacing w:line="360" w:lineRule="auto"/>
        <w:ind w:firstLineChars="0"/>
      </w:pPr>
      <w:r>
        <w:rPr>
          <w:rFonts w:ascii="宋体" w:hAnsi="宋体" w:cs="宋体" w:hint="eastAsia"/>
        </w:rPr>
        <w:t>索取文件时应提供以下资料：</w:t>
      </w:r>
    </w:p>
    <w:p w:rsidR="00BA35A2" w:rsidRDefault="009332E9">
      <w:pPr>
        <w:tabs>
          <w:tab w:val="left" w:pos="1080"/>
        </w:tabs>
        <w:spacing w:line="360" w:lineRule="auto"/>
        <w:ind w:left="360"/>
        <w:rPr>
          <w:rFonts w:ascii="宋体"/>
        </w:rPr>
      </w:pPr>
      <w:r>
        <w:rPr>
          <w:rFonts w:ascii="宋体" w:hAnsi="宋体" w:hint="eastAsia"/>
        </w:rPr>
        <w:t>（一）投标人的条件：</w:t>
      </w:r>
    </w:p>
    <w:p w:rsidR="00BA35A2" w:rsidRDefault="009332E9">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BA35A2" w:rsidRDefault="009332E9">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BA35A2" w:rsidRDefault="009332E9">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BA35A2" w:rsidRDefault="009332E9">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BA35A2" w:rsidRDefault="009332E9">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BA35A2" w:rsidRDefault="009332E9">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BA35A2" w:rsidRDefault="009332E9">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BA35A2" w:rsidRDefault="009332E9">
      <w:pPr>
        <w:spacing w:line="360" w:lineRule="auto"/>
        <w:rPr>
          <w:rFonts w:ascii="宋体"/>
        </w:rPr>
      </w:pPr>
      <w:r>
        <w:rPr>
          <w:rFonts w:ascii="宋体" w:hAnsi="宋体" w:cs="宋体" w:hint="eastAsia"/>
        </w:rPr>
        <w:t>四、接受投标文件及标投时间、地点</w:t>
      </w:r>
    </w:p>
    <w:p w:rsidR="00BA35A2" w:rsidRDefault="009332E9" w:rsidP="00954FCB">
      <w:pPr>
        <w:numPr>
          <w:ilvl w:val="1"/>
          <w:numId w:val="15"/>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Pr>
          <w:rFonts w:hint="eastAsia"/>
          <w:color w:val="FF0000"/>
        </w:rPr>
        <w:t>7</w:t>
      </w:r>
      <w:r>
        <w:rPr>
          <w:rFonts w:cs="宋体" w:hint="eastAsia"/>
          <w:color w:val="FF0000"/>
        </w:rPr>
        <w:t>年</w:t>
      </w:r>
      <w:r w:rsidR="00173B87">
        <w:rPr>
          <w:rFonts w:cs="宋体" w:hint="eastAsia"/>
          <w:color w:val="FF0000"/>
        </w:rPr>
        <w:t>5</w:t>
      </w:r>
      <w:r>
        <w:rPr>
          <w:rFonts w:cs="宋体" w:hint="eastAsia"/>
          <w:color w:val="FF0000"/>
        </w:rPr>
        <w:t>月</w:t>
      </w:r>
      <w:r w:rsidR="00173B87">
        <w:rPr>
          <w:rFonts w:hint="eastAsia"/>
          <w:color w:val="FF0000"/>
        </w:rPr>
        <w:t>6</w:t>
      </w:r>
      <w:r>
        <w:rPr>
          <w:rFonts w:cs="宋体" w:hint="eastAsia"/>
          <w:color w:val="FF0000"/>
        </w:rPr>
        <w:t>日</w:t>
      </w:r>
      <w:r>
        <w:rPr>
          <w:rFonts w:cs="宋体" w:hint="eastAsia"/>
          <w:color w:val="FF0000"/>
        </w:rPr>
        <w:t>12</w:t>
      </w:r>
      <w:r>
        <w:rPr>
          <w:rFonts w:cs="宋体" w:hint="eastAsia"/>
          <w:color w:val="FF0000"/>
        </w:rPr>
        <w:t>：</w:t>
      </w:r>
      <w:r>
        <w:rPr>
          <w:rFonts w:cs="宋体" w:hint="eastAsia"/>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BA35A2" w:rsidRDefault="009332E9" w:rsidP="00954FCB">
      <w:pPr>
        <w:numPr>
          <w:ilvl w:val="1"/>
          <w:numId w:val="15"/>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w:t>
      </w:r>
    </w:p>
    <w:p w:rsidR="00BA35A2" w:rsidRDefault="009332E9" w:rsidP="00954FCB">
      <w:pPr>
        <w:numPr>
          <w:ilvl w:val="1"/>
          <w:numId w:val="15"/>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BA35A2" w:rsidRPr="00954FCB" w:rsidRDefault="009332E9" w:rsidP="00954FCB">
      <w:pPr>
        <w:pStyle w:val="ac"/>
        <w:numPr>
          <w:ilvl w:val="0"/>
          <w:numId w:val="16"/>
        </w:numPr>
        <w:spacing w:line="360" w:lineRule="auto"/>
        <w:ind w:left="426" w:firstLineChars="0" w:hanging="426"/>
        <w:rPr>
          <w:rFonts w:ascii="宋体" w:hAnsi="宋体" w:cs="宋体"/>
        </w:rPr>
      </w:pPr>
      <w:r w:rsidRPr="00954FCB">
        <w:rPr>
          <w:rFonts w:ascii="宋体" w:hAnsi="宋体" w:cs="宋体" w:hint="eastAsia"/>
        </w:rPr>
        <w:t>联系电话：</w:t>
      </w:r>
      <w:r w:rsidRPr="00954FCB">
        <w:rPr>
          <w:rFonts w:ascii="宋体" w:hAnsi="宋体" w:cs="宋体"/>
        </w:rPr>
        <w:t>0769-2338266</w:t>
      </w:r>
      <w:r w:rsidRPr="00954FCB">
        <w:rPr>
          <w:rFonts w:ascii="宋体" w:hAnsi="宋体" w:cs="宋体" w:hint="eastAsia"/>
        </w:rPr>
        <w:t>0  23382668联系人：陈老师</w:t>
      </w:r>
      <w:r w:rsidR="00954FCB" w:rsidRPr="00954FCB">
        <w:rPr>
          <w:rFonts w:ascii="宋体" w:hAnsi="宋体" w:cs="宋体" w:hint="eastAsia"/>
        </w:rPr>
        <w:t xml:space="preserve"> </w:t>
      </w:r>
      <w:r w:rsidRPr="00954FCB">
        <w:rPr>
          <w:rFonts w:ascii="宋体" w:hAnsi="宋体" w:cs="宋体" w:hint="eastAsia"/>
        </w:rPr>
        <w:t>谢老师</w:t>
      </w:r>
    </w:p>
    <w:p w:rsidR="00954FCB" w:rsidRPr="00954FCB" w:rsidRDefault="00954FCB" w:rsidP="00954FCB">
      <w:pPr>
        <w:pStyle w:val="ac"/>
        <w:spacing w:line="360" w:lineRule="auto"/>
        <w:ind w:left="420" w:firstLineChars="0" w:firstLine="0"/>
        <w:rPr>
          <w:rFonts w:ascii="宋体"/>
        </w:rPr>
      </w:pPr>
      <w:r>
        <w:rPr>
          <w:rFonts w:ascii="宋体" w:hint="eastAsia"/>
        </w:rPr>
        <w:t>邮箱:chengq@ccdgut.edu.cn</w:t>
      </w:r>
    </w:p>
    <w:p w:rsidR="00BA35A2" w:rsidRDefault="009332E9">
      <w:pPr>
        <w:spacing w:line="360" w:lineRule="auto"/>
        <w:rPr>
          <w:rFonts w:ascii="宋体"/>
        </w:rPr>
      </w:pPr>
      <w:r>
        <w:rPr>
          <w:rFonts w:ascii="宋体" w:hAnsi="宋体" w:cs="宋体" w:hint="eastAsia"/>
        </w:rPr>
        <w:t>六、注意事项</w:t>
      </w:r>
    </w:p>
    <w:p w:rsidR="00BA35A2" w:rsidRDefault="009332E9">
      <w:pPr>
        <w:numPr>
          <w:ilvl w:val="0"/>
          <w:numId w:val="3"/>
        </w:numPr>
        <w:spacing w:line="360" w:lineRule="auto"/>
        <w:rPr>
          <w:rFonts w:ascii="宋体"/>
          <w:b/>
          <w:bCs/>
        </w:rPr>
      </w:pPr>
      <w:r>
        <w:rPr>
          <w:rFonts w:ascii="宋体" w:hAnsi="宋体" w:cs="宋体" w:hint="eastAsia"/>
          <w:b/>
          <w:bCs/>
        </w:rPr>
        <w:t>本次采购，供应商进行一次性报价。</w:t>
      </w:r>
    </w:p>
    <w:p w:rsidR="00BA35A2" w:rsidRPr="00CF2C0B" w:rsidRDefault="009332E9">
      <w:pPr>
        <w:numPr>
          <w:ilvl w:val="0"/>
          <w:numId w:val="3"/>
        </w:numPr>
        <w:spacing w:line="360" w:lineRule="auto"/>
        <w:rPr>
          <w:rFonts w:ascii="宋体"/>
          <w:b/>
        </w:rPr>
      </w:pPr>
      <w:r w:rsidRPr="00CF2C0B">
        <w:rPr>
          <w:rFonts w:ascii="宋体" w:hAnsi="宋体" w:cs="宋体" w:hint="eastAsia"/>
          <w:b/>
        </w:rPr>
        <w:t>从</w:t>
      </w:r>
      <w:r w:rsidR="00CF2C0B" w:rsidRPr="00CF2C0B">
        <w:rPr>
          <w:rFonts w:ascii="宋体" w:hAnsi="宋体" w:cs="宋体" w:hint="eastAsia"/>
          <w:b/>
          <w:color w:val="FF0000"/>
        </w:rPr>
        <w:t>中标通知书</w:t>
      </w:r>
      <w:r w:rsidR="00CF2C0B" w:rsidRPr="00CF2C0B">
        <w:rPr>
          <w:rFonts w:ascii="宋体" w:hAnsi="宋体" w:cs="宋体" w:hint="eastAsia"/>
          <w:b/>
        </w:rPr>
        <w:t>发出</w:t>
      </w:r>
      <w:r w:rsidRPr="00CF2C0B">
        <w:rPr>
          <w:rFonts w:ascii="宋体" w:hAnsi="宋体" w:cs="宋体" w:hint="eastAsia"/>
          <w:b/>
        </w:rPr>
        <w:t>之日起，成交供应商必须按照采购要求</w:t>
      </w:r>
      <w:r w:rsidR="00CF2C0B" w:rsidRPr="00CF2C0B">
        <w:rPr>
          <w:rFonts w:ascii="宋体" w:hAnsi="宋体" w:cs="宋体" w:hint="eastAsia"/>
          <w:b/>
        </w:rPr>
        <w:t>于20个日历日内完成交货安装调试并交付使用</w:t>
      </w:r>
      <w:r w:rsidRPr="00CF2C0B">
        <w:rPr>
          <w:rFonts w:ascii="宋体" w:hAnsi="宋体" w:cs="宋体" w:hint="eastAsia"/>
          <w:b/>
        </w:rPr>
        <w:t>。</w:t>
      </w:r>
    </w:p>
    <w:p w:rsidR="00BA35A2" w:rsidRDefault="009332E9">
      <w:pPr>
        <w:numPr>
          <w:ilvl w:val="0"/>
          <w:numId w:val="3"/>
        </w:numPr>
        <w:spacing w:line="360" w:lineRule="auto"/>
        <w:rPr>
          <w:rFonts w:ascii="宋体"/>
        </w:rPr>
      </w:pPr>
      <w:r>
        <w:rPr>
          <w:rFonts w:ascii="宋体" w:hAnsi="宋体" w:cs="宋体" w:hint="eastAsia"/>
        </w:rPr>
        <w:lastRenderedPageBreak/>
        <w:t>货物要求</w:t>
      </w:r>
    </w:p>
    <w:p w:rsidR="00BA35A2" w:rsidRDefault="009332E9">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BA35A2" w:rsidRDefault="009332E9">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BA35A2" w:rsidRDefault="009332E9">
      <w:pPr>
        <w:numPr>
          <w:ilvl w:val="1"/>
          <w:numId w:val="4"/>
        </w:numPr>
        <w:spacing w:line="360" w:lineRule="auto"/>
        <w:rPr>
          <w:rFonts w:ascii="宋体"/>
        </w:rPr>
      </w:pPr>
      <w:r>
        <w:rPr>
          <w:rFonts w:ascii="宋体" w:hAnsi="宋体" w:cs="宋体" w:hint="eastAsia"/>
        </w:rPr>
        <w:t>每件货物包装箱内附一份详细清单及质量合格证。</w:t>
      </w:r>
    </w:p>
    <w:p w:rsidR="00BA35A2" w:rsidRDefault="009332E9">
      <w:pPr>
        <w:numPr>
          <w:ilvl w:val="0"/>
          <w:numId w:val="4"/>
        </w:numPr>
        <w:spacing w:line="360" w:lineRule="auto"/>
        <w:rPr>
          <w:rFonts w:ascii="宋体"/>
        </w:rPr>
      </w:pPr>
      <w:r>
        <w:rPr>
          <w:rFonts w:ascii="宋体" w:hAnsi="宋体" w:cs="宋体" w:hint="eastAsia"/>
        </w:rPr>
        <w:t>报价要求</w:t>
      </w:r>
    </w:p>
    <w:p w:rsidR="00BA35A2" w:rsidRDefault="009332E9">
      <w:pPr>
        <w:numPr>
          <w:ilvl w:val="1"/>
          <w:numId w:val="4"/>
        </w:numPr>
        <w:spacing w:line="360" w:lineRule="auto"/>
        <w:rPr>
          <w:rFonts w:ascii="宋体"/>
        </w:rPr>
      </w:pPr>
      <w:r>
        <w:rPr>
          <w:rFonts w:ascii="宋体" w:hAnsi="宋体" w:cs="宋体" w:hint="eastAsia"/>
        </w:rPr>
        <w:t>报价应包括：</w:t>
      </w:r>
    </w:p>
    <w:p w:rsidR="00BA35A2" w:rsidRDefault="009332E9">
      <w:pPr>
        <w:numPr>
          <w:ilvl w:val="2"/>
          <w:numId w:val="5"/>
        </w:numPr>
        <w:spacing w:line="360" w:lineRule="auto"/>
        <w:rPr>
          <w:rFonts w:ascii="宋体"/>
        </w:rPr>
      </w:pPr>
      <w:r>
        <w:rPr>
          <w:rFonts w:ascii="宋体" w:hAnsi="宋体" w:cs="宋体" w:hint="eastAsia"/>
        </w:rPr>
        <w:t>设备材料购置费（含一切必需辅材）；</w:t>
      </w:r>
    </w:p>
    <w:p w:rsidR="00BA35A2" w:rsidRDefault="009332E9">
      <w:pPr>
        <w:numPr>
          <w:ilvl w:val="2"/>
          <w:numId w:val="5"/>
        </w:numPr>
        <w:spacing w:line="360" w:lineRule="auto"/>
        <w:rPr>
          <w:rFonts w:ascii="宋体"/>
        </w:rPr>
      </w:pPr>
      <w:r>
        <w:rPr>
          <w:rFonts w:ascii="宋体" w:hAnsi="宋体" w:cs="宋体" w:hint="eastAsia"/>
        </w:rPr>
        <w:t>安装、施工、调试、运输费；</w:t>
      </w:r>
    </w:p>
    <w:p w:rsidR="00BA35A2" w:rsidRDefault="009332E9">
      <w:pPr>
        <w:numPr>
          <w:ilvl w:val="2"/>
          <w:numId w:val="5"/>
        </w:numPr>
        <w:spacing w:line="360" w:lineRule="auto"/>
        <w:rPr>
          <w:rFonts w:ascii="宋体"/>
        </w:rPr>
      </w:pPr>
      <w:r>
        <w:rPr>
          <w:rFonts w:ascii="宋体" w:hAnsi="宋体" w:cs="宋体" w:hint="eastAsia"/>
        </w:rPr>
        <w:t>售后服务费。</w:t>
      </w:r>
    </w:p>
    <w:p w:rsidR="00BA35A2" w:rsidRDefault="009332E9">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BA35A2" w:rsidRDefault="009332E9">
      <w:pPr>
        <w:numPr>
          <w:ilvl w:val="1"/>
          <w:numId w:val="5"/>
        </w:numPr>
        <w:spacing w:line="360" w:lineRule="auto"/>
        <w:rPr>
          <w:rFonts w:ascii="宋体"/>
        </w:rPr>
      </w:pPr>
      <w:r>
        <w:rPr>
          <w:rFonts w:ascii="宋体" w:hAnsi="宋体" w:cs="宋体" w:hint="eastAsia"/>
        </w:rPr>
        <w:t>开出的所有票据（</w:t>
      </w:r>
      <w:r>
        <w:rPr>
          <w:rFonts w:ascii="宋体" w:hAnsi="宋体" w:cs="宋体" w:hint="eastAsia"/>
          <w:b/>
        </w:rPr>
        <w:t>增值税</w:t>
      </w:r>
      <w:r w:rsidR="00954FCB">
        <w:rPr>
          <w:rFonts w:ascii="宋体" w:hAnsi="宋体" w:cs="宋体" w:hint="eastAsia"/>
          <w:b/>
        </w:rPr>
        <w:t>普通</w:t>
      </w:r>
      <w:r>
        <w:rPr>
          <w:rFonts w:ascii="宋体" w:hAnsi="宋体" w:cs="宋体" w:hint="eastAsia"/>
          <w:b/>
        </w:rPr>
        <w:t>发票</w:t>
      </w:r>
      <w:r>
        <w:rPr>
          <w:rFonts w:ascii="宋体" w:hAnsi="宋体" w:cs="宋体" w:hint="eastAsia"/>
        </w:rPr>
        <w:t>）应与成交供应商的名称一致。</w:t>
      </w:r>
    </w:p>
    <w:p w:rsidR="00BA35A2" w:rsidRDefault="009332E9">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BA35A2" w:rsidRDefault="009332E9">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BA35A2" w:rsidRDefault="009332E9">
      <w:pPr>
        <w:pStyle w:val="22"/>
        <w:numPr>
          <w:ilvl w:val="0"/>
          <w:numId w:val="5"/>
        </w:numPr>
        <w:spacing w:line="360" w:lineRule="auto"/>
        <w:ind w:firstLineChars="0"/>
        <w:rPr>
          <w:rFonts w:ascii="宋体" w:hAnsi="宋体" w:cs="宋体"/>
        </w:rPr>
      </w:pPr>
      <w:r>
        <w:rPr>
          <w:rFonts w:ascii="宋体" w:hAnsi="宋体" w:cs="宋体" w:hint="eastAsia"/>
        </w:rPr>
        <w:t>投标保证金</w:t>
      </w:r>
    </w:p>
    <w:p w:rsidR="00BA35A2" w:rsidRDefault="009332E9">
      <w:pPr>
        <w:pStyle w:val="22"/>
        <w:numPr>
          <w:ilvl w:val="0"/>
          <w:numId w:val="6"/>
        </w:numPr>
        <w:spacing w:line="360" w:lineRule="auto"/>
        <w:ind w:firstLineChars="0"/>
        <w:rPr>
          <w:rFonts w:ascii="宋体"/>
        </w:rPr>
      </w:pPr>
      <w:r>
        <w:rPr>
          <w:rFonts w:ascii="宋体" w:hint="eastAsia"/>
        </w:rPr>
        <w:t>投标人在正式提交投标文件之前，须向招标人以银行转账方式缴纳</w:t>
      </w:r>
      <w:r>
        <w:rPr>
          <w:rFonts w:ascii="宋体" w:hint="eastAsia"/>
          <w:b/>
        </w:rPr>
        <w:t>贰万元</w:t>
      </w:r>
      <w:r>
        <w:rPr>
          <w:rFonts w:ascii="宋体" w:hint="eastAsia"/>
        </w:rPr>
        <w:t>投标保证金。提交标书时，投标人提供缴款凭证复印件并加盖公章。逾期缴纳将视为自动放弃该项目的投标。</w:t>
      </w:r>
    </w:p>
    <w:p w:rsidR="00BA35A2" w:rsidRDefault="009332E9">
      <w:pPr>
        <w:pStyle w:val="22"/>
        <w:numPr>
          <w:ilvl w:val="0"/>
          <w:numId w:val="6"/>
        </w:numPr>
        <w:spacing w:line="360" w:lineRule="auto"/>
        <w:ind w:firstLineChars="0"/>
        <w:rPr>
          <w:rFonts w:ascii="宋体"/>
        </w:rPr>
      </w:pPr>
      <w:r>
        <w:rPr>
          <w:rFonts w:ascii="宋体" w:hint="eastAsia"/>
        </w:rPr>
        <w:t>投标保证金收款帐户资料如下：</w:t>
      </w:r>
    </w:p>
    <w:p w:rsidR="00BA35A2" w:rsidRDefault="009332E9">
      <w:pPr>
        <w:pStyle w:val="22"/>
        <w:spacing w:line="360" w:lineRule="auto"/>
        <w:ind w:left="927" w:firstLineChars="0" w:firstLine="0"/>
        <w:rPr>
          <w:rFonts w:ascii="宋体"/>
        </w:rPr>
      </w:pPr>
      <w:r>
        <w:rPr>
          <w:rFonts w:ascii="宋体" w:hint="eastAsia"/>
        </w:rPr>
        <w:t>收款人名称：东莞理工学院城市学院。</w:t>
      </w:r>
    </w:p>
    <w:p w:rsidR="00BA35A2" w:rsidRDefault="009332E9">
      <w:pPr>
        <w:pStyle w:val="22"/>
        <w:spacing w:line="360" w:lineRule="auto"/>
        <w:ind w:left="927" w:firstLineChars="0" w:firstLine="0"/>
        <w:rPr>
          <w:rFonts w:ascii="宋体"/>
        </w:rPr>
      </w:pPr>
      <w:r>
        <w:rPr>
          <w:rFonts w:ascii="宋体" w:hint="eastAsia"/>
        </w:rPr>
        <w:t>开户银行名称：东莞银行松山湖支行。</w:t>
      </w:r>
    </w:p>
    <w:p w:rsidR="00BA35A2" w:rsidRDefault="009332E9">
      <w:pPr>
        <w:pStyle w:val="22"/>
        <w:spacing w:line="360" w:lineRule="auto"/>
        <w:ind w:left="927" w:firstLineChars="0" w:firstLine="0"/>
        <w:rPr>
          <w:rFonts w:ascii="宋体"/>
        </w:rPr>
      </w:pPr>
      <w:r>
        <w:rPr>
          <w:rFonts w:ascii="宋体" w:hint="eastAsia"/>
        </w:rPr>
        <w:t>开户银行帐号：520000115000698</w:t>
      </w:r>
    </w:p>
    <w:p w:rsidR="00BA35A2" w:rsidRDefault="009332E9">
      <w:pPr>
        <w:tabs>
          <w:tab w:val="left" w:pos="900"/>
        </w:tabs>
        <w:spacing w:line="360" w:lineRule="auto"/>
        <w:rPr>
          <w:rFonts w:ascii="宋体"/>
        </w:rPr>
      </w:pPr>
      <w:r>
        <w:rPr>
          <w:rFonts w:ascii="宋体" w:hAnsi="宋体" w:cs="宋体" w:hint="eastAsia"/>
        </w:rPr>
        <w:t>七、投标文件</w:t>
      </w:r>
    </w:p>
    <w:p w:rsidR="00BA35A2" w:rsidRDefault="009332E9">
      <w:pPr>
        <w:numPr>
          <w:ilvl w:val="0"/>
          <w:numId w:val="7"/>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文件正本一份和副本一份。正、副本内容完全一致，一旦正本与副本有差异，以正本为准。一份正本与一份副本必须密封包装，缺少份数的报价文件无效。</w:t>
      </w:r>
    </w:p>
    <w:p w:rsidR="00BA35A2" w:rsidRDefault="009332E9">
      <w:pPr>
        <w:numPr>
          <w:ilvl w:val="0"/>
          <w:numId w:val="7"/>
        </w:numPr>
        <w:spacing w:line="360" w:lineRule="auto"/>
      </w:pPr>
      <w:r>
        <w:rPr>
          <w:rFonts w:ascii="宋体" w:hAnsi="宋体" w:cs="宋体" w:hint="eastAsia"/>
        </w:rPr>
        <w:t>投标</w:t>
      </w:r>
      <w:r>
        <w:rPr>
          <w:rFonts w:cs="宋体" w:hint="eastAsia"/>
        </w:rPr>
        <w:t>文件包括以下内容：</w:t>
      </w:r>
    </w:p>
    <w:p w:rsidR="00BA35A2" w:rsidRDefault="009332E9">
      <w:pPr>
        <w:numPr>
          <w:ilvl w:val="2"/>
          <w:numId w:val="8"/>
        </w:numPr>
        <w:tabs>
          <w:tab w:val="left" w:pos="2310"/>
        </w:tabs>
        <w:spacing w:line="360" w:lineRule="auto"/>
        <w:rPr>
          <w:rFonts w:ascii="宋体"/>
        </w:rPr>
      </w:pPr>
      <w:r>
        <w:rPr>
          <w:rFonts w:ascii="宋体" w:hAnsi="宋体" w:cs="宋体" w:hint="eastAsia"/>
        </w:rPr>
        <w:lastRenderedPageBreak/>
        <w:t>投标承诺书；</w:t>
      </w:r>
    </w:p>
    <w:p w:rsidR="00BA35A2" w:rsidRDefault="009332E9">
      <w:pPr>
        <w:numPr>
          <w:ilvl w:val="2"/>
          <w:numId w:val="8"/>
        </w:numPr>
        <w:tabs>
          <w:tab w:val="left" w:pos="2310"/>
        </w:tabs>
        <w:spacing w:line="360" w:lineRule="auto"/>
        <w:rPr>
          <w:rFonts w:ascii="宋体"/>
        </w:rPr>
      </w:pPr>
      <w:r>
        <w:rPr>
          <w:rFonts w:ascii="宋体" w:hAnsi="宋体" w:cs="宋体" w:hint="eastAsia"/>
        </w:rPr>
        <w:t>报价总表（只报总价，不报品目详细价）；</w:t>
      </w:r>
    </w:p>
    <w:p w:rsidR="00BA35A2" w:rsidRDefault="009332E9">
      <w:pPr>
        <w:numPr>
          <w:ilvl w:val="2"/>
          <w:numId w:val="8"/>
        </w:numPr>
        <w:tabs>
          <w:tab w:val="left" w:pos="2310"/>
        </w:tabs>
        <w:spacing w:line="360" w:lineRule="auto"/>
      </w:pPr>
      <w:r>
        <w:rPr>
          <w:rFonts w:ascii="宋体" w:hAnsi="宋体" w:cs="宋体" w:hint="eastAsia"/>
        </w:rPr>
        <w:t>货物交货期及安装；</w:t>
      </w:r>
    </w:p>
    <w:p w:rsidR="00BA35A2" w:rsidRDefault="009332E9">
      <w:pPr>
        <w:numPr>
          <w:ilvl w:val="2"/>
          <w:numId w:val="8"/>
        </w:numPr>
        <w:tabs>
          <w:tab w:val="left" w:pos="2310"/>
        </w:tabs>
        <w:spacing w:line="360" w:lineRule="auto"/>
      </w:pPr>
      <w:r>
        <w:rPr>
          <w:rFonts w:ascii="宋体" w:hAnsi="宋体" w:cs="宋体" w:hint="eastAsia"/>
        </w:rPr>
        <w:t>售后服务措施及承诺；</w:t>
      </w:r>
    </w:p>
    <w:p w:rsidR="00BA35A2" w:rsidRDefault="009332E9">
      <w:pPr>
        <w:numPr>
          <w:ilvl w:val="2"/>
          <w:numId w:val="8"/>
        </w:numPr>
        <w:tabs>
          <w:tab w:val="left" w:pos="2310"/>
        </w:tabs>
        <w:spacing w:line="360" w:lineRule="auto"/>
        <w:rPr>
          <w:rFonts w:ascii="宋体"/>
        </w:rPr>
      </w:pPr>
      <w:r>
        <w:rPr>
          <w:rFonts w:ascii="宋体" w:hAnsi="宋体" w:cs="宋体" w:hint="eastAsia"/>
        </w:rPr>
        <w:t>从业人员及技术人员状况；</w:t>
      </w:r>
    </w:p>
    <w:p w:rsidR="00BA35A2" w:rsidRDefault="009332E9">
      <w:pPr>
        <w:numPr>
          <w:ilvl w:val="2"/>
          <w:numId w:val="8"/>
        </w:numPr>
        <w:tabs>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BA35A2" w:rsidRDefault="009332E9">
      <w:pPr>
        <w:numPr>
          <w:ilvl w:val="2"/>
          <w:numId w:val="8"/>
        </w:numPr>
        <w:tabs>
          <w:tab w:val="left" w:pos="1440"/>
          <w:tab w:val="left" w:pos="1620"/>
        </w:tabs>
        <w:spacing w:line="360" w:lineRule="auto"/>
        <w:rPr>
          <w:rFonts w:ascii="宋体"/>
        </w:rPr>
      </w:pPr>
      <w:r>
        <w:rPr>
          <w:rFonts w:ascii="宋体" w:hAnsi="宋体" w:cs="宋体" w:hint="eastAsia"/>
        </w:rPr>
        <w:t>其它优惠条件或需说明的其他内容。</w:t>
      </w:r>
    </w:p>
    <w:p w:rsidR="00BA35A2" w:rsidRDefault="009332E9">
      <w:pPr>
        <w:numPr>
          <w:ilvl w:val="0"/>
          <w:numId w:val="8"/>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BA35A2" w:rsidRDefault="009332E9">
      <w:pPr>
        <w:spacing w:line="360" w:lineRule="auto"/>
        <w:rPr>
          <w:rFonts w:ascii="宋体"/>
        </w:rPr>
      </w:pPr>
      <w:r>
        <w:rPr>
          <w:rFonts w:ascii="宋体" w:hAnsi="宋体" w:cs="宋体" w:hint="eastAsia"/>
        </w:rPr>
        <w:t>八、评标</w:t>
      </w:r>
    </w:p>
    <w:p w:rsidR="00BA35A2" w:rsidRDefault="009332E9">
      <w:pPr>
        <w:spacing w:line="360" w:lineRule="auto"/>
        <w:ind w:left="210"/>
        <w:rPr>
          <w:rFonts w:ascii="宋体" w:hAnsi="宋体" w:cs="宋体"/>
        </w:rPr>
      </w:pPr>
      <w:r>
        <w:rPr>
          <w:rFonts w:ascii="宋体" w:hAnsi="宋体" w:cs="宋体" w:hint="eastAsia"/>
        </w:rPr>
        <w:t>（一）</w:t>
      </w:r>
      <w:r>
        <w:rPr>
          <w:rFonts w:ascii="宋体" w:hAnsi="宋体" w:cs="宋体" w:hint="eastAsia"/>
          <w:highlight w:val="yellow"/>
        </w:rPr>
        <w:t>本次招标，在满足技术参数前提下采用最低报价法评标。</w:t>
      </w:r>
    </w:p>
    <w:p w:rsidR="00BA35A2" w:rsidRDefault="009332E9">
      <w:pPr>
        <w:spacing w:line="360" w:lineRule="auto"/>
        <w:ind w:left="210"/>
        <w:rPr>
          <w:rFonts w:ascii="宋体"/>
          <w:b/>
        </w:rPr>
      </w:pPr>
      <w:r>
        <w:rPr>
          <w:rFonts w:ascii="宋体" w:hint="eastAsia"/>
        </w:rPr>
        <w:t>（二）确定成交供应商后三个工作日内由东莞理工学院城市学院采购中心发出《中标通知书》。</w:t>
      </w:r>
    </w:p>
    <w:p w:rsidR="00BA35A2" w:rsidRDefault="009332E9">
      <w:pPr>
        <w:spacing w:line="360" w:lineRule="auto"/>
        <w:rPr>
          <w:rFonts w:ascii="宋体"/>
        </w:rPr>
      </w:pPr>
      <w:r>
        <w:rPr>
          <w:rFonts w:ascii="宋体" w:hAnsi="宋体" w:cs="宋体" w:hint="eastAsia"/>
        </w:rPr>
        <w:t>九、合同的签订和履行</w:t>
      </w:r>
    </w:p>
    <w:p w:rsidR="00BA35A2" w:rsidRDefault="009332E9">
      <w:pPr>
        <w:spacing w:line="360" w:lineRule="auto"/>
        <w:ind w:left="120"/>
        <w:rPr>
          <w:rFonts w:ascii="宋体"/>
        </w:rPr>
      </w:pPr>
      <w:r>
        <w:rPr>
          <w:rFonts w:ascii="宋体" w:hAnsi="宋体" w:cs="宋体" w:hint="eastAsia"/>
        </w:rPr>
        <w:t>（一）成交供应商不得将成交项目转让他人，也不得将成交项目肢解后转让他人。</w:t>
      </w:r>
    </w:p>
    <w:p w:rsidR="00BA35A2" w:rsidRDefault="009332E9">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BA35A2" w:rsidRDefault="009332E9">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BA35A2" w:rsidRDefault="009332E9">
      <w:pPr>
        <w:spacing w:line="360" w:lineRule="auto"/>
        <w:rPr>
          <w:rFonts w:ascii="宋体"/>
          <w:b/>
        </w:rPr>
      </w:pPr>
      <w:r>
        <w:rPr>
          <w:rFonts w:ascii="宋体" w:hAnsi="宋体" w:cs="宋体" w:hint="eastAsia"/>
          <w:b/>
        </w:rPr>
        <w:t>十：付款方式</w:t>
      </w:r>
    </w:p>
    <w:p w:rsidR="00BA35A2" w:rsidRDefault="009332E9">
      <w:pPr>
        <w:tabs>
          <w:tab w:val="left" w:pos="7920"/>
        </w:tabs>
        <w:spacing w:line="360" w:lineRule="auto"/>
        <w:ind w:firstLineChars="196" w:firstLine="433"/>
        <w:rPr>
          <w:rFonts w:ascii="宋体" w:cs="宋体"/>
          <w:b/>
          <w:bCs/>
        </w:rPr>
      </w:pPr>
      <w:r>
        <w:rPr>
          <w:rFonts w:ascii="宋体" w:hAnsi="宋体" w:hint="eastAsia"/>
          <w:b/>
          <w:bCs/>
          <w:sz w:val="22"/>
          <w:szCs w:val="22"/>
        </w:rPr>
        <w:t>货物到达招标人指定的地点且安装、调试完毕，经招标人验收合格、办理完全部验收手续后，凭全额增值税</w:t>
      </w:r>
      <w:r w:rsidR="0095647F">
        <w:rPr>
          <w:rFonts w:ascii="宋体" w:hAnsi="宋体" w:hint="eastAsia"/>
          <w:b/>
          <w:bCs/>
          <w:sz w:val="22"/>
          <w:szCs w:val="22"/>
        </w:rPr>
        <w:t>普通</w:t>
      </w:r>
      <w:r>
        <w:rPr>
          <w:rFonts w:ascii="宋体" w:hAnsi="宋体" w:hint="eastAsia"/>
          <w:b/>
          <w:bCs/>
          <w:sz w:val="22"/>
          <w:szCs w:val="22"/>
        </w:rPr>
        <w:t>发票向中标供应商支付合同总价的</w:t>
      </w:r>
      <w:r>
        <w:rPr>
          <w:rFonts w:ascii="宋体" w:hAnsi="宋体"/>
          <w:b/>
          <w:bCs/>
          <w:sz w:val="22"/>
          <w:szCs w:val="22"/>
        </w:rPr>
        <w:t>95%</w:t>
      </w:r>
      <w:r>
        <w:rPr>
          <w:rFonts w:ascii="宋体" w:hAnsi="宋体" w:hint="eastAsia"/>
          <w:b/>
          <w:bCs/>
          <w:sz w:val="22"/>
          <w:szCs w:val="22"/>
        </w:rPr>
        <w:t>，余款待三年质保期满让后再支付。</w:t>
      </w:r>
    </w:p>
    <w:p w:rsidR="00BA35A2" w:rsidRDefault="00BA35A2">
      <w:pPr>
        <w:spacing w:line="360" w:lineRule="auto"/>
        <w:rPr>
          <w:rFonts w:ascii="仿宋" w:eastAsia="仿宋" w:hAnsi="仿宋"/>
          <w:sz w:val="28"/>
        </w:rPr>
      </w:pPr>
    </w:p>
    <w:p w:rsidR="00BA35A2" w:rsidRDefault="00BA35A2"/>
    <w:p w:rsidR="00BA35A2" w:rsidRDefault="00BA35A2"/>
    <w:p w:rsidR="00BA35A2" w:rsidRDefault="00BA35A2"/>
    <w:p w:rsidR="00BA35A2" w:rsidRDefault="009332E9">
      <w:pPr>
        <w:pStyle w:val="1"/>
      </w:pPr>
      <w:r>
        <w:rPr>
          <w:rFonts w:cs="宋体" w:hint="eastAsia"/>
        </w:rPr>
        <w:t>附件：</w:t>
      </w:r>
    </w:p>
    <w:p w:rsidR="00BA35A2" w:rsidRDefault="00BA35A2">
      <w:pPr>
        <w:ind w:firstLineChars="100" w:firstLine="522"/>
        <w:rPr>
          <w:b/>
          <w:bCs/>
          <w:sz w:val="52"/>
          <w:szCs w:val="52"/>
        </w:rPr>
      </w:pPr>
    </w:p>
    <w:p w:rsidR="00BA35A2" w:rsidRDefault="009332E9">
      <w:pPr>
        <w:numPr>
          <w:ilvl w:val="0"/>
          <w:numId w:val="10"/>
        </w:numPr>
        <w:rPr>
          <w:sz w:val="44"/>
          <w:szCs w:val="44"/>
        </w:rPr>
      </w:pPr>
      <w:r>
        <w:rPr>
          <w:rFonts w:cs="宋体" w:hint="eastAsia"/>
          <w:sz w:val="44"/>
          <w:szCs w:val="44"/>
        </w:rPr>
        <w:t>用户需求书</w:t>
      </w:r>
    </w:p>
    <w:p w:rsidR="00BA35A2" w:rsidRDefault="009332E9">
      <w:pPr>
        <w:numPr>
          <w:ilvl w:val="0"/>
          <w:numId w:val="10"/>
        </w:numPr>
        <w:rPr>
          <w:sz w:val="44"/>
          <w:szCs w:val="44"/>
        </w:rPr>
      </w:pPr>
      <w:r>
        <w:rPr>
          <w:rFonts w:cs="宋体" w:hint="eastAsia"/>
          <w:sz w:val="44"/>
          <w:szCs w:val="44"/>
        </w:rPr>
        <w:t>投标文件格式</w:t>
      </w:r>
    </w:p>
    <w:p w:rsidR="00BA35A2" w:rsidRDefault="009332E9">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BA35A2" w:rsidRDefault="009332E9">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BA35A2" w:rsidRDefault="009332E9">
      <w:pPr>
        <w:ind w:left="2180"/>
        <w:rPr>
          <w:rFonts w:cs="宋体"/>
          <w:sz w:val="36"/>
          <w:szCs w:val="36"/>
        </w:rPr>
      </w:pPr>
      <w:r>
        <w:rPr>
          <w:rFonts w:cs="宋体"/>
          <w:sz w:val="36"/>
          <w:szCs w:val="36"/>
        </w:rPr>
        <w:t>3</w:t>
      </w:r>
      <w:r>
        <w:rPr>
          <w:rFonts w:cs="宋体" w:hint="eastAsia"/>
          <w:sz w:val="36"/>
          <w:szCs w:val="36"/>
        </w:rPr>
        <w:t>、报价总表</w:t>
      </w:r>
    </w:p>
    <w:p w:rsidR="00BA35A2" w:rsidRDefault="009332E9">
      <w:pPr>
        <w:ind w:left="2180"/>
        <w:rPr>
          <w:sz w:val="36"/>
          <w:szCs w:val="36"/>
        </w:rPr>
      </w:pPr>
      <w:r>
        <w:rPr>
          <w:rFonts w:cs="宋体"/>
          <w:sz w:val="36"/>
          <w:szCs w:val="36"/>
        </w:rPr>
        <w:t>4</w:t>
      </w:r>
      <w:r>
        <w:rPr>
          <w:rFonts w:cs="宋体" w:hint="eastAsia"/>
          <w:sz w:val="36"/>
          <w:szCs w:val="36"/>
        </w:rPr>
        <w:t>、货物明细表</w:t>
      </w:r>
    </w:p>
    <w:p w:rsidR="00BA35A2" w:rsidRDefault="009332E9">
      <w:pPr>
        <w:ind w:left="2180"/>
        <w:rPr>
          <w:sz w:val="36"/>
          <w:szCs w:val="36"/>
        </w:rPr>
      </w:pPr>
      <w:r>
        <w:rPr>
          <w:rFonts w:cs="宋体"/>
          <w:sz w:val="36"/>
          <w:szCs w:val="36"/>
        </w:rPr>
        <w:t>5</w:t>
      </w:r>
      <w:r>
        <w:rPr>
          <w:rFonts w:cs="宋体" w:hint="eastAsia"/>
          <w:sz w:val="36"/>
          <w:szCs w:val="36"/>
        </w:rPr>
        <w:t>、售后服务措施和承诺</w:t>
      </w:r>
    </w:p>
    <w:p w:rsidR="00BA35A2" w:rsidRDefault="009332E9">
      <w:pPr>
        <w:ind w:left="2180"/>
        <w:rPr>
          <w:sz w:val="36"/>
          <w:szCs w:val="36"/>
        </w:rPr>
      </w:pPr>
      <w:r>
        <w:rPr>
          <w:rFonts w:cs="宋体"/>
          <w:sz w:val="36"/>
          <w:szCs w:val="36"/>
        </w:rPr>
        <w:t>6</w:t>
      </w:r>
      <w:r>
        <w:rPr>
          <w:rFonts w:cs="宋体" w:hint="eastAsia"/>
          <w:sz w:val="36"/>
          <w:szCs w:val="36"/>
        </w:rPr>
        <w:t>、从业人员及其技术资格一览表</w:t>
      </w:r>
    </w:p>
    <w:p w:rsidR="00BA35A2" w:rsidRDefault="009332E9">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BA35A2" w:rsidRDefault="009332E9">
      <w:pPr>
        <w:jc w:val="center"/>
        <w:rPr>
          <w:sz w:val="44"/>
          <w:szCs w:val="44"/>
        </w:rPr>
      </w:pPr>
      <w:r>
        <w:rPr>
          <w:rFonts w:hint="eastAsia"/>
          <w:sz w:val="44"/>
          <w:szCs w:val="44"/>
        </w:rPr>
        <w:t>三、合同格式（供参考）</w:t>
      </w:r>
    </w:p>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Pr>
        <w:rPr>
          <w:rFonts w:ascii="黑体" w:eastAsia="黑体"/>
          <w:sz w:val="28"/>
          <w:szCs w:val="28"/>
        </w:rPr>
      </w:pPr>
    </w:p>
    <w:p w:rsidR="00BA35A2" w:rsidRDefault="00BA35A2">
      <w:pPr>
        <w:rPr>
          <w:rFonts w:ascii="黑体" w:eastAsia="黑体"/>
          <w:sz w:val="28"/>
          <w:szCs w:val="28"/>
        </w:rPr>
        <w:sectPr w:rsidR="00BA35A2" w:rsidSect="004E399F">
          <w:headerReference w:type="default" r:id="rId8"/>
          <w:footerReference w:type="default" r:id="rId9"/>
          <w:pgSz w:w="11906" w:h="16838"/>
          <w:pgMar w:top="1440" w:right="1800" w:bottom="1440" w:left="1800" w:header="851" w:footer="992" w:gutter="0"/>
          <w:cols w:space="720"/>
          <w:docGrid w:type="lines" w:linePitch="312"/>
        </w:sectPr>
      </w:pP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1328"/>
        <w:gridCol w:w="1542"/>
        <w:gridCol w:w="3122"/>
        <w:gridCol w:w="4949"/>
        <w:gridCol w:w="708"/>
        <w:gridCol w:w="851"/>
        <w:gridCol w:w="850"/>
        <w:gridCol w:w="1276"/>
      </w:tblGrid>
      <w:tr w:rsidR="0035571E" w:rsidRPr="0035571E" w:rsidTr="004D690B">
        <w:trPr>
          <w:trHeight w:val="674"/>
          <w:jc w:val="center"/>
        </w:trPr>
        <w:tc>
          <w:tcPr>
            <w:tcW w:w="15212" w:type="dxa"/>
            <w:gridSpan w:val="9"/>
            <w:tcBorders>
              <w:top w:val="nil"/>
              <w:left w:val="nil"/>
              <w:right w:val="nil"/>
            </w:tcBorders>
            <w:shd w:val="clear" w:color="auto" w:fill="auto"/>
            <w:noWrap/>
            <w:vAlign w:val="center"/>
            <w:hideMark/>
          </w:tcPr>
          <w:p w:rsidR="0035571E" w:rsidRPr="0035571E" w:rsidRDefault="004E399F" w:rsidP="0035571E">
            <w:pPr>
              <w:widowControl/>
              <w:jc w:val="center"/>
              <w:rPr>
                <w:rFonts w:ascii="宋体" w:hAnsi="宋体" w:cs="宋体"/>
                <w:kern w:val="0"/>
                <w:sz w:val="24"/>
                <w:szCs w:val="24"/>
              </w:rPr>
            </w:pPr>
            <w:bookmarkStart w:id="1" w:name="_GoBack"/>
            <w:bookmarkEnd w:id="1"/>
            <w:r>
              <w:rPr>
                <w:rFonts w:cs="宋体" w:hint="eastAsia"/>
                <w:b/>
                <w:bCs/>
                <w:sz w:val="36"/>
                <w:szCs w:val="36"/>
              </w:rPr>
              <w:lastRenderedPageBreak/>
              <w:t>一、</w:t>
            </w:r>
            <w:r w:rsidR="009332E9">
              <w:rPr>
                <w:rFonts w:cs="宋体" w:hint="eastAsia"/>
                <w:b/>
                <w:bCs/>
                <w:sz w:val="36"/>
                <w:szCs w:val="36"/>
              </w:rPr>
              <w:t>用户需求书</w:t>
            </w:r>
          </w:p>
        </w:tc>
      </w:tr>
      <w:tr w:rsidR="0035571E" w:rsidRPr="0035571E" w:rsidTr="004D690B">
        <w:trPr>
          <w:trHeight w:val="351"/>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序号</w:t>
            </w:r>
          </w:p>
        </w:tc>
        <w:tc>
          <w:tcPr>
            <w:tcW w:w="1328"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产品名称</w:t>
            </w:r>
          </w:p>
        </w:tc>
        <w:tc>
          <w:tcPr>
            <w:tcW w:w="1542"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型号及规格</w:t>
            </w:r>
          </w:p>
        </w:tc>
        <w:tc>
          <w:tcPr>
            <w:tcW w:w="3122"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产品图片</w:t>
            </w:r>
          </w:p>
        </w:tc>
        <w:tc>
          <w:tcPr>
            <w:tcW w:w="4949"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参数备注</w:t>
            </w:r>
          </w:p>
        </w:tc>
        <w:tc>
          <w:tcPr>
            <w:tcW w:w="708"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单位</w:t>
            </w:r>
          </w:p>
        </w:tc>
        <w:tc>
          <w:tcPr>
            <w:tcW w:w="851"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数量</w:t>
            </w:r>
          </w:p>
        </w:tc>
        <w:tc>
          <w:tcPr>
            <w:tcW w:w="850"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单价/元</w:t>
            </w:r>
          </w:p>
        </w:tc>
        <w:tc>
          <w:tcPr>
            <w:tcW w:w="1276"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金额/元</w:t>
            </w:r>
          </w:p>
        </w:tc>
      </w:tr>
      <w:tr w:rsidR="0035571E" w:rsidRPr="0035571E" w:rsidTr="004D690B">
        <w:trPr>
          <w:trHeight w:val="4173"/>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1</w:t>
            </w:r>
          </w:p>
        </w:tc>
        <w:tc>
          <w:tcPr>
            <w:tcW w:w="1328"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录像机</w:t>
            </w:r>
          </w:p>
        </w:tc>
        <w:tc>
          <w:tcPr>
            <w:tcW w:w="1542"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海康威视</w:t>
            </w:r>
            <w:r w:rsidRPr="0035571E">
              <w:rPr>
                <w:rFonts w:ascii="宋体" w:hAnsi="宋体" w:cs="宋体" w:hint="eastAsia"/>
                <w:color w:val="000000"/>
                <w:kern w:val="0"/>
                <w:sz w:val="24"/>
                <w:szCs w:val="24"/>
              </w:rPr>
              <w:br/>
              <w:t>DS-8632N-K8</w:t>
            </w:r>
          </w:p>
        </w:tc>
        <w:tc>
          <w:tcPr>
            <w:tcW w:w="3122"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658240" behindDoc="0" locked="0" layoutInCell="1" allowOverlap="1">
                  <wp:simplePos x="0" y="0"/>
                  <wp:positionH relativeFrom="column">
                    <wp:posOffset>-8255</wp:posOffset>
                  </wp:positionH>
                  <wp:positionV relativeFrom="paragraph">
                    <wp:posOffset>447675</wp:posOffset>
                  </wp:positionV>
                  <wp:extent cx="1790700" cy="599440"/>
                  <wp:effectExtent l="19050" t="0" r="0" b="0"/>
                  <wp:wrapNone/>
                  <wp:docPr id="7" name="图片 12"/>
                  <wp:cNvGraphicFramePr/>
                  <a:graphic xmlns:a="http://schemas.openxmlformats.org/drawingml/2006/main">
                    <a:graphicData uri="http://schemas.openxmlformats.org/drawingml/2006/picture">
                      <pic:pic xmlns:pic="http://schemas.openxmlformats.org/drawingml/2006/picture">
                        <pic:nvPicPr>
                          <pic:cNvPr id="22667" name="图片 12" descr="O1CN013rtyji1XQUCBfgq2q_!!696762918.jpg"/>
                          <pic:cNvPicPr>
                            <a:picLocks noChangeAspect="1"/>
                          </pic:cNvPicPr>
                        </pic:nvPicPr>
                        <pic:blipFill>
                          <a:blip r:embed="rId10"/>
                          <a:srcRect/>
                          <a:stretch>
                            <a:fillRect/>
                          </a:stretch>
                        </pic:blipFill>
                        <pic:spPr bwMode="auto">
                          <a:xfrm>
                            <a:off x="0" y="0"/>
                            <a:ext cx="1790700" cy="599440"/>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宋体" w:hAnsi="宋体" w:cs="宋体"/>
                <w:color w:val="000000"/>
                <w:kern w:val="0"/>
                <w:sz w:val="18"/>
                <w:szCs w:val="18"/>
              </w:rPr>
            </w:pPr>
            <w:r w:rsidRPr="0035571E">
              <w:rPr>
                <w:rFonts w:ascii="宋体" w:hAnsi="宋体" w:cs="宋体" w:hint="eastAsia"/>
                <w:color w:val="000000"/>
                <w:kern w:val="0"/>
                <w:sz w:val="18"/>
                <w:szCs w:val="18"/>
              </w:rPr>
              <w:t>支持500W像素高清网络视频的预览、存储与回放；</w:t>
            </w:r>
            <w:r w:rsidRPr="0035571E">
              <w:rPr>
                <w:rFonts w:ascii="宋体" w:hAnsi="宋体" w:cs="宋体" w:hint="eastAsia"/>
                <w:color w:val="000000"/>
                <w:kern w:val="0"/>
                <w:sz w:val="18"/>
                <w:szCs w:val="18"/>
              </w:rPr>
              <w:br/>
              <w:t>• 支持HDMI、VGA、CVBS同时输出，HDMI与VGA输出分辨率最高均可达1920x1080p，且可分别预览或回放不同通道的图像；</w:t>
            </w:r>
            <w:r w:rsidRPr="0035571E">
              <w:rPr>
                <w:rFonts w:ascii="宋体" w:hAnsi="宋体" w:cs="宋体" w:hint="eastAsia"/>
                <w:color w:val="000000"/>
                <w:kern w:val="0"/>
                <w:sz w:val="18"/>
                <w:szCs w:val="18"/>
              </w:rPr>
              <w:br/>
              <w:t>• 全新的UI操作界面，支持一键开启录像功能；</w:t>
            </w:r>
            <w:r w:rsidRPr="0035571E">
              <w:rPr>
                <w:rFonts w:ascii="宋体" w:hAnsi="宋体" w:cs="宋体" w:hint="eastAsia"/>
                <w:color w:val="000000"/>
                <w:kern w:val="0"/>
                <w:sz w:val="18"/>
                <w:szCs w:val="18"/>
              </w:rPr>
              <w:br/>
              <w:t>• 支持冗余录像、假日录像和抓图计划配置；</w:t>
            </w:r>
            <w:r w:rsidRPr="0035571E">
              <w:rPr>
                <w:rFonts w:ascii="宋体" w:hAnsi="宋体" w:cs="宋体" w:hint="eastAsia"/>
                <w:color w:val="000000"/>
                <w:kern w:val="0"/>
                <w:sz w:val="18"/>
                <w:szCs w:val="18"/>
              </w:rPr>
              <w:br/>
              <w:t>• 支持即时回放功能，在预览画面下对指定通道的当前录像进行回放，并且不影响其他通道预览；</w:t>
            </w:r>
            <w:r w:rsidRPr="0035571E">
              <w:rPr>
                <w:rFonts w:ascii="宋体" w:hAnsi="宋体" w:cs="宋体" w:hint="eastAsia"/>
                <w:color w:val="000000"/>
                <w:kern w:val="0"/>
                <w:sz w:val="18"/>
                <w:szCs w:val="18"/>
              </w:rPr>
              <w:br/>
              <w:t>• 支持最大4路720p同步回放及多路同步倒放；</w:t>
            </w:r>
            <w:r w:rsidRPr="0035571E">
              <w:rPr>
                <w:rFonts w:ascii="宋体" w:hAnsi="宋体" w:cs="宋体" w:hint="eastAsia"/>
                <w:color w:val="000000"/>
                <w:kern w:val="0"/>
                <w:sz w:val="18"/>
                <w:szCs w:val="18"/>
              </w:rPr>
              <w:br/>
              <w:t>• 支持标签定义、查询、回放录像文件；</w:t>
            </w:r>
            <w:r w:rsidRPr="0035571E">
              <w:rPr>
                <w:rFonts w:ascii="宋体" w:hAnsi="宋体" w:cs="宋体" w:hint="eastAsia"/>
                <w:color w:val="000000"/>
                <w:kern w:val="0"/>
                <w:sz w:val="18"/>
                <w:szCs w:val="18"/>
              </w:rPr>
              <w:br/>
              <w:t>• 支持重要录像文件加锁保护功能；</w:t>
            </w:r>
            <w:r w:rsidRPr="0035571E">
              <w:rPr>
                <w:rFonts w:ascii="宋体" w:hAnsi="宋体" w:cs="宋体" w:hint="eastAsia"/>
                <w:color w:val="000000"/>
                <w:kern w:val="0"/>
                <w:sz w:val="18"/>
                <w:szCs w:val="18"/>
              </w:rPr>
              <w:br/>
              <w:t>• 支持硬盘配额和硬盘盘组两种存储模式，可对不同通道分配不同的录像保存容量或周期；</w:t>
            </w:r>
            <w:r w:rsidRPr="0035571E">
              <w:rPr>
                <w:rFonts w:ascii="宋体" w:hAnsi="宋体" w:cs="宋体" w:hint="eastAsia"/>
                <w:color w:val="000000"/>
                <w:kern w:val="0"/>
                <w:sz w:val="18"/>
                <w:szCs w:val="18"/>
              </w:rPr>
              <w:br/>
              <w:t>• 支持2个SATA接口， 可用于录像和备份；</w:t>
            </w:r>
            <w:r w:rsidRPr="0035571E">
              <w:rPr>
                <w:rFonts w:ascii="宋体" w:hAnsi="宋体" w:cs="宋体" w:hint="eastAsia"/>
                <w:color w:val="000000"/>
                <w:kern w:val="0"/>
                <w:sz w:val="18"/>
                <w:szCs w:val="18"/>
              </w:rPr>
              <w:br/>
              <w:t>• 支持海康威视DDNS域名解析系统；</w:t>
            </w:r>
            <w:r w:rsidRPr="0035571E">
              <w:rPr>
                <w:rFonts w:ascii="宋体" w:hAnsi="宋体" w:cs="宋体" w:hint="eastAsia"/>
                <w:color w:val="000000"/>
                <w:kern w:val="0"/>
                <w:sz w:val="18"/>
                <w:szCs w:val="18"/>
              </w:rPr>
              <w:br/>
              <w:t>• 支持远程零通道预览，使用1路零通道编码视频，预览多通道分割的视频画面，充分获取监控图像信息的同时节省网络传输带宽；</w:t>
            </w:r>
            <w:r w:rsidRPr="0035571E">
              <w:rPr>
                <w:rFonts w:ascii="宋体" w:hAnsi="宋体" w:cs="宋体" w:hint="eastAsia"/>
                <w:color w:val="000000"/>
                <w:kern w:val="0"/>
                <w:sz w:val="18"/>
                <w:szCs w:val="18"/>
              </w:rPr>
              <w:br/>
              <w:t>• 支持网络检测（网络流量监控、网络抓包、网络通畅）功能；</w:t>
            </w:r>
            <w:r w:rsidRPr="0035571E">
              <w:rPr>
                <w:rFonts w:ascii="宋体" w:hAnsi="宋体" w:cs="宋体" w:hint="eastAsia"/>
                <w:color w:val="000000"/>
                <w:kern w:val="0"/>
                <w:sz w:val="18"/>
                <w:szCs w:val="18"/>
              </w:rPr>
              <w:br/>
              <w:t>• 首创的双操作系统设计，系统运行更加可靠。</w:t>
            </w:r>
          </w:p>
        </w:tc>
        <w:tc>
          <w:tcPr>
            <w:tcW w:w="708"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台</w:t>
            </w:r>
          </w:p>
        </w:tc>
        <w:tc>
          <w:tcPr>
            <w:tcW w:w="851"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4</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513"/>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lastRenderedPageBreak/>
              <w:t>2</w:t>
            </w:r>
          </w:p>
        </w:tc>
        <w:tc>
          <w:tcPr>
            <w:tcW w:w="1328"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录像机</w:t>
            </w:r>
          </w:p>
        </w:tc>
        <w:tc>
          <w:tcPr>
            <w:tcW w:w="1542"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海康威视</w:t>
            </w:r>
            <w:r w:rsidRPr="0035571E">
              <w:rPr>
                <w:rFonts w:ascii="宋体" w:hAnsi="宋体" w:cs="宋体" w:hint="eastAsia"/>
                <w:color w:val="000000"/>
                <w:kern w:val="0"/>
                <w:sz w:val="24"/>
                <w:szCs w:val="24"/>
              </w:rPr>
              <w:br/>
              <w:t>HIK/DS-8116H W-ST</w:t>
            </w:r>
          </w:p>
        </w:tc>
        <w:tc>
          <w:tcPr>
            <w:tcW w:w="3122" w:type="dxa"/>
            <w:shd w:val="clear" w:color="auto" w:fill="auto"/>
            <w:noWrap/>
            <w:vAlign w:val="center"/>
            <w:hideMark/>
          </w:tcPr>
          <w:p w:rsidR="0035571E" w:rsidRDefault="0035571E" w:rsidP="0035571E">
            <w:pPr>
              <w:widowControl/>
              <w:jc w:val="center"/>
              <w:rPr>
                <w:rFonts w:ascii="宋体" w:hAnsi="宋体" w:cs="宋体"/>
                <w:noProof/>
                <w:color w:val="000000"/>
                <w:kern w:val="0"/>
                <w:sz w:val="22"/>
                <w:szCs w:val="22"/>
              </w:rPr>
            </w:pPr>
            <w:r>
              <w:rPr>
                <w:rFonts w:ascii="宋体" w:hAnsi="宋体" w:cs="宋体"/>
                <w:noProof/>
                <w:color w:val="000000"/>
                <w:kern w:val="0"/>
                <w:sz w:val="22"/>
                <w:szCs w:val="22"/>
              </w:rPr>
              <w:drawing>
                <wp:anchor distT="0" distB="0" distL="114300" distR="114300" simplePos="0" relativeHeight="251695104" behindDoc="0" locked="0" layoutInCell="1" allowOverlap="1">
                  <wp:simplePos x="0" y="0"/>
                  <wp:positionH relativeFrom="column">
                    <wp:posOffset>39370</wp:posOffset>
                  </wp:positionH>
                  <wp:positionV relativeFrom="paragraph">
                    <wp:posOffset>-92075</wp:posOffset>
                  </wp:positionV>
                  <wp:extent cx="1790700" cy="504825"/>
                  <wp:effectExtent l="19050" t="0" r="0" b="0"/>
                  <wp:wrapNone/>
                  <wp:docPr id="65" name="Picture 1172"/>
                  <wp:cNvGraphicFramePr/>
                  <a:graphic xmlns:a="http://schemas.openxmlformats.org/drawingml/2006/main">
                    <a:graphicData uri="http://schemas.openxmlformats.org/drawingml/2006/picture">
                      <pic:pic xmlns:pic="http://schemas.openxmlformats.org/drawingml/2006/picture">
                        <pic:nvPicPr>
                          <pic:cNvPr id="22676" name="Picture 1172" descr="`29OE3C@WINYP{@}$E)FNAV"/>
                          <pic:cNvPicPr>
                            <a:picLocks noChangeAspect="1" noChangeArrowheads="1"/>
                          </pic:cNvPicPr>
                        </pic:nvPicPr>
                        <pic:blipFill>
                          <a:blip r:embed="rId11"/>
                          <a:srcRect/>
                          <a:stretch>
                            <a:fillRect/>
                          </a:stretch>
                        </pic:blipFill>
                        <pic:spPr bwMode="auto">
                          <a:xfrm>
                            <a:off x="0" y="0"/>
                            <a:ext cx="1790700" cy="504825"/>
                          </a:xfrm>
                          <a:prstGeom prst="rect">
                            <a:avLst/>
                          </a:prstGeom>
                          <a:noFill/>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宋体" w:hAnsi="宋体" w:cs="宋体" w:hint="eastAsia"/>
                <w:color w:val="000000"/>
                <w:kern w:val="0"/>
                <w:sz w:val="18"/>
                <w:szCs w:val="18"/>
              </w:rPr>
            </w:pPr>
            <w:r w:rsidRPr="0035571E">
              <w:rPr>
                <w:rFonts w:ascii="宋体" w:hAnsi="宋体" w:cs="宋体" w:hint="eastAsia"/>
                <w:color w:val="000000"/>
                <w:kern w:val="0"/>
                <w:sz w:val="18"/>
                <w:szCs w:val="18"/>
              </w:rPr>
              <w:t>模拟信号录像机</w:t>
            </w:r>
          </w:p>
        </w:tc>
        <w:tc>
          <w:tcPr>
            <w:tcW w:w="708"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台</w:t>
            </w:r>
          </w:p>
        </w:tc>
        <w:tc>
          <w:tcPr>
            <w:tcW w:w="851"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1</w:t>
            </w:r>
          </w:p>
        </w:tc>
        <w:tc>
          <w:tcPr>
            <w:tcW w:w="850" w:type="dxa"/>
            <w:shd w:val="clear" w:color="auto" w:fill="auto"/>
            <w:noWrap/>
            <w:vAlign w:val="center"/>
            <w:hideMark/>
          </w:tcPr>
          <w:p w:rsidR="0035571E" w:rsidRPr="0035571E" w:rsidRDefault="0035571E" w:rsidP="0035571E">
            <w:pPr>
              <w:widowControl/>
              <w:jc w:val="center"/>
              <w:rPr>
                <w:rFonts w:ascii="宋体" w:hAnsi="宋体" w:cs="宋体" w:hint="eastAsia"/>
                <w:color w:val="000000"/>
                <w:kern w:val="0"/>
                <w:sz w:val="24"/>
                <w:szCs w:val="24"/>
              </w:rPr>
            </w:pPr>
          </w:p>
        </w:tc>
        <w:tc>
          <w:tcPr>
            <w:tcW w:w="1276" w:type="dxa"/>
            <w:shd w:val="clear" w:color="auto" w:fill="auto"/>
            <w:noWrap/>
            <w:vAlign w:val="center"/>
            <w:hideMark/>
          </w:tcPr>
          <w:p w:rsidR="0035571E" w:rsidRPr="0035571E" w:rsidRDefault="0035571E" w:rsidP="0035571E">
            <w:pPr>
              <w:widowControl/>
              <w:jc w:val="center"/>
              <w:rPr>
                <w:rFonts w:ascii="宋体" w:hAnsi="宋体" w:cs="宋体" w:hint="eastAsia"/>
                <w:color w:val="000000"/>
                <w:kern w:val="0"/>
                <w:sz w:val="24"/>
                <w:szCs w:val="24"/>
              </w:rPr>
            </w:pPr>
          </w:p>
        </w:tc>
      </w:tr>
      <w:tr w:rsidR="0035571E" w:rsidRPr="0035571E" w:rsidTr="004D690B">
        <w:trPr>
          <w:trHeight w:val="2416"/>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3</w:t>
            </w:r>
          </w:p>
        </w:tc>
        <w:tc>
          <w:tcPr>
            <w:tcW w:w="1328"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摄像机</w:t>
            </w:r>
          </w:p>
        </w:tc>
        <w:tc>
          <w:tcPr>
            <w:tcW w:w="1542"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海康威视</w:t>
            </w:r>
            <w:r w:rsidRPr="0035571E">
              <w:rPr>
                <w:rFonts w:ascii="宋体" w:hAnsi="宋体" w:cs="宋体" w:hint="eastAsia"/>
                <w:kern w:val="0"/>
                <w:sz w:val="24"/>
                <w:szCs w:val="24"/>
              </w:rPr>
              <w:br/>
              <w:t>DS-2CD3T26WD-I3（200万像素POE供电）</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Pr>
                <w:rFonts w:ascii="宋体" w:hAnsi="宋体" w:cs="宋体" w:hint="eastAsia"/>
                <w:noProof/>
                <w:kern w:val="0"/>
                <w:sz w:val="22"/>
                <w:szCs w:val="22"/>
              </w:rPr>
              <w:drawing>
                <wp:anchor distT="0" distB="0" distL="114300" distR="114300" simplePos="0" relativeHeight="251696128" behindDoc="0" locked="0" layoutInCell="1" allowOverlap="1">
                  <wp:simplePos x="0" y="0"/>
                  <wp:positionH relativeFrom="column">
                    <wp:posOffset>36830</wp:posOffset>
                  </wp:positionH>
                  <wp:positionV relativeFrom="paragraph">
                    <wp:posOffset>-391795</wp:posOffset>
                  </wp:positionV>
                  <wp:extent cx="1714500" cy="942975"/>
                  <wp:effectExtent l="19050" t="0" r="0" b="0"/>
                  <wp:wrapNone/>
                  <wp:docPr id="66" name="图片 22694"/>
                  <wp:cNvGraphicFramePr/>
                  <a:graphic xmlns:a="http://schemas.openxmlformats.org/drawingml/2006/main">
                    <a:graphicData uri="http://schemas.openxmlformats.org/drawingml/2006/picture">
                      <pic:pic xmlns:pic="http://schemas.openxmlformats.org/drawingml/2006/picture">
                        <pic:nvPicPr>
                          <pic:cNvPr id="22677" name="图片 22694" descr="说明: QQ图片20170105113649.png"/>
                          <pic:cNvPicPr>
                            <a:picLocks noChangeAspect="1" noChangeArrowheads="1"/>
                          </pic:cNvPicPr>
                        </pic:nvPicPr>
                        <pic:blipFill>
                          <a:blip r:embed="rId12"/>
                          <a:srcRect/>
                          <a:stretch>
                            <a:fillRect/>
                          </a:stretch>
                        </pic:blipFill>
                        <pic:spPr bwMode="auto">
                          <a:xfrm>
                            <a:off x="0" y="0"/>
                            <a:ext cx="1714500" cy="942975"/>
                          </a:xfrm>
                          <a:prstGeom prst="rect">
                            <a:avLst/>
                          </a:prstGeom>
                          <a:noFill/>
                          <a:ln w="9525">
                            <a:noFill/>
                            <a:miter lim="800000"/>
                            <a:headEnd/>
                            <a:tailEnd/>
                          </a:ln>
                        </pic:spPr>
                      </pic:pic>
                    </a:graphicData>
                  </a:graphic>
                </wp:anchor>
              </w:drawing>
            </w:r>
            <w:r w:rsidRPr="0035571E">
              <w:rPr>
                <w:rFonts w:ascii="宋体" w:hAnsi="宋体" w:cs="宋体" w:hint="eastAsia"/>
                <w:kern w:val="0"/>
                <w:sz w:val="22"/>
                <w:szCs w:val="22"/>
              </w:rPr>
              <w:t xml:space="preserve">　</w:t>
            </w:r>
          </w:p>
        </w:tc>
        <w:tc>
          <w:tcPr>
            <w:tcW w:w="4949" w:type="dxa"/>
            <w:shd w:val="clear" w:color="000000" w:fill="FFFFFF"/>
            <w:vAlign w:val="center"/>
            <w:hideMark/>
          </w:tcPr>
          <w:p w:rsidR="0035571E" w:rsidRPr="0035571E" w:rsidRDefault="0035571E" w:rsidP="0035571E">
            <w:pPr>
              <w:widowControl/>
              <w:jc w:val="left"/>
              <w:rPr>
                <w:rFonts w:ascii="宋体" w:hAnsi="宋体" w:cs="宋体"/>
                <w:kern w:val="0"/>
                <w:sz w:val="18"/>
                <w:szCs w:val="18"/>
              </w:rPr>
            </w:pPr>
            <w:r w:rsidRPr="0035571E">
              <w:rPr>
                <w:rFonts w:ascii="宋体" w:hAnsi="宋体" w:cs="宋体" w:hint="eastAsia"/>
                <w:kern w:val="0"/>
                <w:sz w:val="18"/>
                <w:szCs w:val="18"/>
              </w:rPr>
              <w:t xml:space="preserve"> 最高分辨率可达19200×1080P @ 30fps,在该分辨率下可输出实时图像</w:t>
            </w:r>
            <w:r w:rsidRPr="0035571E">
              <w:rPr>
                <w:rFonts w:ascii="宋体" w:hAnsi="宋体" w:cs="宋体" w:hint="eastAsia"/>
                <w:kern w:val="0"/>
                <w:sz w:val="18"/>
                <w:szCs w:val="18"/>
              </w:rPr>
              <w:br/>
              <w:t>• 采用先进的视频压缩技术,压缩比高,且处理非常灵活</w:t>
            </w:r>
            <w:r w:rsidRPr="0035571E">
              <w:rPr>
                <w:rFonts w:ascii="宋体" w:hAnsi="宋体" w:cs="宋体" w:hint="eastAsia"/>
                <w:kern w:val="0"/>
                <w:sz w:val="18"/>
                <w:szCs w:val="18"/>
              </w:rPr>
              <w:br/>
              <w:t>• 逐行扫描CMOS,捕捉运动图像无锯齿</w:t>
            </w:r>
            <w:r w:rsidRPr="0035571E">
              <w:rPr>
                <w:rFonts w:ascii="宋体" w:hAnsi="宋体" w:cs="宋体" w:hint="eastAsia"/>
                <w:kern w:val="0"/>
                <w:sz w:val="18"/>
                <w:szCs w:val="18"/>
              </w:rPr>
              <w:br/>
              <w:t>• 采用EXIR 点阵式红外灯技术，照射距离可达30 米</w:t>
            </w:r>
            <w:r w:rsidRPr="0035571E">
              <w:rPr>
                <w:rFonts w:ascii="宋体" w:hAnsi="宋体" w:cs="宋体" w:hint="eastAsia"/>
                <w:kern w:val="0"/>
                <w:sz w:val="18"/>
                <w:szCs w:val="18"/>
              </w:rPr>
              <w:br/>
              <w:t>• ICR 红外滤片式自动切换,实现真正的日夜监控</w:t>
            </w:r>
            <w:r w:rsidRPr="0035571E">
              <w:rPr>
                <w:rFonts w:ascii="宋体" w:hAnsi="宋体" w:cs="宋体" w:hint="eastAsia"/>
                <w:kern w:val="0"/>
                <w:sz w:val="18"/>
                <w:szCs w:val="18"/>
              </w:rPr>
              <w:br/>
              <w:t>• 支持3D 数字降噪</w:t>
            </w:r>
            <w:r w:rsidRPr="0035571E">
              <w:rPr>
                <w:rFonts w:ascii="宋体" w:hAnsi="宋体" w:cs="宋体" w:hint="eastAsia"/>
                <w:kern w:val="0"/>
                <w:sz w:val="18"/>
                <w:szCs w:val="18"/>
              </w:rPr>
              <w:br/>
              <w:t>• 支持双码流,支持手机监控</w:t>
            </w:r>
            <w:r w:rsidRPr="0035571E">
              <w:rPr>
                <w:rFonts w:ascii="宋体" w:hAnsi="宋体" w:cs="宋体" w:hint="eastAsia"/>
                <w:kern w:val="0"/>
                <w:sz w:val="18"/>
                <w:szCs w:val="18"/>
              </w:rPr>
              <w:br/>
              <w:t>• 可支持PoE 供电</w:t>
            </w:r>
            <w:r w:rsidRPr="0035571E">
              <w:rPr>
                <w:rFonts w:ascii="宋体" w:hAnsi="宋体" w:cs="宋体" w:hint="eastAsia"/>
                <w:kern w:val="0"/>
                <w:sz w:val="18"/>
                <w:szCs w:val="18"/>
              </w:rPr>
              <w:br/>
              <w:t>• 符合IP66 级防水防尘设计,可靠性高</w:t>
            </w:r>
            <w:r w:rsidRPr="0035571E">
              <w:rPr>
                <w:rFonts w:ascii="宋体" w:hAnsi="宋体" w:cs="宋体" w:hint="eastAsia"/>
                <w:kern w:val="0"/>
                <w:sz w:val="18"/>
                <w:szCs w:val="18"/>
              </w:rPr>
              <w:br/>
              <w:t>• 支持背光补偿,数字宽动态,自动电子快门功能,适应不同监控环境</w:t>
            </w:r>
            <w:r w:rsidRPr="0035571E">
              <w:rPr>
                <w:rFonts w:ascii="宋体" w:hAnsi="宋体" w:cs="宋体" w:hint="eastAsia"/>
                <w:kern w:val="0"/>
                <w:sz w:val="18"/>
                <w:szCs w:val="18"/>
              </w:rPr>
              <w:br/>
              <w:t>• 功能齐全:心跳,镜像,水印等</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支</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79</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523"/>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4</w:t>
            </w:r>
          </w:p>
        </w:tc>
        <w:tc>
          <w:tcPr>
            <w:tcW w:w="1328"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硬盘</w:t>
            </w:r>
          </w:p>
        </w:tc>
        <w:tc>
          <w:tcPr>
            <w:tcW w:w="1542"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 xml:space="preserve"> WD 6TB 企业级监控录像机硬盘</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697152" behindDoc="0" locked="0" layoutInCell="1" allowOverlap="1">
                  <wp:simplePos x="0" y="0"/>
                  <wp:positionH relativeFrom="column">
                    <wp:posOffset>620395</wp:posOffset>
                  </wp:positionH>
                  <wp:positionV relativeFrom="paragraph">
                    <wp:posOffset>12700</wp:posOffset>
                  </wp:positionV>
                  <wp:extent cx="647065" cy="885825"/>
                  <wp:effectExtent l="19050" t="0" r="635" b="0"/>
                  <wp:wrapNone/>
                  <wp:docPr id="67" name="图片 5"/>
                  <wp:cNvGraphicFramePr/>
                  <a:graphic xmlns:a="http://schemas.openxmlformats.org/drawingml/2006/main">
                    <a:graphicData uri="http://schemas.openxmlformats.org/drawingml/2006/picture">
                      <pic:pic xmlns:pic="http://schemas.openxmlformats.org/drawingml/2006/picture">
                        <pic:nvPicPr>
                          <pic:cNvPr id="22663" name="图片 5" descr="QQ图片20170105113851.png"/>
                          <pic:cNvPicPr>
                            <a:picLocks noChangeAspect="1"/>
                          </pic:cNvPicPr>
                        </pic:nvPicPr>
                        <pic:blipFill>
                          <a:blip r:embed="rId13"/>
                          <a:srcRect/>
                          <a:stretch>
                            <a:fillRect/>
                          </a:stretch>
                        </pic:blipFill>
                        <pic:spPr bwMode="auto">
                          <a:xfrm>
                            <a:off x="0" y="0"/>
                            <a:ext cx="647065" cy="885825"/>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宋体" w:hAnsi="宋体" w:cs="宋体"/>
                <w:kern w:val="0"/>
                <w:sz w:val="44"/>
                <w:szCs w:val="44"/>
              </w:rPr>
            </w:pPr>
            <w:r w:rsidRPr="0035571E">
              <w:rPr>
                <w:rFonts w:ascii="宋体" w:hAnsi="宋体" w:cs="宋体" w:hint="eastAsia"/>
                <w:kern w:val="0"/>
                <w:sz w:val="44"/>
                <w:szCs w:val="44"/>
              </w:rPr>
              <w:t xml:space="preserve">6TB </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个</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15</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816"/>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lastRenderedPageBreak/>
              <w:t>5</w:t>
            </w:r>
          </w:p>
        </w:tc>
        <w:tc>
          <w:tcPr>
            <w:tcW w:w="1328"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支架</w:t>
            </w:r>
          </w:p>
        </w:tc>
        <w:tc>
          <w:tcPr>
            <w:tcW w:w="1542"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海康威视</w:t>
            </w:r>
            <w:r w:rsidRPr="0035571E">
              <w:rPr>
                <w:rFonts w:ascii="宋体" w:hAnsi="宋体" w:cs="宋体" w:hint="eastAsia"/>
                <w:kern w:val="0"/>
                <w:sz w:val="24"/>
                <w:szCs w:val="24"/>
              </w:rPr>
              <w:br/>
              <w:t>DS-1212ZJ</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698176" behindDoc="0" locked="0" layoutInCell="1" allowOverlap="1">
                  <wp:simplePos x="0" y="0"/>
                  <wp:positionH relativeFrom="column">
                    <wp:posOffset>58420</wp:posOffset>
                  </wp:positionH>
                  <wp:positionV relativeFrom="paragraph">
                    <wp:posOffset>-42545</wp:posOffset>
                  </wp:positionV>
                  <wp:extent cx="1695450" cy="952500"/>
                  <wp:effectExtent l="19050" t="0" r="0" b="0"/>
                  <wp:wrapNone/>
                  <wp:docPr id="68" name="图片 6"/>
                  <wp:cNvGraphicFramePr/>
                  <a:graphic xmlns:a="http://schemas.openxmlformats.org/drawingml/2006/main">
                    <a:graphicData uri="http://schemas.openxmlformats.org/drawingml/2006/picture">
                      <pic:pic xmlns:pic="http://schemas.openxmlformats.org/drawingml/2006/picture">
                        <pic:nvPicPr>
                          <pic:cNvPr id="22664" name="图片 6" descr="QQ图片20170105114644.png"/>
                          <pic:cNvPicPr>
                            <a:picLocks noChangeAspect="1"/>
                          </pic:cNvPicPr>
                        </pic:nvPicPr>
                        <pic:blipFill>
                          <a:blip r:embed="rId14"/>
                          <a:srcRect/>
                          <a:stretch>
                            <a:fillRect/>
                          </a:stretch>
                        </pic:blipFill>
                        <pic:spPr bwMode="auto">
                          <a:xfrm>
                            <a:off x="0" y="0"/>
                            <a:ext cx="1695450" cy="952500"/>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宋体" w:hAnsi="宋体" w:cs="宋体"/>
                <w:kern w:val="0"/>
                <w:sz w:val="32"/>
                <w:szCs w:val="32"/>
              </w:rPr>
            </w:pPr>
            <w:r w:rsidRPr="0035571E">
              <w:rPr>
                <w:rFonts w:ascii="宋体" w:hAnsi="宋体" w:cs="宋体" w:hint="eastAsia"/>
                <w:kern w:val="0"/>
                <w:sz w:val="32"/>
                <w:szCs w:val="32"/>
              </w:rPr>
              <w:t>铝合金摄像头支架</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个</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79</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776"/>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6</w:t>
            </w:r>
          </w:p>
        </w:tc>
        <w:tc>
          <w:tcPr>
            <w:tcW w:w="1328"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理线盒</w:t>
            </w:r>
          </w:p>
        </w:tc>
        <w:tc>
          <w:tcPr>
            <w:tcW w:w="1542"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国产</w:t>
            </w:r>
          </w:p>
        </w:tc>
        <w:tc>
          <w:tcPr>
            <w:tcW w:w="3122" w:type="dxa"/>
            <w:shd w:val="clear" w:color="auto" w:fill="auto"/>
            <w:vAlign w:val="center"/>
            <w:hideMark/>
          </w:tcPr>
          <w:p w:rsidR="0035571E" w:rsidRPr="0035571E" w:rsidRDefault="0035571E" w:rsidP="0035571E">
            <w:pPr>
              <w:widowControl/>
              <w:jc w:val="left"/>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699200" behindDoc="0" locked="0" layoutInCell="1" allowOverlap="1">
                  <wp:simplePos x="0" y="0"/>
                  <wp:positionH relativeFrom="column">
                    <wp:posOffset>255270</wp:posOffset>
                  </wp:positionH>
                  <wp:positionV relativeFrom="paragraph">
                    <wp:posOffset>-35560</wp:posOffset>
                  </wp:positionV>
                  <wp:extent cx="1498600" cy="876300"/>
                  <wp:effectExtent l="19050" t="0" r="6350" b="0"/>
                  <wp:wrapNone/>
                  <wp:docPr id="69" name="图片 8"/>
                  <wp:cNvGraphicFramePr/>
                  <a:graphic xmlns:a="http://schemas.openxmlformats.org/drawingml/2006/main">
                    <a:graphicData uri="http://schemas.openxmlformats.org/drawingml/2006/picture">
                      <pic:pic xmlns:pic="http://schemas.openxmlformats.org/drawingml/2006/picture">
                        <pic:nvPicPr>
                          <pic:cNvPr id="22665" name="图片 8" descr="QQ图片20170105115553.png"/>
                          <pic:cNvPicPr>
                            <a:picLocks noChangeAspect="1"/>
                          </pic:cNvPicPr>
                        </pic:nvPicPr>
                        <pic:blipFill>
                          <a:blip r:embed="rId15"/>
                          <a:srcRect/>
                          <a:stretch>
                            <a:fillRect/>
                          </a:stretch>
                        </pic:blipFill>
                        <pic:spPr bwMode="auto">
                          <a:xfrm>
                            <a:off x="0" y="0"/>
                            <a:ext cx="1498600" cy="876300"/>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宋体" w:hAnsi="宋体" w:cs="宋体"/>
                <w:kern w:val="0"/>
                <w:sz w:val="18"/>
                <w:szCs w:val="18"/>
              </w:rPr>
            </w:pPr>
            <w:r w:rsidRPr="0035571E">
              <w:rPr>
                <w:rFonts w:ascii="宋体" w:hAnsi="宋体" w:cs="宋体" w:hint="eastAsia"/>
                <w:kern w:val="0"/>
                <w:sz w:val="18"/>
                <w:szCs w:val="18"/>
              </w:rPr>
              <w:t xml:space="preserve">　</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 xml:space="preserve">个 </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79</w:t>
            </w:r>
          </w:p>
        </w:tc>
        <w:tc>
          <w:tcPr>
            <w:tcW w:w="850"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776"/>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7</w:t>
            </w:r>
          </w:p>
        </w:tc>
        <w:tc>
          <w:tcPr>
            <w:tcW w:w="1328"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解码器</w:t>
            </w:r>
          </w:p>
        </w:tc>
        <w:tc>
          <w:tcPr>
            <w:tcW w:w="1542"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海康威视</w:t>
            </w:r>
            <w:r w:rsidRPr="0035571E">
              <w:rPr>
                <w:rFonts w:ascii="宋体" w:hAnsi="宋体" w:cs="宋体" w:hint="eastAsia"/>
                <w:kern w:val="0"/>
                <w:sz w:val="24"/>
                <w:szCs w:val="24"/>
              </w:rPr>
              <w:br/>
              <w:t xml:space="preserve">DS-6904UD </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0224" behindDoc="0" locked="0" layoutInCell="1" allowOverlap="1">
                  <wp:simplePos x="0" y="0"/>
                  <wp:positionH relativeFrom="column">
                    <wp:posOffset>-36830</wp:posOffset>
                  </wp:positionH>
                  <wp:positionV relativeFrom="paragraph">
                    <wp:posOffset>165100</wp:posOffset>
                  </wp:positionV>
                  <wp:extent cx="1876425" cy="409575"/>
                  <wp:effectExtent l="19050" t="0" r="9525" b="0"/>
                  <wp:wrapNone/>
                  <wp:docPr id="70" name="图片 14"/>
                  <wp:cNvGraphicFramePr/>
                  <a:graphic xmlns:a="http://schemas.openxmlformats.org/drawingml/2006/main">
                    <a:graphicData uri="http://schemas.openxmlformats.org/drawingml/2006/picture">
                      <pic:pic xmlns:pic="http://schemas.openxmlformats.org/drawingml/2006/picture">
                        <pic:nvPicPr>
                          <pic:cNvPr id="22674" name="图片 15" descr="O1CN01YuHQis23UD7ToQ1T8_!!2881427258.jpg_430x430q90.jpg"/>
                          <pic:cNvPicPr>
                            <a:picLocks noChangeAspect="1"/>
                          </pic:cNvPicPr>
                        </pic:nvPicPr>
                        <pic:blipFill>
                          <a:blip r:embed="rId16"/>
                          <a:srcRect/>
                          <a:stretch>
                            <a:fillRect/>
                          </a:stretch>
                        </pic:blipFill>
                        <pic:spPr bwMode="auto">
                          <a:xfrm>
                            <a:off x="0" y="0"/>
                            <a:ext cx="1876425" cy="409575"/>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宋体" w:hAnsi="宋体" w:cs="宋体"/>
                <w:kern w:val="0"/>
                <w:sz w:val="18"/>
                <w:szCs w:val="18"/>
              </w:rPr>
            </w:pPr>
            <w:r w:rsidRPr="0035571E">
              <w:rPr>
                <w:rFonts w:ascii="宋体" w:hAnsi="宋体" w:cs="宋体" w:hint="eastAsia"/>
                <w:kern w:val="0"/>
                <w:sz w:val="18"/>
                <w:szCs w:val="18"/>
              </w:rPr>
              <w:t>高清视频解码器 支持H.265</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台</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w:t>
            </w:r>
          </w:p>
        </w:tc>
        <w:tc>
          <w:tcPr>
            <w:tcW w:w="850"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776"/>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8</w:t>
            </w:r>
          </w:p>
        </w:tc>
        <w:tc>
          <w:tcPr>
            <w:tcW w:w="1328"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键盘</w:t>
            </w:r>
          </w:p>
        </w:tc>
        <w:tc>
          <w:tcPr>
            <w:tcW w:w="1542"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海康威视</w:t>
            </w:r>
            <w:r w:rsidRPr="0035571E">
              <w:rPr>
                <w:rFonts w:ascii="宋体" w:hAnsi="宋体" w:cs="宋体" w:hint="eastAsia"/>
                <w:kern w:val="0"/>
                <w:sz w:val="24"/>
                <w:szCs w:val="24"/>
              </w:rPr>
              <w:br/>
              <w:t>DS-1100K</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1248" behindDoc="0" locked="0" layoutInCell="1" allowOverlap="1">
                  <wp:simplePos x="0" y="0"/>
                  <wp:positionH relativeFrom="column">
                    <wp:posOffset>48895</wp:posOffset>
                  </wp:positionH>
                  <wp:positionV relativeFrom="paragraph">
                    <wp:posOffset>305435</wp:posOffset>
                  </wp:positionV>
                  <wp:extent cx="1704975" cy="605155"/>
                  <wp:effectExtent l="19050" t="0" r="9525" b="0"/>
                  <wp:wrapNone/>
                  <wp:docPr id="71" name="图片 15"/>
                  <wp:cNvGraphicFramePr/>
                  <a:graphic xmlns:a="http://schemas.openxmlformats.org/drawingml/2006/main">
                    <a:graphicData uri="http://schemas.openxmlformats.org/drawingml/2006/picture">
                      <pic:pic xmlns:pic="http://schemas.openxmlformats.org/drawingml/2006/picture">
                        <pic:nvPicPr>
                          <pic:cNvPr id="22675" name="图片 16" descr="O1CN01gt5kFL2J8G12OnIqJ_!!633719376.jpg"/>
                          <pic:cNvPicPr>
                            <a:picLocks noChangeAspect="1"/>
                          </pic:cNvPicPr>
                        </pic:nvPicPr>
                        <pic:blipFill>
                          <a:blip r:embed="rId17"/>
                          <a:srcRect/>
                          <a:stretch>
                            <a:fillRect/>
                          </a:stretch>
                        </pic:blipFill>
                        <pic:spPr bwMode="auto">
                          <a:xfrm>
                            <a:off x="0" y="0"/>
                            <a:ext cx="1704975" cy="605155"/>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宋体" w:hAnsi="宋体" w:cs="宋体"/>
                <w:kern w:val="0"/>
                <w:sz w:val="18"/>
                <w:szCs w:val="18"/>
              </w:rPr>
            </w:pPr>
            <w:r w:rsidRPr="0035571E">
              <w:rPr>
                <w:rFonts w:ascii="宋体" w:hAnsi="宋体" w:cs="宋体" w:hint="eastAsia"/>
                <w:kern w:val="0"/>
                <w:sz w:val="18"/>
                <w:szCs w:val="18"/>
              </w:rPr>
              <w:t>网络监控键盘</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台</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w:t>
            </w:r>
          </w:p>
        </w:tc>
        <w:tc>
          <w:tcPr>
            <w:tcW w:w="850"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776"/>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lastRenderedPageBreak/>
              <w:t>9</w:t>
            </w:r>
          </w:p>
        </w:tc>
        <w:tc>
          <w:tcPr>
            <w:tcW w:w="1328"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网线</w:t>
            </w:r>
          </w:p>
        </w:tc>
        <w:tc>
          <w:tcPr>
            <w:tcW w:w="1542"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VCOM</w:t>
            </w:r>
            <w:r w:rsidRPr="0035571E">
              <w:rPr>
                <w:rFonts w:ascii="宋体" w:hAnsi="宋体" w:cs="宋体" w:hint="eastAsia"/>
                <w:kern w:val="0"/>
                <w:sz w:val="24"/>
                <w:szCs w:val="24"/>
              </w:rPr>
              <w:br w:type="page"/>
              <w:t>六类网线</w:t>
            </w:r>
          </w:p>
        </w:tc>
        <w:tc>
          <w:tcPr>
            <w:tcW w:w="3122" w:type="dxa"/>
            <w:shd w:val="clear" w:color="auto" w:fill="auto"/>
            <w:noWrap/>
            <w:vAlign w:val="center"/>
            <w:hideMark/>
          </w:tcPr>
          <w:p w:rsidR="0035571E" w:rsidRPr="0035571E" w:rsidRDefault="004D690B"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2272" behindDoc="0" locked="0" layoutInCell="1" allowOverlap="1">
                  <wp:simplePos x="0" y="0"/>
                  <wp:positionH relativeFrom="column">
                    <wp:posOffset>258445</wp:posOffset>
                  </wp:positionH>
                  <wp:positionV relativeFrom="paragraph">
                    <wp:posOffset>-48260</wp:posOffset>
                  </wp:positionV>
                  <wp:extent cx="1190625" cy="990600"/>
                  <wp:effectExtent l="19050" t="0" r="9525" b="0"/>
                  <wp:wrapNone/>
                  <wp:docPr id="72" name="图片 14"/>
                  <wp:cNvGraphicFramePr/>
                  <a:graphic xmlns:a="http://schemas.openxmlformats.org/drawingml/2006/main">
                    <a:graphicData uri="http://schemas.openxmlformats.org/drawingml/2006/picture">
                      <pic:pic xmlns:pic="http://schemas.openxmlformats.org/drawingml/2006/picture">
                        <pic:nvPicPr>
                          <pic:cNvPr id="22668" name="图片 14" descr="O1CN01FaXB7z1I162OHyPOQ_!!2764360832.jpg_400x400.jpg"/>
                          <pic:cNvPicPr>
                            <a:picLocks noChangeAspect="1"/>
                          </pic:cNvPicPr>
                        </pic:nvPicPr>
                        <pic:blipFill>
                          <a:blip r:embed="rId18"/>
                          <a:srcRect/>
                          <a:stretch>
                            <a:fillRect/>
                          </a:stretch>
                        </pic:blipFill>
                        <pic:spPr bwMode="auto">
                          <a:xfrm>
                            <a:off x="0" y="0"/>
                            <a:ext cx="1190625" cy="990600"/>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Tahoma" w:hAnsi="Tahoma" w:cs="Tahoma"/>
                <w:b/>
                <w:bCs/>
                <w:color w:val="333333"/>
                <w:kern w:val="0"/>
                <w:sz w:val="24"/>
                <w:szCs w:val="24"/>
              </w:rPr>
            </w:pPr>
            <w:r w:rsidRPr="0035571E">
              <w:rPr>
                <w:rFonts w:ascii="宋体" w:hAnsi="宋体" w:cs="Tahoma" w:hint="eastAsia"/>
                <w:b/>
                <w:bCs/>
                <w:color w:val="333333"/>
                <w:kern w:val="0"/>
                <w:sz w:val="24"/>
                <w:szCs w:val="24"/>
              </w:rPr>
              <w:t>六类屏蔽网线</w:t>
            </w:r>
            <w:r w:rsidRPr="0035571E">
              <w:rPr>
                <w:rFonts w:ascii="Tahoma" w:hAnsi="Tahoma" w:cs="Tahoma"/>
                <w:b/>
                <w:bCs/>
                <w:color w:val="333333"/>
                <w:kern w:val="0"/>
                <w:sz w:val="24"/>
                <w:szCs w:val="24"/>
              </w:rPr>
              <w:t>TFM4046GY</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箱</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17</w:t>
            </w:r>
          </w:p>
        </w:tc>
        <w:tc>
          <w:tcPr>
            <w:tcW w:w="850"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625"/>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10</w:t>
            </w:r>
          </w:p>
        </w:tc>
        <w:tc>
          <w:tcPr>
            <w:tcW w:w="1328"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光纤</w:t>
            </w:r>
          </w:p>
        </w:tc>
        <w:tc>
          <w:tcPr>
            <w:tcW w:w="1542"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单模4芯</w:t>
            </w:r>
          </w:p>
        </w:tc>
        <w:tc>
          <w:tcPr>
            <w:tcW w:w="3122" w:type="dxa"/>
            <w:shd w:val="clear" w:color="auto" w:fill="auto"/>
            <w:vAlign w:val="center"/>
            <w:hideMark/>
          </w:tcPr>
          <w:p w:rsidR="0035571E" w:rsidRPr="0035571E" w:rsidRDefault="0035571E" w:rsidP="0035571E">
            <w:pPr>
              <w:widowControl/>
              <w:jc w:val="left"/>
              <w:rPr>
                <w:rFonts w:ascii="宋体" w:hAnsi="宋体" w:cs="宋体"/>
                <w:kern w:val="0"/>
                <w:sz w:val="22"/>
                <w:szCs w:val="22"/>
              </w:rPr>
            </w:pPr>
          </w:p>
        </w:tc>
        <w:tc>
          <w:tcPr>
            <w:tcW w:w="4949" w:type="dxa"/>
            <w:shd w:val="clear" w:color="auto" w:fill="auto"/>
            <w:vAlign w:val="center"/>
            <w:hideMark/>
          </w:tcPr>
          <w:p w:rsidR="0035571E" w:rsidRPr="0035571E" w:rsidRDefault="0035571E" w:rsidP="0035571E">
            <w:pPr>
              <w:widowControl/>
              <w:jc w:val="left"/>
              <w:rPr>
                <w:rFonts w:ascii="Tahoma" w:hAnsi="Tahoma" w:cs="Tahoma"/>
                <w:b/>
                <w:bCs/>
                <w:color w:val="333333"/>
                <w:kern w:val="0"/>
                <w:sz w:val="24"/>
                <w:szCs w:val="24"/>
              </w:rPr>
            </w:pPr>
            <w:r w:rsidRPr="0035571E">
              <w:rPr>
                <w:rFonts w:ascii="宋体" w:hAnsi="宋体" w:cs="Tahoma" w:hint="eastAsia"/>
                <w:b/>
                <w:bCs/>
                <w:color w:val="333333"/>
                <w:kern w:val="0"/>
                <w:sz w:val="24"/>
                <w:szCs w:val="24"/>
              </w:rPr>
              <w:t>单模</w:t>
            </w:r>
            <w:r w:rsidRPr="0035571E">
              <w:rPr>
                <w:rFonts w:ascii="Tahoma" w:hAnsi="Tahoma" w:cs="Tahoma"/>
                <w:b/>
                <w:bCs/>
                <w:color w:val="333333"/>
                <w:kern w:val="0"/>
                <w:sz w:val="24"/>
                <w:szCs w:val="24"/>
              </w:rPr>
              <w:t>4</w:t>
            </w:r>
            <w:r w:rsidRPr="0035571E">
              <w:rPr>
                <w:rFonts w:ascii="宋体" w:hAnsi="宋体" w:cs="Tahoma" w:hint="eastAsia"/>
                <w:b/>
                <w:bCs/>
                <w:color w:val="333333"/>
                <w:kern w:val="0"/>
                <w:sz w:val="24"/>
                <w:szCs w:val="24"/>
              </w:rPr>
              <w:t>芯光纤</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米</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1500</w:t>
            </w:r>
          </w:p>
        </w:tc>
        <w:tc>
          <w:tcPr>
            <w:tcW w:w="850"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776"/>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11</w:t>
            </w:r>
          </w:p>
        </w:tc>
        <w:tc>
          <w:tcPr>
            <w:tcW w:w="1328"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光纤模块</w:t>
            </w:r>
          </w:p>
        </w:tc>
        <w:tc>
          <w:tcPr>
            <w:tcW w:w="1542" w:type="dxa"/>
            <w:shd w:val="clear" w:color="auto" w:fill="auto"/>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SFP千兆单模单纤光模块</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3296" behindDoc="0" locked="0" layoutInCell="1" allowOverlap="1">
                  <wp:simplePos x="0" y="0"/>
                  <wp:positionH relativeFrom="column">
                    <wp:posOffset>163195</wp:posOffset>
                  </wp:positionH>
                  <wp:positionV relativeFrom="paragraph">
                    <wp:posOffset>91440</wp:posOffset>
                  </wp:positionV>
                  <wp:extent cx="1657350" cy="971550"/>
                  <wp:effectExtent l="19050" t="0" r="0" b="0"/>
                  <wp:wrapNone/>
                  <wp:docPr id="73" name="图片 15"/>
                  <wp:cNvGraphicFramePr/>
                  <a:graphic xmlns:a="http://schemas.openxmlformats.org/drawingml/2006/main">
                    <a:graphicData uri="http://schemas.openxmlformats.org/drawingml/2006/picture">
                      <pic:pic xmlns:pic="http://schemas.openxmlformats.org/drawingml/2006/picture">
                        <pic:nvPicPr>
                          <pic:cNvPr id="22669" name="图片 15" descr="O1CN01QdZeJT1sYMyoZdpzY_!!1655425778.jpg_430x430q90.jpg"/>
                          <pic:cNvPicPr>
                            <a:picLocks noChangeAspect="1"/>
                          </pic:cNvPicPr>
                        </pic:nvPicPr>
                        <pic:blipFill>
                          <a:blip r:embed="rId19"/>
                          <a:srcRect/>
                          <a:stretch>
                            <a:fillRect/>
                          </a:stretch>
                        </pic:blipFill>
                        <pic:spPr bwMode="auto">
                          <a:xfrm>
                            <a:off x="0" y="0"/>
                            <a:ext cx="1657350" cy="971550"/>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Arial" w:hAnsi="Arial" w:cs="Arial"/>
                <w:b/>
                <w:bCs/>
                <w:color w:val="000000"/>
                <w:kern w:val="0"/>
                <w:sz w:val="24"/>
                <w:szCs w:val="24"/>
              </w:rPr>
            </w:pPr>
            <w:r w:rsidRPr="0035571E">
              <w:rPr>
                <w:rFonts w:ascii="Arial" w:hAnsi="Arial" w:cs="Arial"/>
                <w:b/>
                <w:bCs/>
                <w:color w:val="000000"/>
                <w:kern w:val="0"/>
                <w:sz w:val="24"/>
                <w:szCs w:val="24"/>
              </w:rPr>
              <w:t>SFP</w:t>
            </w:r>
            <w:r w:rsidRPr="0035571E">
              <w:rPr>
                <w:rFonts w:ascii="Arial" w:hAnsi="Arial" w:cs="Arial"/>
                <w:b/>
                <w:bCs/>
                <w:color w:val="000000"/>
                <w:kern w:val="0"/>
                <w:sz w:val="24"/>
                <w:szCs w:val="24"/>
              </w:rPr>
              <w:t>千兆单模单纤光模块</w:t>
            </w:r>
            <w:r w:rsidRPr="0035571E">
              <w:rPr>
                <w:rFonts w:ascii="Arial" w:hAnsi="Arial" w:cs="Arial"/>
                <w:b/>
                <w:bCs/>
                <w:color w:val="000000"/>
                <w:kern w:val="0"/>
                <w:sz w:val="24"/>
                <w:szCs w:val="24"/>
              </w:rPr>
              <w:t>20/40/60/80KM</w:t>
            </w:r>
            <w:r w:rsidRPr="0035571E">
              <w:rPr>
                <w:rFonts w:ascii="Arial" w:hAnsi="Arial" w:cs="Arial"/>
                <w:b/>
                <w:bCs/>
                <w:color w:val="000000"/>
                <w:kern w:val="0"/>
                <w:sz w:val="24"/>
                <w:szCs w:val="24"/>
              </w:rPr>
              <w:t>；国产（</w:t>
            </w:r>
            <w:r w:rsidRPr="0035571E">
              <w:rPr>
                <w:rFonts w:ascii="Arial" w:hAnsi="Arial" w:cs="Arial"/>
                <w:b/>
                <w:bCs/>
                <w:color w:val="000000"/>
                <w:kern w:val="0"/>
                <w:sz w:val="24"/>
                <w:szCs w:val="24"/>
              </w:rPr>
              <w:t>H3C</w:t>
            </w:r>
            <w:r w:rsidRPr="0035571E">
              <w:rPr>
                <w:rFonts w:ascii="Arial" w:hAnsi="Arial" w:cs="Arial"/>
                <w:b/>
                <w:bCs/>
                <w:color w:val="000000"/>
                <w:kern w:val="0"/>
                <w:sz w:val="24"/>
                <w:szCs w:val="24"/>
              </w:rPr>
              <w:t>专用）</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个</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20</w:t>
            </w:r>
          </w:p>
        </w:tc>
        <w:tc>
          <w:tcPr>
            <w:tcW w:w="850"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595"/>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12</w:t>
            </w:r>
          </w:p>
        </w:tc>
        <w:tc>
          <w:tcPr>
            <w:tcW w:w="1328"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交换机1</w:t>
            </w:r>
          </w:p>
        </w:tc>
        <w:tc>
          <w:tcPr>
            <w:tcW w:w="1542" w:type="dxa"/>
            <w:shd w:val="clear" w:color="auto" w:fill="auto"/>
            <w:vAlign w:val="center"/>
            <w:hideMark/>
          </w:tcPr>
          <w:p w:rsidR="0035571E" w:rsidRPr="0035571E" w:rsidRDefault="0035571E" w:rsidP="0035571E">
            <w:pPr>
              <w:widowControl/>
              <w:jc w:val="center"/>
              <w:rPr>
                <w:rFonts w:ascii="Arial" w:hAnsi="Arial" w:cs="Arial"/>
                <w:b/>
                <w:bCs/>
                <w:color w:val="000000"/>
                <w:kern w:val="0"/>
                <w:sz w:val="24"/>
                <w:szCs w:val="24"/>
              </w:rPr>
            </w:pPr>
            <w:r w:rsidRPr="0035571E">
              <w:rPr>
                <w:rFonts w:ascii="Arial" w:hAnsi="Arial" w:cs="Arial"/>
                <w:b/>
                <w:bCs/>
                <w:color w:val="000000"/>
                <w:kern w:val="0"/>
                <w:sz w:val="24"/>
                <w:szCs w:val="24"/>
              </w:rPr>
              <w:t>H3C </w:t>
            </w:r>
            <w:r w:rsidRPr="0035571E">
              <w:rPr>
                <w:rFonts w:ascii="Arial" w:hAnsi="Arial" w:cs="Arial"/>
                <w:b/>
                <w:bCs/>
                <w:color w:val="000000"/>
                <w:kern w:val="0"/>
                <w:sz w:val="24"/>
                <w:szCs w:val="24"/>
              </w:rPr>
              <w:br/>
              <w:t>SMB-S5024PV3-EI-HPWR</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4320" behindDoc="0" locked="0" layoutInCell="1" allowOverlap="1">
                  <wp:simplePos x="0" y="0"/>
                  <wp:positionH relativeFrom="column">
                    <wp:posOffset>-11430</wp:posOffset>
                  </wp:positionH>
                  <wp:positionV relativeFrom="paragraph">
                    <wp:posOffset>233680</wp:posOffset>
                  </wp:positionV>
                  <wp:extent cx="1847215" cy="457200"/>
                  <wp:effectExtent l="19050" t="0" r="635" b="0"/>
                  <wp:wrapNone/>
                  <wp:docPr id="74" name="图片 16"/>
                  <wp:cNvGraphicFramePr/>
                  <a:graphic xmlns:a="http://schemas.openxmlformats.org/drawingml/2006/main">
                    <a:graphicData uri="http://schemas.openxmlformats.org/drawingml/2006/picture">
                      <pic:pic xmlns:pic="http://schemas.openxmlformats.org/drawingml/2006/picture">
                        <pic:nvPicPr>
                          <pic:cNvPr id="22670" name="图片 16" descr="O1CN01YuHQis23UD7ToQ1T8_!!2881427258.jpg_430x430q90.jpg"/>
                          <pic:cNvPicPr>
                            <a:picLocks noChangeAspect="1"/>
                          </pic:cNvPicPr>
                        </pic:nvPicPr>
                        <pic:blipFill>
                          <a:blip r:embed="rId16"/>
                          <a:srcRect/>
                          <a:stretch>
                            <a:fillRect/>
                          </a:stretch>
                        </pic:blipFill>
                        <pic:spPr bwMode="auto">
                          <a:xfrm>
                            <a:off x="0" y="0"/>
                            <a:ext cx="1847215" cy="457200"/>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宋体" w:hAnsi="宋体" w:cs="宋体"/>
                <w:kern w:val="0"/>
                <w:sz w:val="32"/>
                <w:szCs w:val="32"/>
              </w:rPr>
            </w:pPr>
            <w:r w:rsidRPr="0035571E">
              <w:rPr>
                <w:rFonts w:ascii="宋体" w:hAnsi="宋体" w:cs="宋体" w:hint="eastAsia"/>
                <w:kern w:val="0"/>
                <w:sz w:val="32"/>
                <w:szCs w:val="32"/>
              </w:rPr>
              <w:t>24口全千兆POE网管供电交换机</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台</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10</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547"/>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13</w:t>
            </w:r>
          </w:p>
        </w:tc>
        <w:tc>
          <w:tcPr>
            <w:tcW w:w="1328"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交换机2</w:t>
            </w:r>
          </w:p>
        </w:tc>
        <w:tc>
          <w:tcPr>
            <w:tcW w:w="1542" w:type="dxa"/>
            <w:shd w:val="clear" w:color="auto" w:fill="auto"/>
            <w:vAlign w:val="center"/>
            <w:hideMark/>
          </w:tcPr>
          <w:p w:rsidR="0035571E" w:rsidRPr="0035571E" w:rsidRDefault="0035571E" w:rsidP="0035571E">
            <w:pPr>
              <w:widowControl/>
              <w:jc w:val="center"/>
              <w:rPr>
                <w:rFonts w:ascii="Arial" w:hAnsi="Arial" w:cs="Arial"/>
                <w:b/>
                <w:bCs/>
                <w:color w:val="000000"/>
                <w:kern w:val="0"/>
                <w:sz w:val="24"/>
                <w:szCs w:val="24"/>
              </w:rPr>
            </w:pPr>
            <w:r w:rsidRPr="0035571E">
              <w:rPr>
                <w:rFonts w:ascii="Arial" w:hAnsi="Arial" w:cs="Arial"/>
                <w:b/>
                <w:bCs/>
                <w:color w:val="000000"/>
                <w:kern w:val="0"/>
                <w:sz w:val="24"/>
                <w:szCs w:val="24"/>
              </w:rPr>
              <w:t>H3C</w:t>
            </w:r>
            <w:r w:rsidRPr="0035571E">
              <w:rPr>
                <w:rFonts w:ascii="Arial" w:hAnsi="Arial" w:cs="Arial"/>
                <w:b/>
                <w:bCs/>
                <w:color w:val="000000"/>
                <w:kern w:val="0"/>
                <w:sz w:val="24"/>
                <w:szCs w:val="24"/>
              </w:rPr>
              <w:br/>
              <w:t>SMB-S5024FV2-EI</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5344" behindDoc="0" locked="0" layoutInCell="1" allowOverlap="1">
                  <wp:simplePos x="0" y="0"/>
                  <wp:positionH relativeFrom="column">
                    <wp:posOffset>77470</wp:posOffset>
                  </wp:positionH>
                  <wp:positionV relativeFrom="paragraph">
                    <wp:posOffset>93980</wp:posOffset>
                  </wp:positionV>
                  <wp:extent cx="1790065" cy="457200"/>
                  <wp:effectExtent l="19050" t="0" r="635" b="0"/>
                  <wp:wrapNone/>
                  <wp:docPr id="75" name="图片 17"/>
                  <wp:cNvGraphicFramePr/>
                  <a:graphic xmlns:a="http://schemas.openxmlformats.org/drawingml/2006/main">
                    <a:graphicData uri="http://schemas.openxmlformats.org/drawingml/2006/picture">
                      <pic:pic xmlns:pic="http://schemas.openxmlformats.org/drawingml/2006/picture">
                        <pic:nvPicPr>
                          <pic:cNvPr id="22671" name="图片 17" descr="TB1I7_OXTnI8KJjSszgXXc8ApXa_!!0-item_pic.jpg_430x430q90.jpg"/>
                          <pic:cNvPicPr>
                            <a:picLocks noChangeAspect="1"/>
                          </pic:cNvPicPr>
                        </pic:nvPicPr>
                        <pic:blipFill>
                          <a:blip r:embed="rId20"/>
                          <a:srcRect/>
                          <a:stretch>
                            <a:fillRect/>
                          </a:stretch>
                        </pic:blipFill>
                        <pic:spPr bwMode="auto">
                          <a:xfrm>
                            <a:off x="0" y="0"/>
                            <a:ext cx="1790065" cy="457200"/>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宋体" w:hAnsi="宋体" w:cs="宋体"/>
                <w:kern w:val="0"/>
                <w:sz w:val="32"/>
                <w:szCs w:val="32"/>
              </w:rPr>
            </w:pPr>
            <w:r w:rsidRPr="0035571E">
              <w:rPr>
                <w:rFonts w:ascii="宋体" w:hAnsi="宋体" w:cs="宋体" w:hint="eastAsia"/>
                <w:kern w:val="0"/>
                <w:sz w:val="32"/>
                <w:szCs w:val="32"/>
              </w:rPr>
              <w:t>千兆26光口交换机WEB二层管理</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台</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408"/>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lastRenderedPageBreak/>
              <w:t>14</w:t>
            </w:r>
          </w:p>
        </w:tc>
        <w:tc>
          <w:tcPr>
            <w:tcW w:w="1328"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配线架</w:t>
            </w:r>
          </w:p>
        </w:tc>
        <w:tc>
          <w:tcPr>
            <w:tcW w:w="1542" w:type="dxa"/>
            <w:shd w:val="clear" w:color="auto" w:fill="auto"/>
            <w:vAlign w:val="center"/>
            <w:hideMark/>
          </w:tcPr>
          <w:p w:rsidR="0035571E" w:rsidRPr="0035571E" w:rsidRDefault="0035571E" w:rsidP="0035571E">
            <w:pPr>
              <w:widowControl/>
              <w:jc w:val="left"/>
              <w:rPr>
                <w:rFonts w:ascii="Arial" w:hAnsi="Arial" w:cs="Arial"/>
                <w:b/>
                <w:bCs/>
                <w:color w:val="000000"/>
                <w:kern w:val="0"/>
                <w:sz w:val="24"/>
                <w:szCs w:val="24"/>
              </w:rPr>
            </w:pPr>
            <w:r w:rsidRPr="0035571E">
              <w:rPr>
                <w:rFonts w:ascii="Arial" w:hAnsi="Arial" w:cs="Arial"/>
                <w:b/>
                <w:bCs/>
                <w:color w:val="000000"/>
                <w:kern w:val="0"/>
                <w:sz w:val="24"/>
                <w:szCs w:val="24"/>
              </w:rPr>
              <w:t>ODF</w:t>
            </w:r>
            <w:r w:rsidRPr="0035571E">
              <w:rPr>
                <w:rFonts w:ascii="Arial" w:hAnsi="Arial" w:cs="Arial"/>
                <w:b/>
                <w:bCs/>
                <w:color w:val="000000"/>
                <w:kern w:val="0"/>
                <w:sz w:val="24"/>
                <w:szCs w:val="24"/>
              </w:rPr>
              <w:t>架</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6368" behindDoc="0" locked="0" layoutInCell="1" allowOverlap="1">
                  <wp:simplePos x="0" y="0"/>
                  <wp:positionH relativeFrom="column">
                    <wp:posOffset>77470</wp:posOffset>
                  </wp:positionH>
                  <wp:positionV relativeFrom="paragraph">
                    <wp:posOffset>-6350</wp:posOffset>
                  </wp:positionV>
                  <wp:extent cx="1675765" cy="771525"/>
                  <wp:effectExtent l="19050" t="0" r="635" b="0"/>
                  <wp:wrapNone/>
                  <wp:docPr id="76" name="图片 18"/>
                  <wp:cNvGraphicFramePr/>
                  <a:graphic xmlns:a="http://schemas.openxmlformats.org/drawingml/2006/main">
                    <a:graphicData uri="http://schemas.openxmlformats.org/drawingml/2006/picture">
                      <pic:pic xmlns:pic="http://schemas.openxmlformats.org/drawingml/2006/picture">
                        <pic:nvPicPr>
                          <pic:cNvPr id="22672" name="图片 18" descr="O1CN017OOEL51IOSD6fzkb2_!!0-item_pic.jpg_430x430q90.jpg"/>
                          <pic:cNvPicPr>
                            <a:picLocks noChangeAspect="1"/>
                          </pic:cNvPicPr>
                        </pic:nvPicPr>
                        <pic:blipFill>
                          <a:blip r:embed="rId21"/>
                          <a:srcRect/>
                          <a:stretch>
                            <a:fillRect/>
                          </a:stretch>
                        </pic:blipFill>
                        <pic:spPr bwMode="auto">
                          <a:xfrm>
                            <a:off x="0" y="0"/>
                            <a:ext cx="1675765" cy="771525"/>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Arial" w:hAnsi="Arial" w:cs="Arial"/>
                <w:b/>
                <w:bCs/>
                <w:color w:val="000000"/>
                <w:kern w:val="0"/>
                <w:sz w:val="24"/>
                <w:szCs w:val="24"/>
              </w:rPr>
            </w:pPr>
            <w:r w:rsidRPr="0035571E">
              <w:rPr>
                <w:rFonts w:ascii="Arial" w:hAnsi="Arial" w:cs="Arial"/>
                <w:b/>
                <w:bCs/>
                <w:color w:val="000000"/>
                <w:kern w:val="0"/>
                <w:sz w:val="24"/>
                <w:szCs w:val="24"/>
              </w:rPr>
              <w:t>48</w:t>
            </w:r>
            <w:r w:rsidRPr="0035571E">
              <w:rPr>
                <w:rFonts w:ascii="Arial" w:hAnsi="Arial" w:cs="Arial"/>
                <w:b/>
                <w:bCs/>
                <w:color w:val="000000"/>
                <w:kern w:val="0"/>
                <w:sz w:val="24"/>
                <w:szCs w:val="24"/>
              </w:rPr>
              <w:t>口</w:t>
            </w:r>
            <w:r w:rsidRPr="0035571E">
              <w:rPr>
                <w:rFonts w:ascii="Arial" w:hAnsi="Arial" w:cs="Arial"/>
                <w:b/>
                <w:bCs/>
                <w:color w:val="000000"/>
                <w:kern w:val="0"/>
                <w:sz w:val="24"/>
                <w:szCs w:val="24"/>
              </w:rPr>
              <w:t>SC</w:t>
            </w:r>
            <w:r w:rsidRPr="0035571E">
              <w:rPr>
                <w:rFonts w:ascii="Arial" w:hAnsi="Arial" w:cs="Arial"/>
                <w:b/>
                <w:bCs/>
                <w:color w:val="000000"/>
                <w:kern w:val="0"/>
                <w:sz w:val="24"/>
                <w:szCs w:val="24"/>
              </w:rPr>
              <w:t>光纤配线架</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台</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1542"/>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15</w:t>
            </w:r>
          </w:p>
        </w:tc>
        <w:tc>
          <w:tcPr>
            <w:tcW w:w="1328"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水晶头</w:t>
            </w:r>
          </w:p>
        </w:tc>
        <w:tc>
          <w:tcPr>
            <w:tcW w:w="1542" w:type="dxa"/>
            <w:shd w:val="clear" w:color="auto" w:fill="auto"/>
            <w:vAlign w:val="center"/>
            <w:hideMark/>
          </w:tcPr>
          <w:p w:rsidR="0035571E" w:rsidRPr="0035571E" w:rsidRDefault="0035571E" w:rsidP="0035571E">
            <w:pPr>
              <w:widowControl/>
              <w:jc w:val="left"/>
              <w:rPr>
                <w:rFonts w:ascii="Arial" w:hAnsi="Arial" w:cs="Arial"/>
                <w:b/>
                <w:bCs/>
                <w:color w:val="000000"/>
                <w:kern w:val="0"/>
                <w:sz w:val="24"/>
                <w:szCs w:val="24"/>
              </w:rPr>
            </w:pPr>
            <w:r w:rsidRPr="0035571E">
              <w:rPr>
                <w:rFonts w:ascii="Arial" w:hAnsi="Arial" w:cs="Arial"/>
                <w:b/>
                <w:bCs/>
                <w:color w:val="000000"/>
                <w:kern w:val="0"/>
                <w:sz w:val="24"/>
                <w:szCs w:val="24"/>
              </w:rPr>
              <w:t>六类水晶头</w:t>
            </w:r>
          </w:p>
        </w:tc>
        <w:tc>
          <w:tcPr>
            <w:tcW w:w="3122" w:type="dxa"/>
            <w:shd w:val="clear" w:color="auto" w:fill="auto"/>
            <w:noWrap/>
            <w:vAlign w:val="center"/>
            <w:hideMark/>
          </w:tcPr>
          <w:p w:rsidR="0035571E" w:rsidRPr="0035571E" w:rsidRDefault="004D690B" w:rsidP="0035571E">
            <w:pPr>
              <w:widowControl/>
              <w:jc w:val="center"/>
              <w:rPr>
                <w:rFonts w:ascii="宋体" w:hAnsi="宋体" w:cs="宋体"/>
                <w:kern w:val="0"/>
                <w:sz w:val="22"/>
                <w:szCs w:val="22"/>
              </w:rPr>
            </w:pPr>
            <w:r>
              <w:rPr>
                <w:rFonts w:ascii="宋体" w:hAnsi="宋体" w:cs="宋体"/>
                <w:noProof/>
                <w:kern w:val="0"/>
                <w:sz w:val="22"/>
                <w:szCs w:val="22"/>
              </w:rPr>
              <w:drawing>
                <wp:anchor distT="0" distB="0" distL="114300" distR="114300" simplePos="0" relativeHeight="251707392" behindDoc="0" locked="0" layoutInCell="1" allowOverlap="1">
                  <wp:simplePos x="0" y="0"/>
                  <wp:positionH relativeFrom="column">
                    <wp:posOffset>353695</wp:posOffset>
                  </wp:positionH>
                  <wp:positionV relativeFrom="paragraph">
                    <wp:posOffset>-46990</wp:posOffset>
                  </wp:positionV>
                  <wp:extent cx="1190625" cy="752475"/>
                  <wp:effectExtent l="19050" t="0" r="9525" b="0"/>
                  <wp:wrapNone/>
                  <wp:docPr id="77" name="图片 19"/>
                  <wp:cNvGraphicFramePr/>
                  <a:graphic xmlns:a="http://schemas.openxmlformats.org/drawingml/2006/main">
                    <a:graphicData uri="http://schemas.openxmlformats.org/drawingml/2006/picture">
                      <pic:pic xmlns:pic="http://schemas.openxmlformats.org/drawingml/2006/picture">
                        <pic:nvPicPr>
                          <pic:cNvPr id="22673" name="图片 19" descr="O1CN01OLRTsA23jKEDSNEKW_!!2200678097291.jpg_400x400.jpg"/>
                          <pic:cNvPicPr>
                            <a:picLocks noChangeAspect="1"/>
                          </pic:cNvPicPr>
                        </pic:nvPicPr>
                        <pic:blipFill>
                          <a:blip r:embed="rId22"/>
                          <a:srcRect/>
                          <a:stretch>
                            <a:fillRect/>
                          </a:stretch>
                        </pic:blipFill>
                        <pic:spPr bwMode="auto">
                          <a:xfrm>
                            <a:off x="0" y="0"/>
                            <a:ext cx="1190625" cy="752475"/>
                          </a:xfrm>
                          <a:prstGeom prst="rect">
                            <a:avLst/>
                          </a:prstGeom>
                          <a:noFill/>
                          <a:ln w="9525">
                            <a:noFill/>
                            <a:miter lim="800000"/>
                            <a:headEnd/>
                            <a:tailEnd/>
                          </a:ln>
                        </pic:spPr>
                      </pic:pic>
                    </a:graphicData>
                  </a:graphic>
                </wp:anchor>
              </w:drawing>
            </w:r>
          </w:p>
        </w:tc>
        <w:tc>
          <w:tcPr>
            <w:tcW w:w="4949" w:type="dxa"/>
            <w:shd w:val="clear" w:color="auto" w:fill="auto"/>
            <w:vAlign w:val="center"/>
            <w:hideMark/>
          </w:tcPr>
          <w:p w:rsidR="0035571E" w:rsidRPr="0035571E" w:rsidRDefault="0035571E" w:rsidP="0035571E">
            <w:pPr>
              <w:widowControl/>
              <w:jc w:val="left"/>
              <w:rPr>
                <w:rFonts w:ascii="Tahoma" w:hAnsi="Tahoma" w:cs="Tahoma"/>
                <w:b/>
                <w:bCs/>
                <w:color w:val="333333"/>
                <w:kern w:val="0"/>
                <w:sz w:val="24"/>
                <w:szCs w:val="24"/>
              </w:rPr>
            </w:pPr>
            <w:r w:rsidRPr="0035571E">
              <w:rPr>
                <w:rFonts w:ascii="Tahoma" w:hAnsi="Tahoma" w:cs="Tahoma"/>
                <w:b/>
                <w:bCs/>
                <w:color w:val="333333"/>
                <w:kern w:val="0"/>
                <w:sz w:val="24"/>
                <w:szCs w:val="24"/>
              </w:rPr>
              <w:t>六类非屏蔽</w:t>
            </w:r>
            <w:r w:rsidRPr="0035571E">
              <w:rPr>
                <w:rFonts w:ascii="Tahoma" w:hAnsi="Tahoma" w:cs="Tahoma"/>
                <w:b/>
                <w:bCs/>
                <w:color w:val="333333"/>
                <w:kern w:val="0"/>
                <w:sz w:val="24"/>
                <w:szCs w:val="24"/>
              </w:rPr>
              <w:t>RJ45</w:t>
            </w:r>
            <w:r w:rsidRPr="0035571E">
              <w:rPr>
                <w:rFonts w:ascii="Tahoma" w:hAnsi="Tahoma" w:cs="Tahoma"/>
                <w:b/>
                <w:bCs/>
                <w:color w:val="333333"/>
                <w:kern w:val="0"/>
                <w:sz w:val="24"/>
                <w:szCs w:val="24"/>
              </w:rPr>
              <w:t>水晶头</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 xml:space="preserve">盒 </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2</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682"/>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16</w:t>
            </w:r>
          </w:p>
        </w:tc>
        <w:tc>
          <w:tcPr>
            <w:tcW w:w="1328"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五金</w:t>
            </w:r>
          </w:p>
        </w:tc>
        <w:tc>
          <w:tcPr>
            <w:tcW w:w="1542" w:type="dxa"/>
            <w:shd w:val="clear" w:color="auto" w:fill="auto"/>
            <w:vAlign w:val="center"/>
            <w:hideMark/>
          </w:tcPr>
          <w:p w:rsidR="0035571E" w:rsidRPr="0035571E" w:rsidRDefault="0035571E" w:rsidP="0035571E">
            <w:pPr>
              <w:widowControl/>
              <w:jc w:val="left"/>
              <w:rPr>
                <w:rFonts w:ascii="Arial" w:hAnsi="Arial" w:cs="Arial"/>
                <w:b/>
                <w:bCs/>
                <w:color w:val="000000"/>
                <w:kern w:val="0"/>
                <w:sz w:val="24"/>
                <w:szCs w:val="24"/>
              </w:rPr>
            </w:pPr>
            <w:r w:rsidRPr="0035571E">
              <w:rPr>
                <w:rFonts w:ascii="Arial" w:hAnsi="Arial" w:cs="Arial"/>
                <w:b/>
                <w:bCs/>
                <w:color w:val="000000"/>
                <w:kern w:val="0"/>
                <w:sz w:val="24"/>
                <w:szCs w:val="24"/>
              </w:rPr>
              <w:t>线槽、线管</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sidRPr="0035571E">
              <w:rPr>
                <w:rFonts w:ascii="宋体" w:hAnsi="宋体" w:cs="宋体" w:hint="eastAsia"/>
                <w:kern w:val="0"/>
                <w:sz w:val="22"/>
                <w:szCs w:val="22"/>
              </w:rPr>
              <w:t xml:space="preserve">　</w:t>
            </w:r>
          </w:p>
        </w:tc>
        <w:tc>
          <w:tcPr>
            <w:tcW w:w="4949" w:type="dxa"/>
            <w:shd w:val="clear" w:color="auto" w:fill="auto"/>
            <w:vAlign w:val="center"/>
            <w:hideMark/>
          </w:tcPr>
          <w:p w:rsidR="0035571E" w:rsidRPr="0035571E" w:rsidRDefault="0035571E" w:rsidP="0035571E">
            <w:pPr>
              <w:widowControl/>
              <w:jc w:val="left"/>
              <w:rPr>
                <w:rFonts w:ascii="Tahoma" w:hAnsi="Tahoma" w:cs="Tahoma"/>
                <w:b/>
                <w:bCs/>
                <w:color w:val="333333"/>
                <w:kern w:val="0"/>
                <w:sz w:val="24"/>
                <w:szCs w:val="24"/>
              </w:rPr>
            </w:pPr>
            <w:r w:rsidRPr="0035571E">
              <w:rPr>
                <w:rFonts w:ascii="Tahoma" w:hAnsi="Tahoma" w:cs="Tahoma"/>
                <w:b/>
                <w:bCs/>
                <w:color w:val="333333"/>
                <w:kern w:val="0"/>
                <w:sz w:val="24"/>
                <w:szCs w:val="24"/>
              </w:rPr>
              <w:t xml:space="preserve">　</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批</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685"/>
          <w:jc w:val="center"/>
        </w:trPr>
        <w:tc>
          <w:tcPr>
            <w:tcW w:w="58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2"/>
                <w:szCs w:val="22"/>
              </w:rPr>
            </w:pPr>
            <w:r w:rsidRPr="0035571E">
              <w:rPr>
                <w:rFonts w:ascii="宋体" w:hAnsi="宋体" w:cs="宋体" w:hint="eastAsia"/>
                <w:color w:val="000000"/>
                <w:kern w:val="0"/>
                <w:sz w:val="22"/>
                <w:szCs w:val="22"/>
              </w:rPr>
              <w:t>17</w:t>
            </w:r>
          </w:p>
        </w:tc>
        <w:tc>
          <w:tcPr>
            <w:tcW w:w="1328"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施工费</w:t>
            </w:r>
          </w:p>
        </w:tc>
        <w:tc>
          <w:tcPr>
            <w:tcW w:w="1542" w:type="dxa"/>
            <w:shd w:val="clear" w:color="auto" w:fill="auto"/>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3122" w:type="dxa"/>
            <w:shd w:val="clear" w:color="auto" w:fill="auto"/>
            <w:noWrap/>
            <w:vAlign w:val="center"/>
            <w:hideMark/>
          </w:tcPr>
          <w:p w:rsidR="0035571E" w:rsidRPr="0035571E" w:rsidRDefault="0035571E" w:rsidP="0035571E">
            <w:pPr>
              <w:widowControl/>
              <w:jc w:val="center"/>
              <w:rPr>
                <w:rFonts w:ascii="宋体" w:hAnsi="宋体" w:cs="宋体"/>
                <w:kern w:val="0"/>
                <w:sz w:val="22"/>
                <w:szCs w:val="22"/>
              </w:rPr>
            </w:pPr>
            <w:r w:rsidRPr="0035571E">
              <w:rPr>
                <w:rFonts w:ascii="宋体" w:hAnsi="宋体" w:cs="宋体" w:hint="eastAsia"/>
                <w:kern w:val="0"/>
                <w:sz w:val="22"/>
                <w:szCs w:val="22"/>
              </w:rPr>
              <w:t xml:space="preserve">　</w:t>
            </w:r>
          </w:p>
        </w:tc>
        <w:tc>
          <w:tcPr>
            <w:tcW w:w="4949" w:type="dxa"/>
            <w:shd w:val="clear" w:color="auto" w:fill="auto"/>
            <w:vAlign w:val="center"/>
            <w:hideMark/>
          </w:tcPr>
          <w:p w:rsidR="0035571E" w:rsidRPr="0035571E" w:rsidRDefault="0035571E" w:rsidP="0035571E">
            <w:pPr>
              <w:widowControl/>
              <w:jc w:val="left"/>
              <w:rPr>
                <w:rFonts w:ascii="宋体" w:hAnsi="宋体" w:cs="宋体"/>
                <w:kern w:val="0"/>
                <w:sz w:val="18"/>
                <w:szCs w:val="18"/>
              </w:rPr>
            </w:pPr>
            <w:r w:rsidRPr="0035571E">
              <w:rPr>
                <w:rFonts w:ascii="宋体" w:hAnsi="宋体" w:cs="宋体" w:hint="eastAsia"/>
                <w:kern w:val="0"/>
                <w:sz w:val="18"/>
                <w:szCs w:val="18"/>
              </w:rPr>
              <w:t>含布线，拉光纤、熔纤，摄像头安装调试</w:t>
            </w:r>
          </w:p>
        </w:tc>
        <w:tc>
          <w:tcPr>
            <w:tcW w:w="708"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次</w:t>
            </w:r>
          </w:p>
        </w:tc>
        <w:tc>
          <w:tcPr>
            <w:tcW w:w="851" w:type="dxa"/>
            <w:shd w:val="clear" w:color="auto" w:fill="auto"/>
            <w:noWrap/>
            <w:vAlign w:val="center"/>
            <w:hideMark/>
          </w:tcPr>
          <w:p w:rsidR="0035571E" w:rsidRPr="0035571E" w:rsidRDefault="0035571E" w:rsidP="0035571E">
            <w:pPr>
              <w:widowControl/>
              <w:jc w:val="center"/>
              <w:rPr>
                <w:rFonts w:ascii="宋体" w:hAnsi="宋体" w:cs="宋体"/>
                <w:kern w:val="0"/>
                <w:sz w:val="24"/>
                <w:szCs w:val="24"/>
              </w:rPr>
            </w:pPr>
            <w:r w:rsidRPr="0035571E">
              <w:rPr>
                <w:rFonts w:ascii="宋体" w:hAnsi="宋体" w:cs="宋体" w:hint="eastAsia"/>
                <w:kern w:val="0"/>
                <w:sz w:val="24"/>
                <w:szCs w:val="24"/>
              </w:rPr>
              <w:t>1</w:t>
            </w:r>
          </w:p>
        </w:tc>
        <w:tc>
          <w:tcPr>
            <w:tcW w:w="850"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c>
          <w:tcPr>
            <w:tcW w:w="1276" w:type="dxa"/>
            <w:shd w:val="clear" w:color="auto" w:fill="auto"/>
            <w:noWrap/>
            <w:vAlign w:val="center"/>
            <w:hideMark/>
          </w:tcPr>
          <w:p w:rsidR="0035571E" w:rsidRPr="0035571E" w:rsidRDefault="0035571E" w:rsidP="0035571E">
            <w:pPr>
              <w:widowControl/>
              <w:jc w:val="center"/>
              <w:rPr>
                <w:rFonts w:ascii="宋体" w:hAnsi="宋体" w:cs="宋体"/>
                <w:color w:val="000000"/>
                <w:kern w:val="0"/>
                <w:sz w:val="24"/>
                <w:szCs w:val="24"/>
              </w:rPr>
            </w:pPr>
            <w:r w:rsidRPr="0035571E">
              <w:rPr>
                <w:rFonts w:ascii="宋体" w:hAnsi="宋体" w:cs="宋体" w:hint="eastAsia"/>
                <w:color w:val="000000"/>
                <w:kern w:val="0"/>
                <w:sz w:val="24"/>
                <w:szCs w:val="24"/>
              </w:rPr>
              <w:t xml:space="preserve">　</w:t>
            </w:r>
          </w:p>
        </w:tc>
      </w:tr>
      <w:tr w:rsidR="0035571E" w:rsidRPr="0035571E" w:rsidTr="004D690B">
        <w:trPr>
          <w:trHeight w:val="487"/>
          <w:jc w:val="center"/>
        </w:trPr>
        <w:tc>
          <w:tcPr>
            <w:tcW w:w="13936" w:type="dxa"/>
            <w:gridSpan w:val="8"/>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36"/>
                <w:szCs w:val="36"/>
              </w:rPr>
            </w:pPr>
            <w:r w:rsidRPr="0035571E">
              <w:rPr>
                <w:rFonts w:ascii="宋体" w:hAnsi="宋体" w:cs="宋体" w:hint="eastAsia"/>
                <w:b/>
                <w:bCs/>
                <w:color w:val="000000"/>
                <w:kern w:val="0"/>
                <w:sz w:val="36"/>
                <w:szCs w:val="36"/>
              </w:rPr>
              <w:t>合计</w:t>
            </w:r>
          </w:p>
        </w:tc>
        <w:tc>
          <w:tcPr>
            <w:tcW w:w="1276" w:type="dxa"/>
            <w:shd w:val="clear" w:color="auto" w:fill="auto"/>
            <w:noWrap/>
            <w:vAlign w:val="center"/>
            <w:hideMark/>
          </w:tcPr>
          <w:p w:rsidR="0035571E" w:rsidRPr="0035571E" w:rsidRDefault="0035571E" w:rsidP="0035571E">
            <w:pPr>
              <w:widowControl/>
              <w:jc w:val="center"/>
              <w:rPr>
                <w:rFonts w:ascii="宋体" w:hAnsi="宋体" w:cs="宋体"/>
                <w:b/>
                <w:bCs/>
                <w:color w:val="000000"/>
                <w:kern w:val="0"/>
                <w:sz w:val="24"/>
                <w:szCs w:val="24"/>
              </w:rPr>
            </w:pPr>
            <w:r w:rsidRPr="0035571E">
              <w:rPr>
                <w:rFonts w:ascii="宋体" w:hAnsi="宋体" w:cs="宋体" w:hint="eastAsia"/>
                <w:b/>
                <w:bCs/>
                <w:color w:val="000000"/>
                <w:kern w:val="0"/>
                <w:sz w:val="24"/>
                <w:szCs w:val="24"/>
              </w:rPr>
              <w:t xml:space="preserve">　</w:t>
            </w:r>
          </w:p>
        </w:tc>
      </w:tr>
    </w:tbl>
    <w:p w:rsidR="00BA35A2" w:rsidRDefault="00BA35A2">
      <w:pPr>
        <w:spacing w:line="360" w:lineRule="auto"/>
        <w:jc w:val="left"/>
        <w:rPr>
          <w:rFonts w:ascii="宋体" w:hAnsi="宋体" w:cs="宋体"/>
          <w:color w:val="FF0000"/>
        </w:rPr>
        <w:sectPr w:rsidR="00BA35A2" w:rsidSect="004E399F">
          <w:pgSz w:w="16838" w:h="11906" w:orient="landscape"/>
          <w:pgMar w:top="1803" w:right="1440" w:bottom="1803" w:left="1440" w:header="851" w:footer="992" w:gutter="0"/>
          <w:cols w:space="0"/>
          <w:docGrid w:type="linesAndChars" w:linePitch="319"/>
        </w:sectPr>
      </w:pPr>
      <w:bookmarkStart w:id="2" w:name="_Toc245714879"/>
    </w:p>
    <w:bookmarkEnd w:id="2"/>
    <w:p w:rsidR="00BA35A2" w:rsidRDefault="009332E9" w:rsidP="0035571E">
      <w:pPr>
        <w:tabs>
          <w:tab w:val="left" w:pos="1800"/>
        </w:tabs>
        <w:jc w:val="center"/>
        <w:rPr>
          <w:rFonts w:cs="宋体"/>
          <w:b/>
          <w:bCs/>
          <w:sz w:val="36"/>
          <w:szCs w:val="36"/>
        </w:rPr>
      </w:pPr>
      <w:r>
        <w:rPr>
          <w:rFonts w:cs="宋体" w:hint="eastAsia"/>
          <w:b/>
          <w:bCs/>
          <w:sz w:val="36"/>
          <w:szCs w:val="36"/>
        </w:rPr>
        <w:lastRenderedPageBreak/>
        <w:t>二、报价文件格式</w:t>
      </w:r>
    </w:p>
    <w:p w:rsidR="00BA35A2" w:rsidRDefault="009332E9">
      <w:pPr>
        <w:spacing w:line="360" w:lineRule="auto"/>
        <w:jc w:val="center"/>
        <w:rPr>
          <w:rFonts w:ascii="宋体"/>
          <w:b/>
          <w:bCs/>
          <w:sz w:val="30"/>
          <w:szCs w:val="30"/>
        </w:rPr>
      </w:pPr>
      <w:r>
        <w:rPr>
          <w:rFonts w:ascii="宋体" w:hAnsi="宋体" w:cs="宋体" w:hint="eastAsia"/>
          <w:b/>
          <w:bCs/>
          <w:sz w:val="30"/>
          <w:szCs w:val="30"/>
        </w:rPr>
        <w:t>格式一投标承诺书</w:t>
      </w:r>
    </w:p>
    <w:p w:rsidR="00BA35A2" w:rsidRDefault="009332E9">
      <w:pPr>
        <w:spacing w:line="360" w:lineRule="auto"/>
        <w:rPr>
          <w:rFonts w:ascii="宋体"/>
        </w:rPr>
      </w:pPr>
      <w:r>
        <w:rPr>
          <w:rFonts w:ascii="宋体" w:hAnsi="宋体" w:cs="宋体" w:hint="eastAsia"/>
        </w:rPr>
        <w:t>致：东莞理工学院城市学院</w:t>
      </w:r>
    </w:p>
    <w:p w:rsidR="00BA35A2" w:rsidRDefault="009332E9">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BA35A2" w:rsidRDefault="009332E9">
      <w:pPr>
        <w:numPr>
          <w:ilvl w:val="0"/>
          <w:numId w:val="12"/>
        </w:numPr>
        <w:spacing w:line="360" w:lineRule="auto"/>
      </w:pPr>
      <w:r>
        <w:rPr>
          <w:rFonts w:ascii="宋体" w:hAnsi="宋体" w:cs="宋体" w:hint="eastAsia"/>
        </w:rPr>
        <w:t>投标承诺书；</w:t>
      </w:r>
    </w:p>
    <w:p w:rsidR="00BA35A2" w:rsidRDefault="009332E9">
      <w:pPr>
        <w:numPr>
          <w:ilvl w:val="0"/>
          <w:numId w:val="12"/>
        </w:numPr>
        <w:spacing w:line="360" w:lineRule="auto"/>
        <w:rPr>
          <w:color w:val="FF0000"/>
        </w:rPr>
      </w:pPr>
      <w:r>
        <w:rPr>
          <w:rFonts w:hint="eastAsia"/>
          <w:bCs/>
          <w:color w:val="FF0000"/>
        </w:rPr>
        <w:t>商务技术条款偏离表；</w:t>
      </w:r>
    </w:p>
    <w:p w:rsidR="00BA35A2" w:rsidRDefault="009332E9">
      <w:pPr>
        <w:numPr>
          <w:ilvl w:val="0"/>
          <w:numId w:val="12"/>
        </w:numPr>
        <w:spacing w:line="360" w:lineRule="auto"/>
      </w:pPr>
      <w:r>
        <w:rPr>
          <w:rFonts w:ascii="宋体" w:hAnsi="宋体" w:cs="宋体" w:hint="eastAsia"/>
        </w:rPr>
        <w:t>报价总表；</w:t>
      </w:r>
    </w:p>
    <w:p w:rsidR="00BA35A2" w:rsidRDefault="009332E9">
      <w:pPr>
        <w:numPr>
          <w:ilvl w:val="0"/>
          <w:numId w:val="12"/>
        </w:numPr>
        <w:spacing w:line="360" w:lineRule="auto"/>
      </w:pPr>
      <w:r>
        <w:rPr>
          <w:rFonts w:ascii="宋体" w:hAnsi="宋体" w:cs="宋体" w:hint="eastAsia"/>
        </w:rPr>
        <w:t>设备清单及详细报价（需列明品牌、产地、型号、配置、单价、合计等）；</w:t>
      </w:r>
    </w:p>
    <w:p w:rsidR="00BA35A2" w:rsidRDefault="009332E9">
      <w:pPr>
        <w:numPr>
          <w:ilvl w:val="0"/>
          <w:numId w:val="12"/>
        </w:numPr>
        <w:spacing w:line="360" w:lineRule="auto"/>
      </w:pPr>
      <w:r>
        <w:rPr>
          <w:rFonts w:ascii="宋体" w:hAnsi="宋体" w:cs="宋体" w:hint="eastAsia"/>
        </w:rPr>
        <w:t>货物详细设计方案及交货期；</w:t>
      </w:r>
    </w:p>
    <w:p w:rsidR="00BA35A2" w:rsidRDefault="009332E9">
      <w:pPr>
        <w:numPr>
          <w:ilvl w:val="0"/>
          <w:numId w:val="12"/>
        </w:numPr>
        <w:spacing w:line="360" w:lineRule="auto"/>
      </w:pPr>
      <w:r>
        <w:rPr>
          <w:rFonts w:ascii="宋体" w:hAnsi="宋体" w:cs="宋体" w:hint="eastAsia"/>
        </w:rPr>
        <w:t>付款方式；</w:t>
      </w:r>
    </w:p>
    <w:p w:rsidR="00BA35A2" w:rsidRDefault="009332E9">
      <w:pPr>
        <w:numPr>
          <w:ilvl w:val="0"/>
          <w:numId w:val="12"/>
        </w:numPr>
        <w:spacing w:line="360" w:lineRule="auto"/>
        <w:rPr>
          <w:rFonts w:ascii="宋体"/>
        </w:rPr>
      </w:pPr>
      <w:r>
        <w:rPr>
          <w:rFonts w:ascii="宋体" w:hAnsi="宋体" w:cs="宋体" w:hint="eastAsia"/>
        </w:rPr>
        <w:t>售后服务措施及承诺；</w:t>
      </w:r>
    </w:p>
    <w:p w:rsidR="00BA35A2" w:rsidRDefault="009332E9">
      <w:pPr>
        <w:numPr>
          <w:ilvl w:val="0"/>
          <w:numId w:val="12"/>
        </w:numPr>
        <w:tabs>
          <w:tab w:val="left" w:pos="1440"/>
          <w:tab w:val="left" w:pos="2310"/>
        </w:tabs>
        <w:spacing w:line="360" w:lineRule="auto"/>
        <w:rPr>
          <w:rFonts w:ascii="宋体"/>
        </w:rPr>
      </w:pPr>
      <w:r>
        <w:rPr>
          <w:rFonts w:ascii="宋体" w:hAnsi="宋体" w:cs="宋体" w:hint="eastAsia"/>
        </w:rPr>
        <w:t>从业人员及技术状况；</w:t>
      </w:r>
    </w:p>
    <w:p w:rsidR="00BA35A2" w:rsidRDefault="009332E9">
      <w:pPr>
        <w:numPr>
          <w:ilvl w:val="0"/>
          <w:numId w:val="12"/>
        </w:numPr>
        <w:tabs>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BA35A2" w:rsidRDefault="009332E9">
      <w:pPr>
        <w:numPr>
          <w:ilvl w:val="0"/>
          <w:numId w:val="12"/>
        </w:numPr>
        <w:tabs>
          <w:tab w:val="left" w:pos="1440"/>
          <w:tab w:val="left" w:pos="2310"/>
        </w:tabs>
        <w:spacing w:line="360" w:lineRule="auto"/>
      </w:pPr>
      <w:r>
        <w:rPr>
          <w:rFonts w:ascii="宋体" w:hAnsi="宋体" w:cs="宋体" w:hint="eastAsia"/>
        </w:rPr>
        <w:t>其它优惠条件或需说明的其他内容。</w:t>
      </w:r>
    </w:p>
    <w:p w:rsidR="00BA35A2" w:rsidRDefault="009332E9">
      <w:pPr>
        <w:spacing w:line="360" w:lineRule="auto"/>
        <w:ind w:firstLineChars="300" w:firstLine="630"/>
      </w:pPr>
      <w:r>
        <w:rPr>
          <w:rFonts w:cs="宋体" w:hint="eastAsia"/>
        </w:rPr>
        <w:t>（二）报价</w:t>
      </w:r>
      <w:r>
        <w:rPr>
          <w:rFonts w:ascii="宋体"/>
        </w:rPr>
        <w:t>¥</w:t>
      </w:r>
      <w:r>
        <w:rPr>
          <w:rFonts w:cs="宋体" w:hint="eastAsia"/>
        </w:rPr>
        <w:t>元，大写（人民币）。</w:t>
      </w:r>
    </w:p>
    <w:p w:rsidR="00BA35A2" w:rsidRDefault="009332E9">
      <w:pPr>
        <w:spacing w:line="360" w:lineRule="auto"/>
        <w:ind w:firstLineChars="300" w:firstLine="630"/>
      </w:pPr>
      <w:r>
        <w:rPr>
          <w:rFonts w:cs="宋体" w:hint="eastAsia"/>
        </w:rPr>
        <w:t>（三）我方将按采购邀请函的规定履行合同责任和义务。</w:t>
      </w:r>
    </w:p>
    <w:p w:rsidR="00BA35A2" w:rsidRDefault="009332E9">
      <w:pPr>
        <w:spacing w:line="360" w:lineRule="auto"/>
        <w:ind w:firstLineChars="300" w:firstLine="630"/>
      </w:pPr>
      <w:r>
        <w:rPr>
          <w:rFonts w:cs="宋体" w:hint="eastAsia"/>
        </w:rPr>
        <w:t>（四）递交谈判文件后我方不撤回谈判文件。</w:t>
      </w:r>
    </w:p>
    <w:p w:rsidR="00BA35A2" w:rsidRDefault="009332E9">
      <w:pPr>
        <w:spacing w:line="360" w:lineRule="auto"/>
        <w:ind w:firstLineChars="300" w:firstLine="630"/>
      </w:pPr>
      <w:r>
        <w:rPr>
          <w:rFonts w:cs="宋体" w:hint="eastAsia"/>
        </w:rPr>
        <w:t>（五）与本次谈判有关的一切正式往来通讯请寄：</w:t>
      </w:r>
    </w:p>
    <w:p w:rsidR="00BA35A2" w:rsidRDefault="009332E9">
      <w:pPr>
        <w:spacing w:line="360" w:lineRule="auto"/>
        <w:rPr>
          <w:u w:val="single"/>
        </w:rPr>
      </w:pPr>
      <w:r>
        <w:rPr>
          <w:rFonts w:cs="宋体" w:hint="eastAsia"/>
        </w:rPr>
        <w:t>地址：开户行：</w:t>
      </w:r>
    </w:p>
    <w:p w:rsidR="00BA35A2" w:rsidRDefault="009332E9">
      <w:pPr>
        <w:spacing w:line="360" w:lineRule="auto"/>
        <w:rPr>
          <w:u w:val="single"/>
        </w:rPr>
      </w:pPr>
      <w:r>
        <w:rPr>
          <w:rFonts w:cs="宋体" w:hint="eastAsia"/>
        </w:rPr>
        <w:t>电话：帐户名称：</w:t>
      </w:r>
    </w:p>
    <w:p w:rsidR="00BA35A2" w:rsidRDefault="009332E9">
      <w:pPr>
        <w:spacing w:line="360" w:lineRule="auto"/>
        <w:rPr>
          <w:u w:val="single"/>
        </w:rPr>
      </w:pPr>
      <w:r>
        <w:rPr>
          <w:rFonts w:cs="宋体" w:hint="eastAsia"/>
        </w:rPr>
        <w:t>传真：帐号：</w:t>
      </w:r>
    </w:p>
    <w:p w:rsidR="00BA35A2" w:rsidRDefault="009332E9">
      <w:pPr>
        <w:spacing w:line="360" w:lineRule="auto"/>
      </w:pPr>
      <w:r>
        <w:rPr>
          <w:rFonts w:cs="宋体" w:hint="eastAsia"/>
        </w:rPr>
        <w:t>电子函件：</w:t>
      </w:r>
    </w:p>
    <w:p w:rsidR="00BA35A2" w:rsidRDefault="009332E9">
      <w:pPr>
        <w:spacing w:line="360" w:lineRule="auto"/>
        <w:rPr>
          <w:u w:val="single"/>
        </w:rPr>
      </w:pPr>
      <w:r>
        <w:rPr>
          <w:rFonts w:cs="宋体" w:hint="eastAsia"/>
        </w:rPr>
        <w:t>供应商名称：</w:t>
      </w:r>
    </w:p>
    <w:p w:rsidR="00BA35A2" w:rsidRDefault="009332E9">
      <w:pPr>
        <w:spacing w:line="360" w:lineRule="auto"/>
        <w:rPr>
          <w:u w:val="single"/>
        </w:rPr>
      </w:pPr>
      <w:r>
        <w:rPr>
          <w:rFonts w:cs="宋体" w:hint="eastAsia"/>
        </w:rPr>
        <w:t>法定代表人或委托代理人签字：</w:t>
      </w:r>
    </w:p>
    <w:p w:rsidR="00BA35A2" w:rsidRDefault="009332E9">
      <w:pPr>
        <w:spacing w:line="360" w:lineRule="auto"/>
        <w:ind w:firstLineChars="600" w:firstLine="1260"/>
      </w:pPr>
      <w:r>
        <w:rPr>
          <w:rFonts w:cs="宋体" w:hint="eastAsia"/>
        </w:rPr>
        <w:t>（公章）</w:t>
      </w:r>
    </w:p>
    <w:p w:rsidR="00BA35A2" w:rsidRDefault="009332E9">
      <w:pPr>
        <w:spacing w:line="360" w:lineRule="auto"/>
        <w:ind w:firstLineChars="2300" w:firstLine="4830"/>
        <w:rPr>
          <w:u w:val="single"/>
        </w:rPr>
      </w:pPr>
      <w:r>
        <w:rPr>
          <w:rFonts w:cs="宋体" w:hint="eastAsia"/>
        </w:rPr>
        <w:t>日期：</w:t>
      </w:r>
    </w:p>
    <w:p w:rsidR="00BA35A2" w:rsidRDefault="00BA35A2">
      <w:pPr>
        <w:spacing w:line="360" w:lineRule="auto"/>
        <w:ind w:firstLineChars="2300" w:firstLine="4830"/>
        <w:rPr>
          <w:u w:val="single"/>
        </w:rPr>
      </w:pPr>
    </w:p>
    <w:p w:rsidR="00BA35A2" w:rsidRDefault="00BA35A2">
      <w:pPr>
        <w:spacing w:line="360" w:lineRule="auto"/>
        <w:ind w:firstLineChars="2300" w:firstLine="4830"/>
        <w:rPr>
          <w:u w:val="single"/>
        </w:rPr>
      </w:pPr>
    </w:p>
    <w:p w:rsidR="00BA35A2" w:rsidRDefault="009332E9">
      <w:pPr>
        <w:spacing w:line="360" w:lineRule="auto"/>
        <w:jc w:val="center"/>
        <w:rPr>
          <w:b/>
          <w:bCs/>
          <w:color w:val="FF0000"/>
          <w:sz w:val="32"/>
          <w:szCs w:val="32"/>
        </w:rPr>
      </w:pPr>
      <w:r>
        <w:rPr>
          <w:rFonts w:cs="宋体" w:hint="eastAsia"/>
          <w:b/>
          <w:bCs/>
          <w:color w:val="FF0000"/>
          <w:sz w:val="32"/>
          <w:szCs w:val="32"/>
        </w:rPr>
        <w:t>格式二</w:t>
      </w:r>
      <w:r>
        <w:rPr>
          <w:rFonts w:hint="eastAsia"/>
          <w:b/>
          <w:bCs/>
          <w:color w:val="FF0000"/>
          <w:sz w:val="32"/>
          <w:szCs w:val="32"/>
        </w:rPr>
        <w:t>商务技术条款偏离表</w:t>
      </w:r>
    </w:p>
    <w:p w:rsidR="00BA35A2" w:rsidRDefault="00BA35A2">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1706"/>
        <w:gridCol w:w="1706"/>
        <w:gridCol w:w="1706"/>
      </w:tblGrid>
      <w:tr w:rsidR="00BA35A2">
        <w:tc>
          <w:tcPr>
            <w:tcW w:w="1705" w:type="dxa"/>
          </w:tcPr>
          <w:p w:rsidR="00BA35A2" w:rsidRDefault="009332E9">
            <w:pPr>
              <w:spacing w:line="360" w:lineRule="auto"/>
              <w:jc w:val="center"/>
              <w:rPr>
                <w:b/>
                <w:bCs/>
              </w:rPr>
            </w:pPr>
            <w:r>
              <w:rPr>
                <w:rFonts w:hint="eastAsia"/>
                <w:b/>
                <w:bCs/>
              </w:rPr>
              <w:t>招标文件内容</w:t>
            </w:r>
          </w:p>
        </w:tc>
        <w:tc>
          <w:tcPr>
            <w:tcW w:w="1705" w:type="dxa"/>
          </w:tcPr>
          <w:p w:rsidR="00BA35A2" w:rsidRDefault="009332E9">
            <w:pPr>
              <w:spacing w:line="360" w:lineRule="auto"/>
              <w:jc w:val="center"/>
              <w:rPr>
                <w:b/>
                <w:bCs/>
              </w:rPr>
            </w:pPr>
            <w:r>
              <w:rPr>
                <w:rFonts w:hint="eastAsia"/>
                <w:b/>
                <w:bCs/>
              </w:rPr>
              <w:t>招标文件条款</w:t>
            </w:r>
          </w:p>
        </w:tc>
        <w:tc>
          <w:tcPr>
            <w:tcW w:w="1706" w:type="dxa"/>
          </w:tcPr>
          <w:p w:rsidR="00BA35A2" w:rsidRDefault="009332E9">
            <w:pPr>
              <w:spacing w:line="360" w:lineRule="auto"/>
              <w:jc w:val="center"/>
              <w:rPr>
                <w:b/>
                <w:bCs/>
              </w:rPr>
            </w:pPr>
            <w:r>
              <w:rPr>
                <w:rFonts w:hint="eastAsia"/>
                <w:b/>
                <w:bCs/>
              </w:rPr>
              <w:t>投标文件条款</w:t>
            </w:r>
          </w:p>
        </w:tc>
        <w:tc>
          <w:tcPr>
            <w:tcW w:w="1706" w:type="dxa"/>
          </w:tcPr>
          <w:p w:rsidR="00BA35A2" w:rsidRDefault="009332E9">
            <w:pPr>
              <w:spacing w:line="360" w:lineRule="auto"/>
              <w:jc w:val="center"/>
              <w:rPr>
                <w:b/>
                <w:bCs/>
              </w:rPr>
            </w:pPr>
            <w:r>
              <w:rPr>
                <w:rFonts w:hint="eastAsia"/>
                <w:b/>
                <w:bCs/>
              </w:rPr>
              <w:t>偏离情况</w:t>
            </w:r>
          </w:p>
        </w:tc>
        <w:tc>
          <w:tcPr>
            <w:tcW w:w="1706" w:type="dxa"/>
          </w:tcPr>
          <w:p w:rsidR="00BA35A2" w:rsidRDefault="009332E9">
            <w:pPr>
              <w:spacing w:line="360" w:lineRule="auto"/>
              <w:jc w:val="center"/>
              <w:rPr>
                <w:b/>
                <w:bCs/>
              </w:rPr>
            </w:pPr>
            <w:r>
              <w:rPr>
                <w:rFonts w:hint="eastAsia"/>
                <w:b/>
                <w:bCs/>
              </w:rPr>
              <w:t>备注</w:t>
            </w:r>
          </w:p>
        </w:tc>
      </w:tr>
      <w:tr w:rsidR="00BA35A2">
        <w:tc>
          <w:tcPr>
            <w:tcW w:w="1705" w:type="dxa"/>
          </w:tcPr>
          <w:p w:rsidR="00BA35A2" w:rsidRDefault="009332E9">
            <w:pPr>
              <w:spacing w:line="360" w:lineRule="auto"/>
              <w:jc w:val="center"/>
              <w:rPr>
                <w:b/>
                <w:bCs/>
              </w:rPr>
            </w:pPr>
            <w:r>
              <w:rPr>
                <w:rFonts w:hint="eastAsia"/>
                <w:b/>
                <w:bCs/>
              </w:rPr>
              <w:t>资格条件</w:t>
            </w:r>
          </w:p>
        </w:tc>
        <w:tc>
          <w:tcPr>
            <w:tcW w:w="1705"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r>
      <w:tr w:rsidR="00BA35A2">
        <w:tc>
          <w:tcPr>
            <w:tcW w:w="1705" w:type="dxa"/>
          </w:tcPr>
          <w:p w:rsidR="00BA35A2" w:rsidRDefault="009332E9">
            <w:pPr>
              <w:spacing w:line="360" w:lineRule="auto"/>
              <w:jc w:val="center"/>
              <w:rPr>
                <w:b/>
                <w:bCs/>
              </w:rPr>
            </w:pPr>
            <w:r>
              <w:rPr>
                <w:rFonts w:hint="eastAsia"/>
                <w:b/>
                <w:bCs/>
              </w:rPr>
              <w:t>交货日期</w:t>
            </w:r>
          </w:p>
        </w:tc>
        <w:tc>
          <w:tcPr>
            <w:tcW w:w="1705"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r>
      <w:tr w:rsidR="00BA35A2">
        <w:tc>
          <w:tcPr>
            <w:tcW w:w="1705" w:type="dxa"/>
          </w:tcPr>
          <w:p w:rsidR="00BA35A2" w:rsidRDefault="009332E9">
            <w:pPr>
              <w:spacing w:line="360" w:lineRule="auto"/>
              <w:jc w:val="center"/>
              <w:rPr>
                <w:b/>
                <w:bCs/>
              </w:rPr>
            </w:pPr>
            <w:r>
              <w:rPr>
                <w:rFonts w:hint="eastAsia"/>
                <w:b/>
                <w:bCs/>
              </w:rPr>
              <w:t>付款方式</w:t>
            </w:r>
          </w:p>
        </w:tc>
        <w:tc>
          <w:tcPr>
            <w:tcW w:w="1705"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r>
      <w:tr w:rsidR="00BA35A2">
        <w:tc>
          <w:tcPr>
            <w:tcW w:w="1705" w:type="dxa"/>
          </w:tcPr>
          <w:p w:rsidR="00BA35A2" w:rsidRDefault="009332E9">
            <w:pPr>
              <w:spacing w:line="360" w:lineRule="auto"/>
              <w:jc w:val="center"/>
              <w:rPr>
                <w:b/>
                <w:bCs/>
              </w:rPr>
            </w:pPr>
            <w:r>
              <w:rPr>
                <w:rFonts w:hint="eastAsia"/>
                <w:b/>
                <w:bCs/>
              </w:rPr>
              <w:t>用户需求</w:t>
            </w:r>
          </w:p>
        </w:tc>
        <w:tc>
          <w:tcPr>
            <w:tcW w:w="1705"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r>
    </w:tbl>
    <w:p w:rsidR="00BA35A2" w:rsidRDefault="009332E9">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BA35A2" w:rsidRDefault="00BA35A2">
      <w:pPr>
        <w:pStyle w:val="a3"/>
        <w:spacing w:after="0" w:line="440" w:lineRule="exact"/>
        <w:jc w:val="left"/>
        <w:rPr>
          <w:sz w:val="24"/>
        </w:rPr>
      </w:pPr>
    </w:p>
    <w:p w:rsidR="00BA35A2" w:rsidRDefault="00BA35A2">
      <w:pPr>
        <w:pStyle w:val="a3"/>
        <w:spacing w:after="0" w:line="440" w:lineRule="exact"/>
        <w:jc w:val="left"/>
        <w:rPr>
          <w:sz w:val="24"/>
        </w:rPr>
      </w:pPr>
    </w:p>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rPr>
          <w:sz w:val="24"/>
        </w:rPr>
      </w:pPr>
      <w:r>
        <w:rPr>
          <w:rFonts w:hint="eastAsia"/>
          <w:sz w:val="24"/>
        </w:rPr>
        <w:t>日期：</w:t>
      </w:r>
    </w:p>
    <w:p w:rsidR="00BA35A2" w:rsidRDefault="00BA35A2">
      <w:pPr>
        <w:spacing w:line="360" w:lineRule="auto"/>
        <w:rPr>
          <w:u w:val="single"/>
        </w:rPr>
      </w:pPr>
    </w:p>
    <w:p w:rsidR="00BA35A2" w:rsidRDefault="00BA35A2">
      <w:pPr>
        <w:spacing w:line="360" w:lineRule="auto"/>
        <w:ind w:firstLineChars="2300" w:firstLine="4830"/>
      </w:pPr>
    </w:p>
    <w:p w:rsidR="00BA35A2" w:rsidRDefault="00BA35A2">
      <w:pPr>
        <w:sectPr w:rsidR="00BA35A2">
          <w:pgSz w:w="11906" w:h="16838"/>
          <w:pgMar w:top="1440" w:right="1803" w:bottom="1440" w:left="1803" w:header="851" w:footer="992" w:gutter="0"/>
          <w:cols w:space="0"/>
          <w:docGrid w:type="lines" w:linePitch="319"/>
        </w:sectPr>
      </w:pPr>
    </w:p>
    <w:p w:rsidR="00BA35A2" w:rsidRDefault="009332E9">
      <w:pPr>
        <w:spacing w:line="360" w:lineRule="auto"/>
        <w:jc w:val="center"/>
        <w:rPr>
          <w:rFonts w:cs="宋体"/>
          <w:b/>
          <w:bCs/>
          <w:sz w:val="32"/>
          <w:szCs w:val="32"/>
        </w:rPr>
      </w:pPr>
      <w:r>
        <w:rPr>
          <w:rFonts w:cs="宋体" w:hint="eastAsia"/>
          <w:b/>
          <w:bCs/>
          <w:sz w:val="32"/>
          <w:szCs w:val="32"/>
        </w:rPr>
        <w:lastRenderedPageBreak/>
        <w:t>格式三报价总表</w:t>
      </w:r>
    </w:p>
    <w:p w:rsidR="00BA35A2" w:rsidRDefault="009332E9">
      <w:pPr>
        <w:spacing w:line="360" w:lineRule="auto"/>
        <w:rPr>
          <w:sz w:val="28"/>
          <w:szCs w:val="28"/>
        </w:rPr>
      </w:pPr>
      <w:r>
        <w:rPr>
          <w:rFonts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800"/>
        <w:gridCol w:w="2160"/>
        <w:gridCol w:w="1440"/>
        <w:gridCol w:w="2340"/>
        <w:gridCol w:w="1800"/>
        <w:gridCol w:w="2520"/>
        <w:gridCol w:w="1620"/>
      </w:tblGrid>
      <w:tr w:rsidR="00BA35A2">
        <w:trPr>
          <w:cantSplit/>
          <w:trHeight w:val="623"/>
        </w:trPr>
        <w:tc>
          <w:tcPr>
            <w:tcW w:w="900" w:type="dxa"/>
            <w:vMerge w:val="restart"/>
            <w:tcBorders>
              <w:top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BA35A2" w:rsidRDefault="00BA35A2">
            <w:pPr>
              <w:spacing w:line="360" w:lineRule="auto"/>
              <w:jc w:val="center"/>
              <w:rPr>
                <w:sz w:val="32"/>
                <w:szCs w:val="32"/>
              </w:rPr>
            </w:pPr>
          </w:p>
          <w:p w:rsidR="00BA35A2" w:rsidRDefault="009332E9">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BA35A2" w:rsidRDefault="009332E9">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BA35A2" w:rsidRDefault="00BA35A2">
            <w:pPr>
              <w:spacing w:line="360" w:lineRule="auto"/>
              <w:rPr>
                <w:sz w:val="32"/>
                <w:szCs w:val="32"/>
              </w:rPr>
            </w:pPr>
          </w:p>
          <w:p w:rsidR="00BA35A2" w:rsidRDefault="009332E9">
            <w:pPr>
              <w:spacing w:line="360" w:lineRule="auto"/>
              <w:jc w:val="center"/>
              <w:rPr>
                <w:sz w:val="32"/>
                <w:szCs w:val="32"/>
              </w:rPr>
            </w:pPr>
            <w:r>
              <w:rPr>
                <w:rFonts w:cs="宋体" w:hint="eastAsia"/>
                <w:sz w:val="32"/>
                <w:szCs w:val="32"/>
              </w:rPr>
              <w:t>交货期</w:t>
            </w:r>
          </w:p>
        </w:tc>
      </w:tr>
      <w:tr w:rsidR="00BA35A2">
        <w:trPr>
          <w:cantSplit/>
          <w:trHeight w:val="622"/>
        </w:trPr>
        <w:tc>
          <w:tcPr>
            <w:tcW w:w="900" w:type="dxa"/>
            <w:vMerge/>
            <w:tcBorders>
              <w:top w:val="single" w:sz="4" w:space="0" w:color="auto"/>
              <w:bottom w:val="single" w:sz="4" w:space="0" w:color="auto"/>
              <w:right w:val="single" w:sz="4" w:space="0" w:color="auto"/>
            </w:tcBorders>
            <w:vAlign w:val="center"/>
          </w:tcPr>
          <w:p w:rsidR="00BA35A2" w:rsidRDefault="00BA35A2">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A35A2" w:rsidRDefault="00BA35A2">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设备</w:t>
            </w:r>
          </w:p>
          <w:p w:rsidR="00BA35A2" w:rsidRDefault="009332E9">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BA35A2" w:rsidRDefault="00BA35A2">
            <w:pPr>
              <w:widowControl/>
              <w:jc w:val="left"/>
              <w:rPr>
                <w:sz w:val="32"/>
                <w:szCs w:val="32"/>
              </w:rPr>
            </w:pPr>
          </w:p>
        </w:tc>
      </w:tr>
      <w:tr w:rsidR="00BA35A2">
        <w:tc>
          <w:tcPr>
            <w:tcW w:w="900" w:type="dxa"/>
            <w:tcBorders>
              <w:top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620" w:type="dxa"/>
            <w:tcBorders>
              <w:top w:val="single" w:sz="4" w:space="0" w:color="auto"/>
              <w:left w:val="single" w:sz="4" w:space="0" w:color="auto"/>
              <w:bottom w:val="single" w:sz="4" w:space="0" w:color="auto"/>
            </w:tcBorders>
          </w:tcPr>
          <w:p w:rsidR="00BA35A2" w:rsidRDefault="00BA35A2">
            <w:pPr>
              <w:spacing w:line="360" w:lineRule="auto"/>
              <w:rPr>
                <w:sz w:val="32"/>
                <w:szCs w:val="32"/>
              </w:rPr>
            </w:pPr>
          </w:p>
        </w:tc>
      </w:tr>
      <w:tr w:rsidR="00BA35A2">
        <w:tc>
          <w:tcPr>
            <w:tcW w:w="900" w:type="dxa"/>
            <w:tcBorders>
              <w:top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620" w:type="dxa"/>
            <w:tcBorders>
              <w:top w:val="single" w:sz="4" w:space="0" w:color="auto"/>
              <w:left w:val="single" w:sz="4" w:space="0" w:color="auto"/>
              <w:bottom w:val="single" w:sz="4" w:space="0" w:color="auto"/>
            </w:tcBorders>
          </w:tcPr>
          <w:p w:rsidR="00BA35A2" w:rsidRDefault="00BA35A2">
            <w:pPr>
              <w:spacing w:line="360" w:lineRule="auto"/>
              <w:rPr>
                <w:sz w:val="32"/>
                <w:szCs w:val="32"/>
              </w:rPr>
            </w:pPr>
          </w:p>
        </w:tc>
      </w:tr>
      <w:tr w:rsidR="00BA35A2">
        <w:tc>
          <w:tcPr>
            <w:tcW w:w="900" w:type="dxa"/>
            <w:tcBorders>
              <w:top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620" w:type="dxa"/>
            <w:tcBorders>
              <w:top w:val="single" w:sz="4" w:space="0" w:color="auto"/>
              <w:left w:val="single" w:sz="4" w:space="0" w:color="auto"/>
              <w:bottom w:val="single" w:sz="4" w:space="0" w:color="auto"/>
            </w:tcBorders>
          </w:tcPr>
          <w:p w:rsidR="00BA35A2" w:rsidRDefault="00BA35A2">
            <w:pPr>
              <w:spacing w:line="360" w:lineRule="auto"/>
              <w:rPr>
                <w:sz w:val="32"/>
                <w:szCs w:val="32"/>
              </w:rPr>
            </w:pPr>
          </w:p>
        </w:tc>
      </w:tr>
      <w:tr w:rsidR="00BA35A2">
        <w:trPr>
          <w:trHeight w:val="735"/>
        </w:trPr>
        <w:tc>
          <w:tcPr>
            <w:tcW w:w="14580" w:type="dxa"/>
            <w:gridSpan w:val="8"/>
            <w:tcBorders>
              <w:top w:val="single" w:sz="4" w:space="0" w:color="auto"/>
              <w:bottom w:val="single" w:sz="4" w:space="0" w:color="auto"/>
            </w:tcBorders>
          </w:tcPr>
          <w:p w:rsidR="00BA35A2" w:rsidRDefault="009332E9">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rPr>
          <w:sz w:val="24"/>
        </w:rPr>
      </w:pPr>
      <w:r>
        <w:rPr>
          <w:rFonts w:hint="eastAsia"/>
          <w:sz w:val="24"/>
        </w:rPr>
        <w:t>日期：</w:t>
      </w:r>
    </w:p>
    <w:p w:rsidR="00BA35A2" w:rsidRDefault="00BA35A2">
      <w:pPr>
        <w:spacing w:line="360" w:lineRule="auto"/>
        <w:rPr>
          <w:sz w:val="28"/>
          <w:szCs w:val="28"/>
        </w:rPr>
        <w:sectPr w:rsidR="00BA35A2">
          <w:pgSz w:w="16838" w:h="11906" w:orient="landscape"/>
          <w:pgMar w:top="1803" w:right="1440" w:bottom="1803" w:left="1440" w:header="851" w:footer="992" w:gutter="0"/>
          <w:cols w:space="0"/>
          <w:docGrid w:type="lines" w:linePitch="319"/>
        </w:sectPr>
      </w:pPr>
    </w:p>
    <w:p w:rsidR="00BA35A2" w:rsidRDefault="009332E9">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BA35A2" w:rsidRDefault="00BA35A2">
      <w:pPr>
        <w:jc w:val="center"/>
        <w:rPr>
          <w:rFonts w:hAnsi="宋体"/>
          <w:b/>
          <w:bCs/>
          <w:sz w:val="28"/>
          <w:szCs w:val="28"/>
        </w:rPr>
      </w:pPr>
    </w:p>
    <w:p w:rsidR="00BA35A2" w:rsidRDefault="00BA35A2">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2064"/>
        <w:gridCol w:w="1375"/>
        <w:gridCol w:w="860"/>
        <w:gridCol w:w="1375"/>
        <w:gridCol w:w="689"/>
        <w:gridCol w:w="860"/>
        <w:gridCol w:w="1056"/>
      </w:tblGrid>
      <w:tr w:rsidR="00BA35A2">
        <w:trPr>
          <w:trHeight w:val="567"/>
        </w:trPr>
        <w:tc>
          <w:tcPr>
            <w:tcW w:w="618" w:type="dxa"/>
            <w:vAlign w:val="center"/>
          </w:tcPr>
          <w:p w:rsidR="00BA35A2" w:rsidRDefault="009332E9">
            <w:pPr>
              <w:jc w:val="center"/>
              <w:rPr>
                <w:sz w:val="24"/>
              </w:rPr>
            </w:pPr>
            <w:r>
              <w:rPr>
                <w:rFonts w:hint="eastAsia"/>
                <w:sz w:val="24"/>
              </w:rPr>
              <w:t>序号</w:t>
            </w:r>
          </w:p>
        </w:tc>
        <w:tc>
          <w:tcPr>
            <w:tcW w:w="2064" w:type="dxa"/>
            <w:vAlign w:val="center"/>
          </w:tcPr>
          <w:p w:rsidR="00BA35A2" w:rsidRDefault="009332E9">
            <w:pPr>
              <w:jc w:val="center"/>
              <w:rPr>
                <w:sz w:val="24"/>
              </w:rPr>
            </w:pPr>
            <w:r>
              <w:rPr>
                <w:rFonts w:hint="eastAsia"/>
                <w:sz w:val="24"/>
              </w:rPr>
              <w:t>名称</w:t>
            </w:r>
          </w:p>
        </w:tc>
        <w:tc>
          <w:tcPr>
            <w:tcW w:w="1375" w:type="dxa"/>
            <w:vAlign w:val="center"/>
          </w:tcPr>
          <w:p w:rsidR="00BA35A2" w:rsidRDefault="009332E9">
            <w:pPr>
              <w:jc w:val="center"/>
              <w:rPr>
                <w:sz w:val="24"/>
              </w:rPr>
            </w:pPr>
            <w:r>
              <w:rPr>
                <w:rFonts w:hint="eastAsia"/>
                <w:sz w:val="24"/>
              </w:rPr>
              <w:t>型号</w:t>
            </w:r>
            <w:r>
              <w:rPr>
                <w:sz w:val="24"/>
              </w:rPr>
              <w:t>/</w:t>
            </w:r>
            <w:r>
              <w:rPr>
                <w:rFonts w:hint="eastAsia"/>
                <w:sz w:val="24"/>
              </w:rPr>
              <w:t>规格</w:t>
            </w:r>
          </w:p>
        </w:tc>
        <w:tc>
          <w:tcPr>
            <w:tcW w:w="860" w:type="dxa"/>
            <w:vAlign w:val="center"/>
          </w:tcPr>
          <w:p w:rsidR="00BA35A2" w:rsidRDefault="009332E9">
            <w:pPr>
              <w:jc w:val="center"/>
              <w:rPr>
                <w:sz w:val="24"/>
              </w:rPr>
            </w:pPr>
            <w:r>
              <w:rPr>
                <w:rFonts w:hint="eastAsia"/>
                <w:sz w:val="24"/>
              </w:rPr>
              <w:t>数量</w:t>
            </w:r>
          </w:p>
        </w:tc>
        <w:tc>
          <w:tcPr>
            <w:tcW w:w="1375" w:type="dxa"/>
            <w:vAlign w:val="center"/>
          </w:tcPr>
          <w:p w:rsidR="00BA35A2" w:rsidRDefault="009332E9">
            <w:pPr>
              <w:jc w:val="center"/>
              <w:rPr>
                <w:sz w:val="24"/>
              </w:rPr>
            </w:pPr>
            <w:r>
              <w:rPr>
                <w:rFonts w:hint="eastAsia"/>
                <w:sz w:val="24"/>
              </w:rPr>
              <w:t>原产地</w:t>
            </w:r>
            <w:r>
              <w:rPr>
                <w:sz w:val="24"/>
              </w:rPr>
              <w:t>/</w:t>
            </w:r>
          </w:p>
          <w:p w:rsidR="00BA35A2" w:rsidRDefault="009332E9">
            <w:pPr>
              <w:jc w:val="center"/>
              <w:rPr>
                <w:sz w:val="24"/>
              </w:rPr>
            </w:pPr>
            <w:r>
              <w:rPr>
                <w:rFonts w:hint="eastAsia"/>
                <w:sz w:val="24"/>
              </w:rPr>
              <w:t>制造商名称</w:t>
            </w:r>
          </w:p>
        </w:tc>
        <w:tc>
          <w:tcPr>
            <w:tcW w:w="689" w:type="dxa"/>
            <w:vAlign w:val="center"/>
          </w:tcPr>
          <w:p w:rsidR="00BA35A2" w:rsidRDefault="009332E9">
            <w:pPr>
              <w:jc w:val="center"/>
              <w:rPr>
                <w:sz w:val="24"/>
              </w:rPr>
            </w:pPr>
            <w:r>
              <w:rPr>
                <w:rFonts w:hint="eastAsia"/>
                <w:sz w:val="24"/>
              </w:rPr>
              <w:t>单价</w:t>
            </w:r>
          </w:p>
        </w:tc>
        <w:tc>
          <w:tcPr>
            <w:tcW w:w="860" w:type="dxa"/>
            <w:vAlign w:val="center"/>
          </w:tcPr>
          <w:p w:rsidR="00BA35A2" w:rsidRDefault="009332E9">
            <w:pPr>
              <w:jc w:val="center"/>
              <w:rPr>
                <w:sz w:val="24"/>
              </w:rPr>
            </w:pPr>
            <w:r>
              <w:rPr>
                <w:rFonts w:hint="eastAsia"/>
                <w:sz w:val="24"/>
              </w:rPr>
              <w:t>总价</w:t>
            </w:r>
          </w:p>
        </w:tc>
        <w:tc>
          <w:tcPr>
            <w:tcW w:w="1056" w:type="dxa"/>
            <w:vAlign w:val="center"/>
          </w:tcPr>
          <w:p w:rsidR="00BA35A2" w:rsidRDefault="009332E9">
            <w:pPr>
              <w:jc w:val="center"/>
              <w:rPr>
                <w:sz w:val="24"/>
              </w:rPr>
            </w:pPr>
            <w:r>
              <w:rPr>
                <w:rFonts w:hint="eastAsia"/>
                <w:sz w:val="24"/>
              </w:rPr>
              <w:t>备注</w:t>
            </w:r>
          </w:p>
        </w:tc>
      </w:tr>
      <w:tr w:rsidR="00BA35A2">
        <w:trPr>
          <w:trHeight w:val="567"/>
        </w:trPr>
        <w:tc>
          <w:tcPr>
            <w:tcW w:w="618" w:type="dxa"/>
            <w:vAlign w:val="center"/>
          </w:tcPr>
          <w:p w:rsidR="00BA35A2" w:rsidRDefault="00BA35A2">
            <w:pPr>
              <w:jc w:val="left"/>
              <w:rPr>
                <w:sz w:val="24"/>
              </w:rPr>
            </w:pPr>
          </w:p>
        </w:tc>
        <w:tc>
          <w:tcPr>
            <w:tcW w:w="2064" w:type="dxa"/>
            <w:vAlign w:val="center"/>
          </w:tcPr>
          <w:p w:rsidR="00BA35A2" w:rsidRDefault="00BA35A2">
            <w:pPr>
              <w:jc w:val="left"/>
              <w:rPr>
                <w:sz w:val="24"/>
              </w:rPr>
            </w:pPr>
          </w:p>
        </w:tc>
        <w:tc>
          <w:tcPr>
            <w:tcW w:w="1375"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375" w:type="dxa"/>
            <w:vAlign w:val="center"/>
          </w:tcPr>
          <w:p w:rsidR="00BA35A2" w:rsidRDefault="00BA35A2">
            <w:pPr>
              <w:ind w:firstLineChars="200" w:firstLine="480"/>
              <w:jc w:val="left"/>
              <w:rPr>
                <w:sz w:val="24"/>
              </w:rPr>
            </w:pPr>
          </w:p>
        </w:tc>
        <w:tc>
          <w:tcPr>
            <w:tcW w:w="689"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056" w:type="dxa"/>
            <w:vAlign w:val="center"/>
          </w:tcPr>
          <w:p w:rsidR="00BA35A2" w:rsidRDefault="00BA35A2">
            <w:pPr>
              <w:ind w:firstLineChars="200" w:firstLine="480"/>
              <w:jc w:val="left"/>
              <w:rPr>
                <w:sz w:val="24"/>
              </w:rPr>
            </w:pPr>
          </w:p>
        </w:tc>
      </w:tr>
      <w:tr w:rsidR="00BA35A2">
        <w:trPr>
          <w:trHeight w:val="567"/>
        </w:trPr>
        <w:tc>
          <w:tcPr>
            <w:tcW w:w="618" w:type="dxa"/>
            <w:vAlign w:val="center"/>
          </w:tcPr>
          <w:p w:rsidR="00BA35A2" w:rsidRDefault="00BA35A2">
            <w:pPr>
              <w:jc w:val="left"/>
              <w:rPr>
                <w:sz w:val="24"/>
              </w:rPr>
            </w:pPr>
          </w:p>
        </w:tc>
        <w:tc>
          <w:tcPr>
            <w:tcW w:w="2064" w:type="dxa"/>
            <w:vAlign w:val="center"/>
          </w:tcPr>
          <w:p w:rsidR="00BA35A2" w:rsidRDefault="00BA35A2">
            <w:pPr>
              <w:jc w:val="left"/>
              <w:rPr>
                <w:sz w:val="24"/>
              </w:rPr>
            </w:pPr>
          </w:p>
        </w:tc>
        <w:tc>
          <w:tcPr>
            <w:tcW w:w="1375"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375" w:type="dxa"/>
            <w:vAlign w:val="center"/>
          </w:tcPr>
          <w:p w:rsidR="00BA35A2" w:rsidRDefault="00BA35A2">
            <w:pPr>
              <w:ind w:firstLineChars="200" w:firstLine="480"/>
              <w:jc w:val="left"/>
              <w:rPr>
                <w:sz w:val="24"/>
              </w:rPr>
            </w:pPr>
          </w:p>
        </w:tc>
        <w:tc>
          <w:tcPr>
            <w:tcW w:w="689"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056" w:type="dxa"/>
            <w:vAlign w:val="center"/>
          </w:tcPr>
          <w:p w:rsidR="00BA35A2" w:rsidRDefault="00BA35A2">
            <w:pPr>
              <w:ind w:firstLineChars="200" w:firstLine="480"/>
              <w:jc w:val="left"/>
              <w:rPr>
                <w:sz w:val="24"/>
              </w:rPr>
            </w:pPr>
          </w:p>
        </w:tc>
      </w:tr>
      <w:tr w:rsidR="00BA35A2">
        <w:trPr>
          <w:trHeight w:val="567"/>
        </w:trPr>
        <w:tc>
          <w:tcPr>
            <w:tcW w:w="618" w:type="dxa"/>
            <w:vAlign w:val="center"/>
          </w:tcPr>
          <w:p w:rsidR="00BA35A2" w:rsidRDefault="00BA35A2">
            <w:pPr>
              <w:jc w:val="left"/>
              <w:rPr>
                <w:sz w:val="24"/>
              </w:rPr>
            </w:pPr>
          </w:p>
        </w:tc>
        <w:tc>
          <w:tcPr>
            <w:tcW w:w="2064" w:type="dxa"/>
            <w:vAlign w:val="center"/>
          </w:tcPr>
          <w:p w:rsidR="00BA35A2" w:rsidRDefault="00BA35A2">
            <w:pPr>
              <w:jc w:val="left"/>
              <w:rPr>
                <w:sz w:val="24"/>
              </w:rPr>
            </w:pPr>
          </w:p>
        </w:tc>
        <w:tc>
          <w:tcPr>
            <w:tcW w:w="1375"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375" w:type="dxa"/>
            <w:vAlign w:val="center"/>
          </w:tcPr>
          <w:p w:rsidR="00BA35A2" w:rsidRDefault="00BA35A2">
            <w:pPr>
              <w:ind w:firstLineChars="200" w:firstLine="480"/>
              <w:jc w:val="left"/>
              <w:rPr>
                <w:sz w:val="24"/>
              </w:rPr>
            </w:pPr>
          </w:p>
        </w:tc>
        <w:tc>
          <w:tcPr>
            <w:tcW w:w="689"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056" w:type="dxa"/>
            <w:vAlign w:val="center"/>
          </w:tcPr>
          <w:p w:rsidR="00BA35A2" w:rsidRDefault="00BA35A2">
            <w:pPr>
              <w:ind w:firstLineChars="200" w:firstLine="480"/>
              <w:jc w:val="left"/>
              <w:rPr>
                <w:sz w:val="24"/>
              </w:rPr>
            </w:pPr>
          </w:p>
        </w:tc>
      </w:tr>
      <w:tr w:rsidR="00BA35A2">
        <w:trPr>
          <w:trHeight w:val="567"/>
        </w:trPr>
        <w:tc>
          <w:tcPr>
            <w:tcW w:w="6981" w:type="dxa"/>
            <w:gridSpan w:val="6"/>
            <w:vAlign w:val="center"/>
          </w:tcPr>
          <w:p w:rsidR="00BA35A2" w:rsidRDefault="009332E9">
            <w:pPr>
              <w:ind w:firstLineChars="200" w:firstLine="480"/>
              <w:jc w:val="left"/>
              <w:rPr>
                <w:sz w:val="24"/>
              </w:rPr>
            </w:pPr>
            <w:r>
              <w:rPr>
                <w:rFonts w:hint="eastAsia"/>
                <w:sz w:val="24"/>
              </w:rPr>
              <w:t>总价</w:t>
            </w:r>
          </w:p>
        </w:tc>
        <w:tc>
          <w:tcPr>
            <w:tcW w:w="1916" w:type="dxa"/>
            <w:gridSpan w:val="2"/>
            <w:vAlign w:val="center"/>
          </w:tcPr>
          <w:p w:rsidR="00BA35A2" w:rsidRDefault="00BA35A2">
            <w:pPr>
              <w:ind w:firstLineChars="200" w:firstLine="480"/>
              <w:jc w:val="left"/>
              <w:rPr>
                <w:sz w:val="24"/>
              </w:rPr>
            </w:pPr>
          </w:p>
        </w:tc>
      </w:tr>
    </w:tbl>
    <w:p w:rsidR="00BA35A2" w:rsidRDefault="00BA35A2">
      <w:pPr>
        <w:pStyle w:val="a3"/>
        <w:spacing w:after="0" w:line="440" w:lineRule="exact"/>
        <w:ind w:firstLineChars="200" w:firstLine="480"/>
        <w:jc w:val="left"/>
        <w:rPr>
          <w:sz w:val="24"/>
        </w:rPr>
      </w:pPr>
    </w:p>
    <w:p w:rsidR="00BA35A2" w:rsidRDefault="009332E9">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BA35A2" w:rsidRDefault="009332E9">
      <w:pPr>
        <w:pStyle w:val="a3"/>
        <w:spacing w:after="0" w:line="440" w:lineRule="exact"/>
        <w:ind w:firstLineChars="200" w:firstLine="480"/>
        <w:jc w:val="left"/>
        <w:rPr>
          <w:sz w:val="24"/>
        </w:rPr>
      </w:pPr>
      <w:r>
        <w:rPr>
          <w:sz w:val="24"/>
        </w:rPr>
        <w:t>2</w:t>
      </w:r>
      <w:r>
        <w:rPr>
          <w:rFonts w:hint="eastAsia"/>
          <w:sz w:val="24"/>
        </w:rPr>
        <w:t>、如果单价和总价不符时，以单价为准，修正总价。</w:t>
      </w:r>
    </w:p>
    <w:p w:rsidR="00BA35A2" w:rsidRDefault="00BA35A2">
      <w:pPr>
        <w:pStyle w:val="a3"/>
        <w:spacing w:after="0" w:line="440" w:lineRule="exact"/>
        <w:ind w:firstLineChars="200" w:firstLine="480"/>
        <w:jc w:val="left"/>
        <w:rPr>
          <w:sz w:val="24"/>
        </w:rPr>
      </w:pPr>
    </w:p>
    <w:p w:rsidR="00BA35A2" w:rsidRDefault="00BA35A2">
      <w:pPr>
        <w:pStyle w:val="a3"/>
        <w:spacing w:after="0" w:line="440" w:lineRule="exact"/>
        <w:ind w:firstLineChars="200" w:firstLine="480"/>
        <w:jc w:val="left"/>
        <w:rPr>
          <w:sz w:val="24"/>
        </w:rPr>
      </w:pPr>
    </w:p>
    <w:p w:rsidR="00BA35A2" w:rsidRDefault="00BA35A2">
      <w:pPr>
        <w:pStyle w:val="a3"/>
        <w:spacing w:after="0" w:line="440" w:lineRule="exact"/>
        <w:ind w:firstLineChars="200" w:firstLine="480"/>
        <w:jc w:val="left"/>
        <w:rPr>
          <w:sz w:val="24"/>
        </w:rPr>
      </w:pPr>
    </w:p>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rPr>
          <w:sz w:val="24"/>
        </w:rPr>
      </w:pPr>
      <w:r>
        <w:rPr>
          <w:rFonts w:hint="eastAsia"/>
          <w:sz w:val="24"/>
        </w:rPr>
        <w:t>日期：</w:t>
      </w: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9332E9">
      <w:pPr>
        <w:jc w:val="center"/>
        <w:rPr>
          <w:rFonts w:ascii="宋体"/>
          <w:b/>
          <w:bCs/>
          <w:sz w:val="30"/>
          <w:szCs w:val="30"/>
        </w:rPr>
      </w:pPr>
      <w:r>
        <w:rPr>
          <w:rFonts w:ascii="宋体" w:cs="宋体" w:hint="eastAsia"/>
          <w:b/>
          <w:bCs/>
          <w:sz w:val="30"/>
          <w:szCs w:val="30"/>
        </w:rPr>
        <w:lastRenderedPageBreak/>
        <w:t>格式五售后服务措施和承诺</w:t>
      </w:r>
    </w:p>
    <w:p w:rsidR="00BA35A2" w:rsidRDefault="009332E9">
      <w:pPr>
        <w:rPr>
          <w:rFonts w:ascii="宋体"/>
        </w:rPr>
      </w:pPr>
      <w:r>
        <w:rPr>
          <w:rFonts w:ascii="宋体" w:cs="宋体" w:hint="eastAsia"/>
        </w:rPr>
        <w:t>供应商名称（公章）：</w:t>
      </w:r>
    </w:p>
    <w:p w:rsidR="00BA35A2" w:rsidRDefault="00BA35A2">
      <w:pPr>
        <w:rPr>
          <w:rFonts w:ascii="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994"/>
      </w:tblGrid>
      <w:tr w:rsidR="00BA35A2">
        <w:trPr>
          <w:cantSplit/>
          <w:trHeight w:val="2655"/>
        </w:trPr>
        <w:tc>
          <w:tcPr>
            <w:tcW w:w="534" w:type="dxa"/>
            <w:vMerge w:val="restart"/>
          </w:tcPr>
          <w:p w:rsidR="00BA35A2" w:rsidRDefault="00BA35A2">
            <w:pPr>
              <w:jc w:val="center"/>
              <w:rPr>
                <w:rFonts w:ascii="宋体"/>
              </w:rPr>
            </w:pPr>
          </w:p>
          <w:p w:rsidR="00BA35A2" w:rsidRDefault="009332E9">
            <w:pPr>
              <w:jc w:val="center"/>
              <w:rPr>
                <w:rFonts w:ascii="宋体"/>
              </w:rPr>
            </w:pPr>
            <w:r>
              <w:rPr>
                <w:rFonts w:ascii="宋体" w:cs="宋体" w:hint="eastAsia"/>
              </w:rPr>
              <w:t>安</w:t>
            </w:r>
          </w:p>
          <w:p w:rsidR="00BA35A2" w:rsidRDefault="00BA35A2">
            <w:pPr>
              <w:jc w:val="center"/>
              <w:rPr>
                <w:rFonts w:ascii="宋体"/>
              </w:rPr>
            </w:pPr>
          </w:p>
          <w:p w:rsidR="00BA35A2" w:rsidRDefault="009332E9">
            <w:pPr>
              <w:jc w:val="center"/>
              <w:rPr>
                <w:rFonts w:ascii="宋体"/>
              </w:rPr>
            </w:pPr>
            <w:r>
              <w:rPr>
                <w:rFonts w:ascii="宋体" w:cs="宋体" w:hint="eastAsia"/>
              </w:rPr>
              <w:t>装</w:t>
            </w:r>
          </w:p>
          <w:p w:rsidR="00BA35A2" w:rsidRDefault="00BA35A2">
            <w:pPr>
              <w:jc w:val="center"/>
              <w:rPr>
                <w:rFonts w:ascii="宋体"/>
              </w:rPr>
            </w:pPr>
          </w:p>
          <w:p w:rsidR="00BA35A2" w:rsidRDefault="009332E9">
            <w:pPr>
              <w:jc w:val="center"/>
              <w:rPr>
                <w:rFonts w:ascii="宋体"/>
              </w:rPr>
            </w:pPr>
            <w:r>
              <w:rPr>
                <w:rFonts w:ascii="宋体" w:cs="宋体" w:hint="eastAsia"/>
              </w:rPr>
              <w:t>调</w:t>
            </w:r>
          </w:p>
          <w:p w:rsidR="00BA35A2" w:rsidRDefault="00BA35A2">
            <w:pPr>
              <w:jc w:val="center"/>
              <w:rPr>
                <w:rFonts w:ascii="宋体"/>
              </w:rPr>
            </w:pPr>
          </w:p>
          <w:p w:rsidR="00BA35A2" w:rsidRDefault="009332E9">
            <w:pPr>
              <w:jc w:val="center"/>
              <w:rPr>
                <w:rFonts w:ascii="宋体"/>
              </w:rPr>
            </w:pPr>
            <w:r>
              <w:rPr>
                <w:rFonts w:ascii="宋体" w:cs="宋体" w:hint="eastAsia"/>
              </w:rPr>
              <w:t>试</w:t>
            </w:r>
          </w:p>
          <w:p w:rsidR="00BA35A2" w:rsidRDefault="00BA35A2">
            <w:pPr>
              <w:jc w:val="center"/>
              <w:rPr>
                <w:rFonts w:ascii="宋体"/>
              </w:rPr>
            </w:pPr>
          </w:p>
          <w:p w:rsidR="00BA35A2" w:rsidRDefault="009332E9">
            <w:pPr>
              <w:jc w:val="center"/>
              <w:rPr>
                <w:rFonts w:ascii="宋体"/>
              </w:rPr>
            </w:pPr>
            <w:r>
              <w:rPr>
                <w:rFonts w:ascii="宋体" w:cs="宋体" w:hint="eastAsia"/>
              </w:rPr>
              <w:t>售</w:t>
            </w:r>
          </w:p>
          <w:p w:rsidR="00BA35A2" w:rsidRDefault="00BA35A2">
            <w:pPr>
              <w:jc w:val="center"/>
              <w:rPr>
                <w:rFonts w:ascii="宋体"/>
              </w:rPr>
            </w:pPr>
          </w:p>
          <w:p w:rsidR="00BA35A2" w:rsidRDefault="009332E9">
            <w:pPr>
              <w:jc w:val="center"/>
              <w:rPr>
                <w:rFonts w:ascii="宋体"/>
              </w:rPr>
            </w:pPr>
            <w:r>
              <w:rPr>
                <w:rFonts w:ascii="宋体" w:cs="宋体" w:hint="eastAsia"/>
              </w:rPr>
              <w:t>后</w:t>
            </w:r>
          </w:p>
          <w:p w:rsidR="00BA35A2" w:rsidRDefault="00BA35A2">
            <w:pPr>
              <w:jc w:val="center"/>
              <w:rPr>
                <w:rFonts w:ascii="宋体"/>
              </w:rPr>
            </w:pPr>
          </w:p>
          <w:p w:rsidR="00BA35A2" w:rsidRDefault="009332E9">
            <w:pPr>
              <w:jc w:val="center"/>
              <w:rPr>
                <w:rFonts w:ascii="宋体"/>
              </w:rPr>
            </w:pPr>
            <w:r>
              <w:rPr>
                <w:rFonts w:ascii="宋体" w:cs="宋体" w:hint="eastAsia"/>
              </w:rPr>
              <w:t>技</w:t>
            </w:r>
          </w:p>
          <w:p w:rsidR="00BA35A2" w:rsidRDefault="00BA35A2">
            <w:pPr>
              <w:jc w:val="center"/>
              <w:rPr>
                <w:rFonts w:ascii="宋体"/>
              </w:rPr>
            </w:pPr>
          </w:p>
          <w:p w:rsidR="00BA35A2" w:rsidRDefault="009332E9">
            <w:pPr>
              <w:jc w:val="center"/>
              <w:rPr>
                <w:rFonts w:ascii="宋体"/>
              </w:rPr>
            </w:pPr>
            <w:r>
              <w:rPr>
                <w:rFonts w:ascii="宋体" w:cs="宋体" w:hint="eastAsia"/>
              </w:rPr>
              <w:t>术</w:t>
            </w:r>
          </w:p>
          <w:p w:rsidR="00BA35A2" w:rsidRDefault="00BA35A2">
            <w:pPr>
              <w:jc w:val="center"/>
              <w:rPr>
                <w:rFonts w:ascii="宋体"/>
              </w:rPr>
            </w:pPr>
          </w:p>
          <w:p w:rsidR="00BA35A2" w:rsidRDefault="009332E9">
            <w:pPr>
              <w:jc w:val="center"/>
              <w:rPr>
                <w:rFonts w:ascii="宋体"/>
              </w:rPr>
            </w:pPr>
            <w:r>
              <w:rPr>
                <w:rFonts w:ascii="宋体" w:cs="宋体" w:hint="eastAsia"/>
              </w:rPr>
              <w:t>维</w:t>
            </w:r>
          </w:p>
          <w:p w:rsidR="00BA35A2" w:rsidRDefault="00BA35A2">
            <w:pPr>
              <w:jc w:val="center"/>
              <w:rPr>
                <w:rFonts w:ascii="宋体"/>
              </w:rPr>
            </w:pPr>
          </w:p>
          <w:p w:rsidR="00BA35A2" w:rsidRDefault="009332E9">
            <w:pPr>
              <w:jc w:val="center"/>
              <w:rPr>
                <w:rFonts w:ascii="宋体"/>
              </w:rPr>
            </w:pPr>
            <w:r>
              <w:rPr>
                <w:rFonts w:ascii="宋体" w:cs="宋体" w:hint="eastAsia"/>
              </w:rPr>
              <w:t>护</w:t>
            </w:r>
          </w:p>
          <w:p w:rsidR="00BA35A2" w:rsidRDefault="00BA35A2">
            <w:pPr>
              <w:jc w:val="center"/>
              <w:rPr>
                <w:rFonts w:ascii="宋体"/>
              </w:rPr>
            </w:pPr>
          </w:p>
          <w:p w:rsidR="00BA35A2" w:rsidRDefault="009332E9">
            <w:pPr>
              <w:jc w:val="center"/>
              <w:rPr>
                <w:rFonts w:ascii="宋体"/>
              </w:rPr>
            </w:pPr>
            <w:r>
              <w:rPr>
                <w:rFonts w:ascii="宋体" w:cs="宋体" w:hint="eastAsia"/>
              </w:rPr>
              <w:t>服</w:t>
            </w:r>
          </w:p>
          <w:p w:rsidR="00BA35A2" w:rsidRDefault="00BA35A2">
            <w:pPr>
              <w:jc w:val="center"/>
              <w:rPr>
                <w:rFonts w:ascii="宋体"/>
              </w:rPr>
            </w:pPr>
          </w:p>
          <w:p w:rsidR="00BA35A2" w:rsidRDefault="009332E9">
            <w:pPr>
              <w:jc w:val="center"/>
              <w:rPr>
                <w:rFonts w:ascii="宋体"/>
              </w:rPr>
            </w:pPr>
            <w:r>
              <w:rPr>
                <w:rFonts w:ascii="宋体" w:cs="宋体" w:hint="eastAsia"/>
              </w:rPr>
              <w:t>务</w:t>
            </w:r>
          </w:p>
        </w:tc>
        <w:tc>
          <w:tcPr>
            <w:tcW w:w="7994" w:type="dxa"/>
          </w:tcPr>
          <w:p w:rsidR="00BA35A2" w:rsidRDefault="00BA35A2">
            <w:pPr>
              <w:rPr>
                <w:rFonts w:ascii="宋体"/>
              </w:rPr>
            </w:pPr>
          </w:p>
        </w:tc>
      </w:tr>
      <w:tr w:rsidR="00BA35A2">
        <w:trPr>
          <w:cantSplit/>
          <w:trHeight w:val="4942"/>
        </w:trPr>
        <w:tc>
          <w:tcPr>
            <w:tcW w:w="534" w:type="dxa"/>
            <w:vMerge/>
          </w:tcPr>
          <w:p w:rsidR="00BA35A2" w:rsidRDefault="00BA35A2">
            <w:pPr>
              <w:jc w:val="center"/>
              <w:rPr>
                <w:rFonts w:ascii="宋体"/>
              </w:rPr>
            </w:pPr>
          </w:p>
        </w:tc>
        <w:tc>
          <w:tcPr>
            <w:tcW w:w="7994" w:type="dxa"/>
          </w:tcPr>
          <w:p w:rsidR="00BA35A2" w:rsidRDefault="00BA35A2">
            <w:pPr>
              <w:rPr>
                <w:rFonts w:ascii="宋体"/>
              </w:rPr>
            </w:pPr>
          </w:p>
        </w:tc>
      </w:tr>
      <w:tr w:rsidR="00BA35A2">
        <w:trPr>
          <w:cantSplit/>
          <w:trHeight w:val="2985"/>
        </w:trPr>
        <w:tc>
          <w:tcPr>
            <w:tcW w:w="534" w:type="dxa"/>
          </w:tcPr>
          <w:p w:rsidR="00BA35A2" w:rsidRDefault="00BA35A2">
            <w:pPr>
              <w:jc w:val="center"/>
              <w:rPr>
                <w:rFonts w:ascii="宋体"/>
              </w:rPr>
            </w:pPr>
          </w:p>
          <w:p w:rsidR="00BA35A2" w:rsidRDefault="00BA35A2">
            <w:pPr>
              <w:jc w:val="center"/>
              <w:rPr>
                <w:rFonts w:ascii="宋体"/>
              </w:rPr>
            </w:pPr>
          </w:p>
          <w:p w:rsidR="00BA35A2" w:rsidRDefault="009332E9">
            <w:pPr>
              <w:jc w:val="center"/>
              <w:rPr>
                <w:rFonts w:ascii="宋体"/>
              </w:rPr>
            </w:pPr>
            <w:r>
              <w:rPr>
                <w:rFonts w:ascii="宋体" w:cs="宋体" w:hint="eastAsia"/>
              </w:rPr>
              <w:t>交</w:t>
            </w:r>
          </w:p>
          <w:p w:rsidR="00BA35A2" w:rsidRDefault="00BA35A2">
            <w:pPr>
              <w:jc w:val="center"/>
              <w:rPr>
                <w:rFonts w:ascii="宋体"/>
              </w:rPr>
            </w:pPr>
          </w:p>
          <w:p w:rsidR="00BA35A2" w:rsidRDefault="009332E9">
            <w:pPr>
              <w:jc w:val="center"/>
              <w:rPr>
                <w:rFonts w:ascii="宋体"/>
              </w:rPr>
            </w:pPr>
            <w:r>
              <w:rPr>
                <w:rFonts w:ascii="宋体" w:cs="宋体" w:hint="eastAsia"/>
              </w:rPr>
              <w:t>货</w:t>
            </w:r>
          </w:p>
          <w:p w:rsidR="00BA35A2" w:rsidRDefault="00BA35A2">
            <w:pPr>
              <w:jc w:val="center"/>
              <w:rPr>
                <w:rFonts w:ascii="宋体"/>
              </w:rPr>
            </w:pPr>
          </w:p>
          <w:p w:rsidR="00BA35A2" w:rsidRDefault="009332E9">
            <w:pPr>
              <w:jc w:val="center"/>
              <w:rPr>
                <w:rFonts w:ascii="宋体"/>
              </w:rPr>
            </w:pPr>
            <w:r>
              <w:rPr>
                <w:rFonts w:ascii="宋体" w:cs="宋体" w:hint="eastAsia"/>
              </w:rPr>
              <w:t>期</w:t>
            </w:r>
          </w:p>
        </w:tc>
        <w:tc>
          <w:tcPr>
            <w:tcW w:w="7994" w:type="dxa"/>
          </w:tcPr>
          <w:p w:rsidR="00BA35A2" w:rsidRDefault="00BA35A2">
            <w:pPr>
              <w:rPr>
                <w:rFonts w:ascii="宋体"/>
              </w:rPr>
            </w:pPr>
          </w:p>
        </w:tc>
      </w:tr>
    </w:tbl>
    <w:p w:rsidR="00BA35A2" w:rsidRDefault="00BA35A2">
      <w:pPr>
        <w:rPr>
          <w:rFonts w:ascii="宋体" w:cs="宋体"/>
        </w:rPr>
      </w:pPr>
    </w:p>
    <w:p w:rsidR="00BA35A2" w:rsidRDefault="00BA35A2">
      <w:pPr>
        <w:rPr>
          <w:rFonts w:ascii="宋体" w:cs="宋体"/>
        </w:rPr>
      </w:pPr>
    </w:p>
    <w:p w:rsidR="00BA35A2" w:rsidRDefault="009332E9">
      <w:pPr>
        <w:rPr>
          <w:rFonts w:ascii="宋体"/>
        </w:rPr>
      </w:pPr>
      <w:r>
        <w:rPr>
          <w:rFonts w:ascii="宋体" w:cs="宋体" w:hint="eastAsia"/>
        </w:rPr>
        <w:t>法定代表人或委托代理人签字：</w:t>
      </w:r>
    </w:p>
    <w:p w:rsidR="00BA35A2" w:rsidRDefault="009332E9">
      <w:pPr>
        <w:rPr>
          <w:rFonts w:ascii="宋体" w:cs="宋体"/>
        </w:rPr>
      </w:pPr>
      <w:r>
        <w:rPr>
          <w:rFonts w:ascii="宋体" w:cs="宋体" w:hint="eastAsia"/>
        </w:rPr>
        <w:t>日期：年月日</w:t>
      </w: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9332E9">
      <w:pPr>
        <w:jc w:val="center"/>
        <w:rPr>
          <w:rFonts w:ascii="宋体"/>
          <w:b/>
          <w:bCs/>
          <w:sz w:val="28"/>
          <w:szCs w:val="28"/>
        </w:rPr>
      </w:pPr>
      <w:r>
        <w:rPr>
          <w:rFonts w:ascii="宋体" w:cs="宋体" w:hint="eastAsia"/>
          <w:b/>
          <w:bCs/>
          <w:sz w:val="28"/>
          <w:szCs w:val="28"/>
        </w:rPr>
        <w:t>格式六从业人员及其技术资格一览表</w:t>
      </w:r>
    </w:p>
    <w:p w:rsidR="00BA35A2" w:rsidRDefault="009332E9">
      <w:pPr>
        <w:rPr>
          <w:rFonts w:ascii="宋体"/>
        </w:rPr>
      </w:pPr>
      <w:r>
        <w:rPr>
          <w:rFonts w:ascii="宋体" w:cs="宋体" w:hint="eastAsia"/>
        </w:rPr>
        <w:t>供应商名称（公章）：</w:t>
      </w:r>
    </w:p>
    <w:p w:rsidR="00BA35A2" w:rsidRDefault="00BA35A2">
      <w:pPr>
        <w:rPr>
          <w:rFonts w:ascii="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986"/>
        <w:gridCol w:w="986"/>
        <w:gridCol w:w="1859"/>
        <w:gridCol w:w="1943"/>
        <w:gridCol w:w="1791"/>
      </w:tblGrid>
      <w:tr w:rsidR="00BA35A2">
        <w:trPr>
          <w:trHeight w:val="555"/>
        </w:trPr>
        <w:tc>
          <w:tcPr>
            <w:tcW w:w="669" w:type="dxa"/>
          </w:tcPr>
          <w:p w:rsidR="00BA35A2" w:rsidRDefault="009332E9">
            <w:pPr>
              <w:rPr>
                <w:rFonts w:ascii="宋体"/>
              </w:rPr>
            </w:pPr>
            <w:r>
              <w:rPr>
                <w:rFonts w:ascii="宋体" w:cs="宋体" w:hint="eastAsia"/>
              </w:rPr>
              <w:t>序号</w:t>
            </w:r>
          </w:p>
        </w:tc>
        <w:tc>
          <w:tcPr>
            <w:tcW w:w="986" w:type="dxa"/>
          </w:tcPr>
          <w:p w:rsidR="00BA35A2" w:rsidRDefault="009332E9">
            <w:pPr>
              <w:ind w:firstLineChars="100" w:firstLine="210"/>
              <w:rPr>
                <w:rFonts w:ascii="宋体" w:cs="宋体"/>
              </w:rPr>
            </w:pPr>
            <w:r>
              <w:rPr>
                <w:rFonts w:ascii="宋体" w:cs="宋体" w:hint="eastAsia"/>
              </w:rPr>
              <w:t>姓名</w:t>
            </w:r>
          </w:p>
        </w:tc>
        <w:tc>
          <w:tcPr>
            <w:tcW w:w="986" w:type="dxa"/>
          </w:tcPr>
          <w:p w:rsidR="00BA35A2" w:rsidRDefault="009332E9">
            <w:pPr>
              <w:ind w:firstLineChars="100" w:firstLine="210"/>
              <w:rPr>
                <w:rFonts w:ascii="宋体" w:cs="宋体"/>
              </w:rPr>
            </w:pPr>
            <w:r>
              <w:rPr>
                <w:rFonts w:ascii="宋体" w:cs="宋体" w:hint="eastAsia"/>
              </w:rPr>
              <w:t>职位</w:t>
            </w:r>
          </w:p>
        </w:tc>
        <w:tc>
          <w:tcPr>
            <w:tcW w:w="1859" w:type="dxa"/>
          </w:tcPr>
          <w:p w:rsidR="00BA35A2" w:rsidRDefault="009332E9">
            <w:pPr>
              <w:rPr>
                <w:rFonts w:ascii="宋体" w:cs="宋体"/>
              </w:rPr>
            </w:pPr>
            <w:r>
              <w:rPr>
                <w:rFonts w:ascii="宋体" w:cs="宋体" w:hint="eastAsia"/>
              </w:rPr>
              <w:t>持何种资格文件</w:t>
            </w:r>
          </w:p>
        </w:tc>
        <w:tc>
          <w:tcPr>
            <w:tcW w:w="1943" w:type="dxa"/>
          </w:tcPr>
          <w:p w:rsidR="00BA35A2" w:rsidRDefault="009332E9">
            <w:pPr>
              <w:rPr>
                <w:rFonts w:ascii="宋体"/>
              </w:rPr>
            </w:pPr>
            <w:r>
              <w:rPr>
                <w:rFonts w:ascii="宋体" w:cs="宋体" w:hint="eastAsia"/>
              </w:rPr>
              <w:t>发证日期及部门</w:t>
            </w:r>
          </w:p>
        </w:tc>
        <w:tc>
          <w:tcPr>
            <w:tcW w:w="1791" w:type="dxa"/>
          </w:tcPr>
          <w:p w:rsidR="00BA35A2" w:rsidRDefault="009332E9">
            <w:pPr>
              <w:rPr>
                <w:rFonts w:ascii="宋体"/>
              </w:rPr>
            </w:pPr>
            <w:r>
              <w:rPr>
                <w:rFonts w:ascii="宋体" w:cs="宋体" w:hint="eastAsia"/>
              </w:rPr>
              <w:t>从事本工作时间</w:t>
            </w: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bl>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rPr>
          <w:sz w:val="24"/>
        </w:rPr>
      </w:pPr>
      <w:r>
        <w:rPr>
          <w:rFonts w:hint="eastAsia"/>
          <w:sz w:val="24"/>
        </w:rPr>
        <w:t>日期：</w:t>
      </w:r>
    </w:p>
    <w:p w:rsidR="00BA35A2" w:rsidRDefault="00BA35A2">
      <w:pPr>
        <w:rPr>
          <w:rFonts w:ascii="宋体"/>
        </w:rPr>
      </w:pPr>
    </w:p>
    <w:p w:rsidR="00BA35A2" w:rsidRDefault="00BA35A2">
      <w:pPr>
        <w:rPr>
          <w:rFonts w:ascii="宋体"/>
        </w:rPr>
      </w:pPr>
    </w:p>
    <w:p w:rsidR="00BA35A2" w:rsidRDefault="009332E9">
      <w:pPr>
        <w:jc w:val="center"/>
        <w:rPr>
          <w:rFonts w:ascii="宋体"/>
        </w:rPr>
      </w:pPr>
      <w:r>
        <w:rPr>
          <w:rFonts w:ascii="宋体" w:cs="宋体" w:hint="eastAsia"/>
          <w:b/>
          <w:bCs/>
          <w:sz w:val="28"/>
          <w:szCs w:val="28"/>
        </w:rPr>
        <w:lastRenderedPageBreak/>
        <w:t>格式七其它资格证明材料</w:t>
      </w:r>
    </w:p>
    <w:p w:rsidR="00BA35A2" w:rsidRDefault="009332E9">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jc w:val="left"/>
        <w:rPr>
          <w:sz w:val="24"/>
        </w:rPr>
      </w:pPr>
      <w:r>
        <w:rPr>
          <w:rFonts w:hint="eastAsia"/>
          <w:sz w:val="24"/>
        </w:rPr>
        <w:t>日期：</w:t>
      </w: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 w:rsidR="00BA35A2" w:rsidRDefault="009332E9">
      <w:pPr>
        <w:tabs>
          <w:tab w:val="left" w:pos="1860"/>
        </w:tabs>
        <w:jc w:val="center"/>
        <w:rPr>
          <w:rFonts w:ascii="宋体" w:hAnsi="宋体"/>
          <w:b/>
          <w:sz w:val="36"/>
        </w:rPr>
      </w:pPr>
      <w:r>
        <w:rPr>
          <w:rFonts w:ascii="宋体" w:hAnsi="宋体" w:hint="eastAsia"/>
          <w:b/>
          <w:sz w:val="36"/>
        </w:rPr>
        <w:t>三、合同样式</w:t>
      </w:r>
    </w:p>
    <w:p w:rsidR="00BA35A2" w:rsidRDefault="009332E9">
      <w:pPr>
        <w:spacing w:line="400" w:lineRule="atLeast"/>
        <w:rPr>
          <w:rFonts w:ascii="宋体" w:hAnsi="宋体"/>
          <w:sz w:val="22"/>
          <w:szCs w:val="22"/>
        </w:rPr>
      </w:pPr>
      <w:r>
        <w:rPr>
          <w:rFonts w:ascii="宋体" w:hAnsi="宋体" w:hint="eastAsia"/>
          <w:sz w:val="22"/>
          <w:szCs w:val="22"/>
        </w:rPr>
        <w:t>合同编号：</w:t>
      </w:r>
    </w:p>
    <w:p w:rsidR="00BA35A2" w:rsidRDefault="009332E9">
      <w:pPr>
        <w:spacing w:line="400" w:lineRule="atLeast"/>
        <w:rPr>
          <w:rFonts w:ascii="宋体" w:hAnsi="宋体"/>
          <w:sz w:val="22"/>
          <w:szCs w:val="22"/>
        </w:rPr>
      </w:pPr>
      <w:r>
        <w:rPr>
          <w:rFonts w:ascii="宋体" w:hAnsi="宋体" w:hint="eastAsia"/>
          <w:sz w:val="22"/>
          <w:szCs w:val="22"/>
        </w:rPr>
        <w:t>甲方：乙方：</w:t>
      </w:r>
    </w:p>
    <w:p w:rsidR="00BA35A2" w:rsidRDefault="009332E9">
      <w:pPr>
        <w:spacing w:line="400" w:lineRule="atLeast"/>
        <w:rPr>
          <w:rFonts w:ascii="宋体" w:hAnsi="宋体"/>
          <w:sz w:val="22"/>
          <w:szCs w:val="22"/>
        </w:rPr>
      </w:pPr>
      <w:r>
        <w:rPr>
          <w:rFonts w:ascii="宋体" w:hAnsi="宋体" w:hint="eastAsia"/>
          <w:sz w:val="22"/>
          <w:szCs w:val="22"/>
        </w:rPr>
        <w:t>地址：地址：</w:t>
      </w:r>
    </w:p>
    <w:p w:rsidR="00BA35A2" w:rsidRDefault="009332E9">
      <w:pPr>
        <w:spacing w:line="400" w:lineRule="atLeast"/>
        <w:rPr>
          <w:rFonts w:ascii="宋体" w:hAnsi="宋体"/>
          <w:sz w:val="22"/>
          <w:szCs w:val="22"/>
        </w:rPr>
      </w:pPr>
      <w:r>
        <w:rPr>
          <w:rFonts w:ascii="宋体" w:hAnsi="宋体" w:hint="eastAsia"/>
          <w:sz w:val="22"/>
          <w:szCs w:val="22"/>
        </w:rPr>
        <w:t>电话：电话：</w:t>
      </w:r>
    </w:p>
    <w:p w:rsidR="00BA35A2" w:rsidRDefault="009332E9">
      <w:pPr>
        <w:spacing w:line="400" w:lineRule="atLeast"/>
        <w:rPr>
          <w:rFonts w:ascii="宋体" w:hAnsi="宋体"/>
          <w:sz w:val="22"/>
          <w:szCs w:val="22"/>
        </w:rPr>
      </w:pPr>
      <w:r>
        <w:rPr>
          <w:rFonts w:ascii="宋体" w:hAnsi="宋体" w:hint="eastAsia"/>
          <w:sz w:val="22"/>
          <w:szCs w:val="22"/>
        </w:rPr>
        <w:t>传真：传真：</w:t>
      </w:r>
    </w:p>
    <w:p w:rsidR="00BA35A2" w:rsidRDefault="009332E9">
      <w:pPr>
        <w:spacing w:line="400" w:lineRule="atLeast"/>
        <w:rPr>
          <w:rFonts w:ascii="宋体" w:hAnsi="宋体"/>
          <w:sz w:val="22"/>
          <w:szCs w:val="22"/>
        </w:rPr>
      </w:pPr>
      <w:r>
        <w:rPr>
          <w:rFonts w:ascii="宋体" w:hAnsi="宋体" w:hint="eastAsia"/>
          <w:sz w:val="22"/>
          <w:szCs w:val="22"/>
        </w:rPr>
        <w:t>邮编：　　　　　　　　　　　邮编：</w:t>
      </w:r>
    </w:p>
    <w:p w:rsidR="00BA35A2" w:rsidRDefault="009332E9">
      <w:pPr>
        <w:spacing w:line="400" w:lineRule="atLeast"/>
        <w:rPr>
          <w:rFonts w:ascii="宋体" w:hAnsi="宋体"/>
          <w:sz w:val="22"/>
          <w:szCs w:val="22"/>
        </w:rPr>
      </w:pPr>
      <w:r>
        <w:rPr>
          <w:rFonts w:ascii="宋体" w:hAnsi="宋体" w:hint="eastAsia"/>
          <w:sz w:val="22"/>
          <w:szCs w:val="22"/>
        </w:rPr>
        <w:t>甲方：</w:t>
      </w:r>
    </w:p>
    <w:p w:rsidR="00BA35A2" w:rsidRDefault="009332E9">
      <w:pPr>
        <w:spacing w:line="400" w:lineRule="atLeast"/>
        <w:rPr>
          <w:rFonts w:ascii="宋体" w:hAnsi="宋体"/>
          <w:sz w:val="22"/>
          <w:szCs w:val="22"/>
        </w:rPr>
      </w:pPr>
      <w:r>
        <w:rPr>
          <w:rFonts w:ascii="宋体" w:hAnsi="宋体" w:hint="eastAsia"/>
          <w:sz w:val="22"/>
          <w:szCs w:val="22"/>
        </w:rPr>
        <w:t>乙方：</w:t>
      </w:r>
    </w:p>
    <w:p w:rsidR="00BA35A2" w:rsidRDefault="009332E9">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BA35A2" w:rsidRDefault="009332E9">
      <w:pPr>
        <w:spacing w:line="400" w:lineRule="atLeast"/>
        <w:rPr>
          <w:rFonts w:ascii="宋体" w:hAnsi="宋体"/>
          <w:b/>
          <w:sz w:val="22"/>
          <w:szCs w:val="22"/>
        </w:rPr>
      </w:pPr>
      <w:r>
        <w:rPr>
          <w:rFonts w:ascii="宋体" w:hAnsi="宋体" w:hint="eastAsia"/>
          <w:b/>
          <w:sz w:val="22"/>
          <w:szCs w:val="22"/>
        </w:rPr>
        <w:t>一、合同项目</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BA35A2" w:rsidRDefault="009332E9">
      <w:pPr>
        <w:spacing w:line="400" w:lineRule="atLeast"/>
        <w:rPr>
          <w:rFonts w:ascii="宋体" w:hAns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hint="eastAsia"/>
          <w:b/>
          <w:sz w:val="22"/>
          <w:szCs w:val="22"/>
        </w:rPr>
        <w:t xml:space="preserve"> (可在附件中体现)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382"/>
        <w:gridCol w:w="1382"/>
        <w:gridCol w:w="1039"/>
        <w:gridCol w:w="868"/>
        <w:gridCol w:w="697"/>
        <w:gridCol w:w="697"/>
        <w:gridCol w:w="697"/>
        <w:gridCol w:w="1039"/>
        <w:gridCol w:w="869"/>
      </w:tblGrid>
      <w:tr w:rsidR="00BA35A2">
        <w:tc>
          <w:tcPr>
            <w:tcW w:w="798"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备注</w:t>
            </w:r>
          </w:p>
        </w:tc>
      </w:tr>
      <w:tr w:rsidR="00BA35A2">
        <w:tc>
          <w:tcPr>
            <w:tcW w:w="798"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r>
      <w:tr w:rsidR="00BA35A2">
        <w:tc>
          <w:tcPr>
            <w:tcW w:w="798"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r>
    </w:tbl>
    <w:p w:rsidR="00BA35A2" w:rsidRDefault="009332E9">
      <w:pPr>
        <w:spacing w:line="400" w:lineRule="atLeast"/>
        <w:rPr>
          <w:rFonts w:ascii="宋体" w:hAnsi="宋体"/>
          <w:b/>
          <w:sz w:val="22"/>
          <w:szCs w:val="22"/>
        </w:rPr>
      </w:pPr>
      <w:bookmarkStart w:id="4" w:name="_Toc86481558"/>
      <w:r>
        <w:rPr>
          <w:rFonts w:ascii="宋体" w:hAnsi="宋体" w:hint="eastAsia"/>
          <w:b/>
          <w:sz w:val="22"/>
          <w:szCs w:val="22"/>
        </w:rPr>
        <w:t>三、价格</w:t>
      </w:r>
      <w:bookmarkEnd w:id="4"/>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1、合同总价：</w:t>
      </w:r>
    </w:p>
    <w:p w:rsidR="00BA35A2" w:rsidRDefault="009332E9">
      <w:pPr>
        <w:spacing w:line="400" w:lineRule="atLeast"/>
        <w:ind w:firstLineChars="200" w:firstLine="440"/>
        <w:rPr>
          <w:rFonts w:ascii="宋体" w:hAnsi="宋体"/>
          <w:sz w:val="22"/>
          <w:szCs w:val="22"/>
        </w:rPr>
      </w:pPr>
      <w:r>
        <w:rPr>
          <w:rFonts w:ascii="宋体" w:hAnsi="宋体" w:hint="eastAsia"/>
          <w:sz w:val="22"/>
          <w:szCs w:val="22"/>
        </w:rPr>
        <w:t>（人民币）大写出（¥）。</w:t>
      </w:r>
    </w:p>
    <w:p w:rsidR="00BA35A2" w:rsidRDefault="009332E9">
      <w:pPr>
        <w:spacing w:line="400" w:lineRule="atLeast"/>
        <w:ind w:firstLineChars="200" w:firstLine="440"/>
        <w:rPr>
          <w:rFonts w:ascii="宋体" w:hAnsi="宋体"/>
          <w:sz w:val="22"/>
          <w:szCs w:val="22"/>
        </w:rPr>
      </w:pPr>
      <w:r>
        <w:rPr>
          <w:rFonts w:ascii="宋体" w:hAnsi="宋体" w:hint="eastAsia"/>
          <w:sz w:val="22"/>
          <w:szCs w:val="22"/>
        </w:rPr>
        <w:t>其中：货物总价：</w:t>
      </w:r>
    </w:p>
    <w:p w:rsidR="00BA35A2" w:rsidRDefault="009332E9">
      <w:pPr>
        <w:spacing w:line="400" w:lineRule="atLeast"/>
        <w:rPr>
          <w:rFonts w:ascii="宋体" w:hAnsi="宋体"/>
          <w:sz w:val="22"/>
          <w:szCs w:val="22"/>
        </w:rPr>
      </w:pPr>
      <w:r>
        <w:rPr>
          <w:rFonts w:ascii="宋体" w:hAnsi="宋体" w:hint="eastAsia"/>
          <w:sz w:val="22"/>
          <w:szCs w:val="22"/>
        </w:rPr>
        <w:t>（人民币）大写出（¥）。</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BA35A2" w:rsidRDefault="009332E9">
      <w:pPr>
        <w:spacing w:line="400" w:lineRule="atLeast"/>
        <w:rPr>
          <w:rFonts w:ascii="宋体" w:hAnsi="宋体"/>
          <w:b/>
          <w:sz w:val="22"/>
          <w:szCs w:val="22"/>
        </w:rPr>
      </w:pPr>
      <w:bookmarkStart w:id="5" w:name="_Toc86481559"/>
      <w:r>
        <w:rPr>
          <w:rFonts w:ascii="宋体" w:hAnsi="宋体" w:hint="eastAsia"/>
          <w:b/>
          <w:sz w:val="22"/>
          <w:szCs w:val="22"/>
        </w:rPr>
        <w:t>四、货物产地及标准</w:t>
      </w:r>
      <w:bookmarkEnd w:id="5"/>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1、货物为（填写制造商名称）全新的（原装）产品（含零部件、配件、随机工具等），表面无划伤、无碰撞。</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2、标准</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w:t>
      </w:r>
      <w:r>
        <w:rPr>
          <w:rFonts w:ascii="宋体" w:hAnsi="宋体" w:hint="eastAsia"/>
          <w:sz w:val="22"/>
          <w:szCs w:val="22"/>
        </w:rPr>
        <w:lastRenderedPageBreak/>
        <w:t>用标准，则应符合中华人民共和国国家标准或行业标准；如果中华人民共和国没有相关标准的，则采用货物来源适用的官方标准。这些标准必须是有关机构发布的最新版本的标准。</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BA35A2" w:rsidRDefault="009332E9">
      <w:pPr>
        <w:spacing w:line="400" w:lineRule="atLeast"/>
        <w:rPr>
          <w:rFonts w:ascii="宋体" w:hAnsi="宋体"/>
          <w:b/>
          <w:sz w:val="22"/>
          <w:szCs w:val="22"/>
        </w:rPr>
      </w:pPr>
      <w:bookmarkStart w:id="6" w:name="_Toc86481560"/>
      <w:r>
        <w:rPr>
          <w:rFonts w:ascii="宋体" w:hAnsi="宋体" w:hint="eastAsia"/>
          <w:b/>
          <w:sz w:val="22"/>
          <w:szCs w:val="22"/>
        </w:rPr>
        <w:t>五、交货</w:t>
      </w:r>
      <w:bookmarkEnd w:id="6"/>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1、合同签订后</w:t>
      </w:r>
      <w:r w:rsidR="00CF2C0B">
        <w:rPr>
          <w:rFonts w:ascii="宋体" w:hAnsi="宋体" w:hint="eastAsia"/>
          <w:sz w:val="22"/>
          <w:szCs w:val="22"/>
        </w:rPr>
        <w:t>20个日历日</w:t>
      </w:r>
      <w:r>
        <w:rPr>
          <w:rFonts w:ascii="宋体" w:hAnsi="宋体" w:hint="eastAsia"/>
          <w:sz w:val="22"/>
          <w:szCs w:val="22"/>
        </w:rPr>
        <w:t>内交货安装调试</w:t>
      </w:r>
      <w:r w:rsidR="00CF2C0B">
        <w:rPr>
          <w:rFonts w:ascii="宋体" w:hAnsi="宋体" w:hint="eastAsia"/>
          <w:sz w:val="22"/>
          <w:szCs w:val="22"/>
        </w:rPr>
        <w:t>完毕</w:t>
      </w:r>
      <w:r>
        <w:rPr>
          <w:rFonts w:ascii="宋体" w:hAnsi="宋体" w:hint="eastAsia"/>
          <w:sz w:val="22"/>
          <w:szCs w:val="22"/>
        </w:rPr>
        <w:t>并交付使用。</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2、交货地点：东莞理工学院城市学院（用户指定地点）</w:t>
      </w:r>
      <w:bookmarkStart w:id="7" w:name="_Toc86481561"/>
    </w:p>
    <w:p w:rsidR="00BA35A2" w:rsidRDefault="009332E9">
      <w:pPr>
        <w:spacing w:line="400" w:lineRule="atLeast"/>
        <w:rPr>
          <w:rFonts w:ascii="宋体" w:hAnsi="宋体"/>
          <w:b/>
          <w:sz w:val="22"/>
          <w:szCs w:val="22"/>
        </w:rPr>
      </w:pPr>
      <w:r>
        <w:rPr>
          <w:rFonts w:ascii="宋体" w:hAnsi="宋体" w:hint="eastAsia"/>
          <w:b/>
          <w:sz w:val="22"/>
          <w:szCs w:val="22"/>
        </w:rPr>
        <w:t>六、包装</w:t>
      </w:r>
      <w:bookmarkEnd w:id="7"/>
    </w:p>
    <w:p w:rsidR="00BA35A2" w:rsidRDefault="009332E9">
      <w:pPr>
        <w:spacing w:line="400" w:lineRule="atLeast"/>
        <w:rPr>
          <w:rFonts w:ascii="宋体" w:hAnsi="宋体"/>
          <w:b/>
          <w:sz w:val="22"/>
          <w:szCs w:val="22"/>
        </w:rPr>
      </w:pP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BA35A2" w:rsidRDefault="009332E9">
      <w:pPr>
        <w:spacing w:line="400" w:lineRule="atLeast"/>
        <w:rPr>
          <w:rFonts w:ascii="宋体" w:hAnsi="宋体"/>
          <w:b/>
          <w:sz w:val="22"/>
          <w:szCs w:val="22"/>
        </w:rPr>
      </w:pPr>
      <w:r>
        <w:rPr>
          <w:rFonts w:ascii="宋体" w:hAnsi="宋体" w:hint="eastAsia"/>
          <w:b/>
          <w:sz w:val="22"/>
          <w:szCs w:val="22"/>
        </w:rPr>
        <w:t>七、索赔</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BA35A2" w:rsidRDefault="009332E9">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BA35A2" w:rsidRDefault="00BA35A2">
      <w:pPr>
        <w:spacing w:line="400" w:lineRule="atLeast"/>
        <w:rPr>
          <w:rFonts w:ascii="宋体" w:hAnsi="宋体"/>
          <w:sz w:val="22"/>
          <w:szCs w:val="22"/>
        </w:rPr>
      </w:pPr>
    </w:p>
    <w:p w:rsidR="00BA35A2" w:rsidRDefault="009332E9">
      <w:pPr>
        <w:spacing w:line="400" w:lineRule="atLeast"/>
        <w:rPr>
          <w:rFonts w:ascii="宋体" w:hAnsi="宋体"/>
          <w:b/>
          <w:sz w:val="22"/>
          <w:szCs w:val="22"/>
        </w:rPr>
      </w:pPr>
      <w:bookmarkStart w:id="8" w:name="_Toc86481562"/>
      <w:r>
        <w:rPr>
          <w:rFonts w:ascii="宋体" w:hAnsi="宋体" w:hint="eastAsia"/>
          <w:b/>
          <w:sz w:val="22"/>
          <w:szCs w:val="22"/>
        </w:rPr>
        <w:t>八、付款</w:t>
      </w:r>
      <w:bookmarkEnd w:id="8"/>
    </w:p>
    <w:p w:rsidR="00BA35A2" w:rsidRDefault="009332E9">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货物到达招标人指定的地点且安装、调试完毕，经招标人验收合格、办理完全部验收手续后，凭全额增值税</w:t>
      </w:r>
      <w:r w:rsidR="00173B87">
        <w:rPr>
          <w:rFonts w:ascii="宋体" w:hAnsi="宋体" w:hint="eastAsia"/>
          <w:sz w:val="22"/>
          <w:szCs w:val="22"/>
        </w:rPr>
        <w:t>普通</w:t>
      </w:r>
      <w:r>
        <w:rPr>
          <w:rFonts w:ascii="宋体" w:hAnsi="宋体" w:hint="eastAsia"/>
          <w:sz w:val="22"/>
          <w:szCs w:val="22"/>
        </w:rPr>
        <w:t>发票在15个工作日向中标供应商支付合同总价的95%，余款待三年质保期满再支付。</w:t>
      </w:r>
    </w:p>
    <w:p w:rsidR="00BA35A2" w:rsidRDefault="009332E9">
      <w:pPr>
        <w:spacing w:line="400" w:lineRule="atLeast"/>
        <w:rPr>
          <w:rFonts w:ascii="宋体" w:hAnsi="宋体"/>
          <w:b/>
          <w:sz w:val="22"/>
          <w:szCs w:val="22"/>
        </w:rPr>
      </w:pPr>
      <w:r>
        <w:rPr>
          <w:rFonts w:ascii="宋体" w:hAnsi="宋体" w:hint="eastAsia"/>
          <w:b/>
          <w:sz w:val="22"/>
          <w:szCs w:val="22"/>
        </w:rPr>
        <w:t>九、其他服务</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BA35A2" w:rsidRDefault="009332E9">
      <w:pPr>
        <w:spacing w:line="400" w:lineRule="atLeast"/>
        <w:rPr>
          <w:rFonts w:ascii="宋体" w:hAnsi="宋体"/>
          <w:b/>
          <w:sz w:val="22"/>
          <w:szCs w:val="22"/>
        </w:rPr>
      </w:pPr>
      <w:r>
        <w:rPr>
          <w:rFonts w:ascii="宋体" w:hAnsi="宋体" w:hint="eastAsia"/>
          <w:b/>
          <w:sz w:val="22"/>
          <w:szCs w:val="22"/>
        </w:rPr>
        <w:t>十、合同的转让和分包</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lastRenderedPageBreak/>
        <w:t>2、乙方不得部分转让或全部转让其应履行的合同义务。如甲方发现乙方转包或分包证据，乙方立刻失去继续供货资格，乙方不得破坏现场与施工效果，甲方不再付款。</w:t>
      </w:r>
    </w:p>
    <w:p w:rsidR="00BA35A2" w:rsidRDefault="009332E9">
      <w:pPr>
        <w:spacing w:line="400" w:lineRule="atLeast"/>
        <w:rPr>
          <w:rFonts w:ascii="宋体" w:hAnsi="宋体"/>
          <w:b/>
          <w:sz w:val="22"/>
          <w:szCs w:val="22"/>
        </w:rPr>
      </w:pPr>
      <w:bookmarkStart w:id="9" w:name="_Toc86481563"/>
      <w:r>
        <w:rPr>
          <w:rFonts w:ascii="宋体" w:hAnsi="宋体" w:hint="eastAsia"/>
          <w:b/>
          <w:sz w:val="22"/>
          <w:szCs w:val="22"/>
        </w:rPr>
        <w:t>十一、安装与调试</w:t>
      </w:r>
      <w:bookmarkEnd w:id="9"/>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BA35A2" w:rsidRDefault="009332E9">
      <w:pPr>
        <w:spacing w:line="400" w:lineRule="atLeast"/>
        <w:rPr>
          <w:rFonts w:ascii="宋体" w:hAnsi="宋体"/>
          <w:b/>
          <w:sz w:val="22"/>
          <w:szCs w:val="22"/>
        </w:rPr>
      </w:pPr>
      <w:bookmarkStart w:id="10" w:name="_Toc86481564"/>
      <w:r>
        <w:rPr>
          <w:rFonts w:ascii="宋体" w:hAnsi="宋体" w:hint="eastAsia"/>
          <w:b/>
          <w:sz w:val="22"/>
          <w:szCs w:val="22"/>
        </w:rPr>
        <w:t>十二、验收方式及质保期、售后服务要求</w:t>
      </w:r>
      <w:bookmarkEnd w:id="10"/>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乙方对系统提供三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BA35A2" w:rsidRDefault="009332E9">
      <w:pPr>
        <w:spacing w:line="400" w:lineRule="atLeast"/>
        <w:rPr>
          <w:rFonts w:ascii="宋体" w:hAnsi="宋体"/>
          <w:b/>
          <w:sz w:val="22"/>
          <w:szCs w:val="22"/>
        </w:rPr>
      </w:pPr>
      <w:bookmarkStart w:id="11" w:name="_Toc86481565"/>
      <w:r>
        <w:rPr>
          <w:rFonts w:ascii="宋体" w:hAnsi="宋体" w:hint="eastAsia"/>
          <w:b/>
          <w:sz w:val="22"/>
          <w:szCs w:val="22"/>
        </w:rPr>
        <w:t>十三、违约责任</w:t>
      </w:r>
      <w:bookmarkEnd w:id="11"/>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BA35A2" w:rsidRDefault="009332E9">
      <w:pPr>
        <w:spacing w:line="400" w:lineRule="atLeast"/>
        <w:rPr>
          <w:rFonts w:ascii="宋体" w:hAnsi="宋体"/>
          <w:b/>
          <w:sz w:val="22"/>
          <w:szCs w:val="22"/>
        </w:rPr>
      </w:pPr>
      <w:bookmarkStart w:id="12" w:name="_Toc86481566"/>
      <w:r>
        <w:rPr>
          <w:rFonts w:ascii="宋体" w:hAnsi="宋体" w:hint="eastAsia"/>
          <w:b/>
          <w:sz w:val="22"/>
          <w:szCs w:val="22"/>
        </w:rPr>
        <w:t>十四、争议的解决</w:t>
      </w:r>
      <w:bookmarkEnd w:id="12"/>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BA35A2" w:rsidRDefault="009332E9">
      <w:pPr>
        <w:spacing w:line="400" w:lineRule="atLeast"/>
        <w:rPr>
          <w:rFonts w:ascii="宋体" w:hAnsi="宋体"/>
          <w:b/>
          <w:sz w:val="22"/>
          <w:szCs w:val="22"/>
        </w:rPr>
      </w:pPr>
      <w:bookmarkStart w:id="13" w:name="_Toc86481567"/>
      <w:r>
        <w:rPr>
          <w:rFonts w:ascii="宋体" w:hAnsi="宋体" w:hint="eastAsia"/>
          <w:b/>
          <w:sz w:val="22"/>
          <w:szCs w:val="22"/>
        </w:rPr>
        <w:t>十五、知识产权</w:t>
      </w:r>
      <w:bookmarkEnd w:id="13"/>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w:t>
      </w:r>
      <w:r>
        <w:rPr>
          <w:rFonts w:ascii="宋体" w:hAnsi="宋体" w:hint="eastAsia"/>
          <w:sz w:val="22"/>
          <w:szCs w:val="22"/>
        </w:rPr>
        <w:lastRenderedPageBreak/>
        <w:t>方支付的版税。</w:t>
      </w:r>
    </w:p>
    <w:p w:rsidR="00BA35A2" w:rsidRDefault="009332E9">
      <w:pPr>
        <w:spacing w:line="400" w:lineRule="atLeast"/>
        <w:rPr>
          <w:rFonts w:ascii="宋体" w:hAns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1、在中国境外发生的与本合同执行有关的一切税费均应由乙方负担。</w:t>
      </w:r>
    </w:p>
    <w:p w:rsidR="00BA35A2" w:rsidRDefault="009332E9">
      <w:pPr>
        <w:spacing w:line="400" w:lineRule="atLeast"/>
        <w:rPr>
          <w:rFonts w:ascii="宋体" w:hAnsi="宋体"/>
          <w:b/>
          <w:sz w:val="22"/>
          <w:szCs w:val="22"/>
        </w:rPr>
      </w:pPr>
      <w:r>
        <w:rPr>
          <w:rFonts w:ascii="宋体" w:hAnsi="宋体" w:hint="eastAsia"/>
          <w:b/>
          <w:sz w:val="22"/>
          <w:szCs w:val="22"/>
        </w:rPr>
        <w:t>十七、合同工期</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开工日期：</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竣工日期：</w:t>
      </w:r>
    </w:p>
    <w:p w:rsidR="00BA35A2" w:rsidRDefault="009332E9">
      <w:pPr>
        <w:spacing w:line="400" w:lineRule="atLeast"/>
        <w:rPr>
          <w:rFonts w:ascii="宋体" w:hAnsi="宋体"/>
          <w:b/>
          <w:sz w:val="22"/>
          <w:szCs w:val="22"/>
        </w:rPr>
      </w:pPr>
      <w:bookmarkStart w:id="15" w:name="_Toc86481569"/>
      <w:r>
        <w:rPr>
          <w:rFonts w:ascii="宋体" w:hAnsi="宋体" w:hint="eastAsia"/>
          <w:b/>
          <w:sz w:val="22"/>
          <w:szCs w:val="22"/>
        </w:rPr>
        <w:t>十八、合同生效</w:t>
      </w:r>
      <w:bookmarkEnd w:id="15"/>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BA35A2" w:rsidRDefault="009332E9">
      <w:pPr>
        <w:spacing w:line="400" w:lineRule="atLeast"/>
        <w:rPr>
          <w:rFonts w:ascii="宋体" w:hAnsi="宋体"/>
          <w:b/>
          <w:sz w:val="22"/>
          <w:szCs w:val="22"/>
        </w:rPr>
      </w:pPr>
      <w:bookmarkStart w:id="16" w:name="_Toc86481570"/>
      <w:r>
        <w:rPr>
          <w:rFonts w:ascii="宋体" w:hAnsi="宋体" w:hint="eastAsia"/>
          <w:b/>
          <w:sz w:val="22"/>
          <w:szCs w:val="22"/>
        </w:rPr>
        <w:t>十九、其它</w:t>
      </w:r>
      <w:bookmarkEnd w:id="16"/>
    </w:p>
    <w:p w:rsidR="00BA35A2" w:rsidRDefault="009332E9">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4、本合同一式陆份，具有同等法律效力。甲方执肆份,乙方执贰份。</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本合同合计页A4纸张，缺页之合同为无效合同。</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BA35A2" w:rsidRDefault="009332E9">
      <w:pPr>
        <w:spacing w:line="400" w:lineRule="atLeast"/>
        <w:rPr>
          <w:rFonts w:ascii="宋体" w:hAnsi="宋体"/>
          <w:sz w:val="22"/>
          <w:szCs w:val="22"/>
        </w:rPr>
      </w:pPr>
      <w:r>
        <w:rPr>
          <w:rFonts w:ascii="宋体" w:hAnsi="宋体" w:hint="eastAsia"/>
          <w:sz w:val="22"/>
          <w:szCs w:val="22"/>
        </w:rPr>
        <w:t>备注：1.本合同所有附件均在签订合同时编制，其编制依据是招标文件“用户需求书”中的要求和中标人的投标文件中的相应内容；</w:t>
      </w:r>
    </w:p>
    <w:p w:rsidR="00BA35A2" w:rsidRDefault="009332E9">
      <w:pPr>
        <w:numPr>
          <w:ilvl w:val="1"/>
          <w:numId w:val="13"/>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BA35A2" w:rsidRDefault="00BA35A2">
      <w:pPr>
        <w:spacing w:line="400" w:lineRule="atLeast"/>
        <w:rPr>
          <w:rFonts w:ascii="宋体" w:hAnsi="宋体"/>
          <w:sz w:val="22"/>
          <w:szCs w:val="22"/>
        </w:rPr>
      </w:pPr>
    </w:p>
    <w:p w:rsidR="00BA35A2" w:rsidRDefault="00BA35A2">
      <w:pPr>
        <w:spacing w:line="400" w:lineRule="atLeast"/>
        <w:rPr>
          <w:rFonts w:ascii="宋体" w:hAnsi="宋体"/>
          <w:sz w:val="22"/>
          <w:szCs w:val="22"/>
        </w:rPr>
      </w:pPr>
    </w:p>
    <w:p w:rsidR="00BA35A2" w:rsidRDefault="009332E9">
      <w:pPr>
        <w:pStyle w:val="ab"/>
        <w:ind w:firstLineChars="0" w:firstLine="0"/>
        <w:rPr>
          <w:rFonts w:ascii="宋体" w:hAnsi="宋体"/>
          <w:sz w:val="22"/>
          <w:szCs w:val="22"/>
        </w:rPr>
      </w:pPr>
      <w:r>
        <w:rPr>
          <w:rFonts w:ascii="宋体" w:hAnsi="宋体" w:hint="eastAsia"/>
          <w:sz w:val="22"/>
          <w:szCs w:val="22"/>
        </w:rPr>
        <w:t>甲方（盖章）：乙方（盖章）：</w:t>
      </w:r>
    </w:p>
    <w:p w:rsidR="00BA35A2" w:rsidRDefault="009332E9">
      <w:pPr>
        <w:spacing w:line="400" w:lineRule="atLeast"/>
        <w:rPr>
          <w:rFonts w:ascii="宋体" w:hAnsi="宋体"/>
          <w:sz w:val="22"/>
          <w:szCs w:val="22"/>
        </w:rPr>
      </w:pPr>
      <w:r>
        <w:rPr>
          <w:rFonts w:ascii="宋体" w:hAnsi="宋体" w:hint="eastAsia"/>
          <w:sz w:val="22"/>
          <w:szCs w:val="22"/>
        </w:rPr>
        <w:t>法定代表(签字)：法定代表(签字)：</w:t>
      </w:r>
    </w:p>
    <w:p w:rsidR="00BA35A2" w:rsidRDefault="009332E9">
      <w:pPr>
        <w:spacing w:line="400" w:lineRule="atLeast"/>
        <w:rPr>
          <w:rFonts w:ascii="宋体" w:hAnsi="宋体"/>
          <w:sz w:val="22"/>
          <w:szCs w:val="22"/>
        </w:rPr>
      </w:pPr>
      <w:r>
        <w:rPr>
          <w:rFonts w:ascii="宋体" w:hAnsi="宋体" w:hint="eastAsia"/>
          <w:sz w:val="22"/>
          <w:szCs w:val="22"/>
        </w:rPr>
        <w:t>地址：地址：</w:t>
      </w:r>
    </w:p>
    <w:p w:rsidR="00BA35A2" w:rsidRDefault="009332E9">
      <w:pPr>
        <w:spacing w:line="400" w:lineRule="atLeast"/>
        <w:rPr>
          <w:rFonts w:ascii="宋体" w:hAnsi="宋体"/>
          <w:sz w:val="22"/>
          <w:szCs w:val="22"/>
        </w:rPr>
      </w:pPr>
      <w:r>
        <w:rPr>
          <w:rFonts w:ascii="宋体" w:hAnsi="宋体" w:hint="eastAsia"/>
          <w:sz w:val="22"/>
          <w:szCs w:val="22"/>
        </w:rPr>
        <w:t>电话：电话：</w:t>
      </w:r>
    </w:p>
    <w:p w:rsidR="00BA35A2" w:rsidRDefault="009332E9">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传真：</w:t>
      </w:r>
    </w:p>
    <w:p w:rsidR="00BA35A2" w:rsidRDefault="009332E9">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开户银行：</w:t>
      </w:r>
    </w:p>
    <w:p w:rsidR="00BA35A2" w:rsidRDefault="009332E9">
      <w:pPr>
        <w:spacing w:line="400" w:lineRule="atLeast"/>
        <w:rPr>
          <w:rFonts w:ascii="宋体" w:hAnsi="宋体"/>
          <w:sz w:val="22"/>
          <w:szCs w:val="22"/>
        </w:rPr>
      </w:pPr>
      <w:r>
        <w:rPr>
          <w:rFonts w:ascii="宋体" w:hAnsi="宋体" w:hint="eastAsia"/>
          <w:sz w:val="22"/>
          <w:szCs w:val="22"/>
        </w:rPr>
        <w:t>账号：账号：</w:t>
      </w:r>
    </w:p>
    <w:p w:rsidR="00BA35A2" w:rsidRDefault="009332E9">
      <w:pPr>
        <w:spacing w:line="400" w:lineRule="atLeast"/>
        <w:rPr>
          <w:rFonts w:ascii="宋体" w:hAnsi="宋体"/>
          <w:sz w:val="22"/>
          <w:szCs w:val="22"/>
        </w:rPr>
      </w:pPr>
      <w:r>
        <w:rPr>
          <w:rFonts w:ascii="宋体" w:hAnsi="宋体" w:hint="eastAsia"/>
          <w:sz w:val="22"/>
          <w:szCs w:val="22"/>
        </w:rPr>
        <w:t>签约时间：签约时间：</w:t>
      </w:r>
    </w:p>
    <w:p w:rsidR="00BA35A2" w:rsidRDefault="00BA35A2">
      <w:pPr>
        <w:spacing w:line="400" w:lineRule="exact"/>
        <w:jc w:val="center"/>
        <w:rPr>
          <w:b/>
          <w:sz w:val="24"/>
        </w:rPr>
      </w:pPr>
    </w:p>
    <w:p w:rsidR="00BA35A2" w:rsidRDefault="00BA35A2"/>
    <w:p w:rsidR="00BA35A2" w:rsidRDefault="00BA35A2"/>
    <w:sectPr w:rsidR="00BA35A2" w:rsidSect="004E399F">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A76" w:rsidRDefault="00D94A76">
      <w:r>
        <w:separator/>
      </w:r>
    </w:p>
  </w:endnote>
  <w:endnote w:type="continuationSeparator" w:id="1">
    <w:p w:rsidR="00D94A76" w:rsidRDefault="00D94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1E" w:rsidRDefault="0035571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690B">
      <w:rPr>
        <w:rStyle w:val="a7"/>
        <w:noProof/>
      </w:rPr>
      <w:t>23</w:t>
    </w:r>
    <w:r>
      <w:rPr>
        <w:rStyle w:val="a7"/>
      </w:rPr>
      <w:fldChar w:fldCharType="end"/>
    </w:r>
  </w:p>
  <w:p w:rsidR="0035571E" w:rsidRDefault="003557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A76" w:rsidRDefault="00D94A76">
      <w:r>
        <w:separator/>
      </w:r>
    </w:p>
  </w:footnote>
  <w:footnote w:type="continuationSeparator" w:id="1">
    <w:p w:rsidR="00D94A76" w:rsidRDefault="00D94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1E" w:rsidRDefault="0035571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left" w:pos="780"/>
        </w:tabs>
        <w:ind w:left="78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0000011"/>
    <w:multiLevelType w:val="multilevel"/>
    <w:tmpl w:val="00000011"/>
    <w:lvl w:ilvl="0">
      <w:start w:val="1"/>
      <w:numFmt w:val="japaneseCounting"/>
      <w:lvlText w:val="%1、"/>
      <w:lvlJc w:val="left"/>
      <w:pPr>
        <w:tabs>
          <w:tab w:val="left" w:pos="420"/>
        </w:tabs>
        <w:ind w:left="420" w:hanging="420"/>
      </w:pPr>
      <w:rPr>
        <w:rFonts w:cs="Times New Roman"/>
      </w:rPr>
    </w:lvl>
    <w:lvl w:ilvl="1">
      <w:start w:val="1"/>
      <w:numFmt w:val="japaneseCounting"/>
      <w:lvlText w:val="（%2）"/>
      <w:lvlJc w:val="left"/>
      <w:pPr>
        <w:tabs>
          <w:tab w:val="left" w:pos="1260"/>
        </w:tabs>
        <w:ind w:left="1260" w:hanging="720"/>
      </w:pPr>
      <w:rPr>
        <w:rFonts w:cs="Times New Roman"/>
        <w:color w:val="auto"/>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0E800496"/>
    <w:multiLevelType w:val="hybridMultilevel"/>
    <w:tmpl w:val="A0741DD4"/>
    <w:lvl w:ilvl="0" w:tplc="639E1EA2">
      <w:start w:val="5"/>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932A20"/>
    <w:multiLevelType w:val="hybridMultilevel"/>
    <w:tmpl w:val="AC12A898"/>
    <w:lvl w:ilvl="0" w:tplc="79CCF3EE">
      <w:start w:val="5"/>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A2C0FB9"/>
    <w:multiLevelType w:val="multilevel"/>
    <w:tmpl w:val="5A2C0FB9"/>
    <w:lvl w:ilvl="0">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810"/>
        </w:tabs>
        <w:ind w:left="810" w:hanging="39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6312028C"/>
    <w:multiLevelType w:val="hybridMultilevel"/>
    <w:tmpl w:val="9BA44942"/>
    <w:lvl w:ilvl="0" w:tplc="4D6811FE">
      <w:start w:val="1"/>
      <w:numFmt w:val="japaneseCounting"/>
      <w:lvlText w:val="%1、"/>
      <w:lvlJc w:val="left"/>
      <w:pPr>
        <w:ind w:left="1500" w:hanging="75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1">
    <w:nsid w:val="65BD4C05"/>
    <w:multiLevelType w:val="multilevel"/>
    <w:tmpl w:val="65BD4C05"/>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5A7456"/>
    <w:multiLevelType w:val="multilevel"/>
    <w:tmpl w:val="705A7456"/>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5"/>
    <w:lvlOverride w:ilvl="0">
      <w:startOverride w:val="1"/>
    </w:lvlOverride>
  </w:num>
  <w:num w:numId="2">
    <w:abstractNumId w:val="3"/>
  </w:num>
  <w:num w:numId="3">
    <w:abstractNumId w:val="6"/>
    <w:lvlOverride w:ilvl="0">
      <w:startOverride w:val="1"/>
    </w:lvlOverride>
  </w:num>
  <w:num w:numId="4">
    <w:abstractNumId w:val="6"/>
    <w:lvlOverride w:ilvl="0"/>
    <w:lvlOverride w:ilvl="1">
      <w:startOverride w:val="1"/>
    </w:lvlOverride>
  </w:num>
  <w:num w:numId="5">
    <w:abstractNumId w:val="6"/>
    <w:lvlOverride w:ilvl="0"/>
    <w:lvlOverride w:ilvl="1"/>
    <w:lvlOverride w:ilvl="2">
      <w:startOverride w:val="1"/>
    </w:lvlOverride>
  </w:num>
  <w:num w:numId="6">
    <w:abstractNumId w:val="12"/>
  </w:num>
  <w:num w:numId="7">
    <w:abstractNumId w:val="0"/>
    <w:lvlOverride w:ilvl="0">
      <w:startOverride w:val="1"/>
    </w:lvlOverride>
  </w:num>
  <w:num w:numId="8">
    <w:abstractNumId w:val="0"/>
    <w:lvlOverride w:ilvl="0"/>
    <w:lvlOverride w:ilvl="1"/>
    <w:lvlOverride w:ilvl="2">
      <w:startOverride w:val="1"/>
    </w:lvlOverride>
  </w:num>
  <w:num w:numId="9">
    <w:abstractNumId w:val="4"/>
    <w:lvlOverride w:ilvl="0">
      <w:startOverride w:val="3"/>
    </w:lvlOverride>
  </w:num>
  <w:num w:numId="10">
    <w:abstractNumId w:val="2"/>
    <w:lvlOverride w:ilvl="0">
      <w:startOverride w:val="1"/>
    </w:lvlOverride>
  </w:num>
  <w:num w:numId="11">
    <w:abstractNumId w:val="11"/>
  </w:num>
  <w:num w:numId="12">
    <w:abstractNumId w:val="1"/>
    <w:lvlOverride w:ilvl="0">
      <w:startOverride w:val="1"/>
    </w:lvlOverride>
  </w:num>
  <w:num w:numId="13">
    <w:abstractNumId w:val="9"/>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210"/>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07AD0"/>
    <w:rsid w:val="00030513"/>
    <w:rsid w:val="000479AC"/>
    <w:rsid w:val="0005308C"/>
    <w:rsid w:val="00055F58"/>
    <w:rsid w:val="000B3F1F"/>
    <w:rsid w:val="000B7D17"/>
    <w:rsid w:val="000D54BD"/>
    <w:rsid w:val="000F0083"/>
    <w:rsid w:val="000F76CB"/>
    <w:rsid w:val="00123F44"/>
    <w:rsid w:val="00172807"/>
    <w:rsid w:val="00172A27"/>
    <w:rsid w:val="00173B87"/>
    <w:rsid w:val="001A3A4B"/>
    <w:rsid w:val="001D2B9C"/>
    <w:rsid w:val="001D4F18"/>
    <w:rsid w:val="001E6960"/>
    <w:rsid w:val="002053A1"/>
    <w:rsid w:val="00205475"/>
    <w:rsid w:val="00213AA8"/>
    <w:rsid w:val="00220036"/>
    <w:rsid w:val="00222D58"/>
    <w:rsid w:val="00227654"/>
    <w:rsid w:val="00234027"/>
    <w:rsid w:val="00272A02"/>
    <w:rsid w:val="002738D8"/>
    <w:rsid w:val="0028191C"/>
    <w:rsid w:val="002924F7"/>
    <w:rsid w:val="002A3D84"/>
    <w:rsid w:val="003071DC"/>
    <w:rsid w:val="00317F75"/>
    <w:rsid w:val="00322F27"/>
    <w:rsid w:val="00326183"/>
    <w:rsid w:val="00337265"/>
    <w:rsid w:val="0035571E"/>
    <w:rsid w:val="00356A16"/>
    <w:rsid w:val="003757EF"/>
    <w:rsid w:val="003A3EAE"/>
    <w:rsid w:val="003B2C1D"/>
    <w:rsid w:val="003D6282"/>
    <w:rsid w:val="003F0FFE"/>
    <w:rsid w:val="0040727B"/>
    <w:rsid w:val="00434A4D"/>
    <w:rsid w:val="00434FAC"/>
    <w:rsid w:val="00444D5F"/>
    <w:rsid w:val="00453854"/>
    <w:rsid w:val="004628BA"/>
    <w:rsid w:val="00465B04"/>
    <w:rsid w:val="004B1D92"/>
    <w:rsid w:val="004D690B"/>
    <w:rsid w:val="004D7416"/>
    <w:rsid w:val="004E399F"/>
    <w:rsid w:val="004E6A73"/>
    <w:rsid w:val="004F5907"/>
    <w:rsid w:val="00501974"/>
    <w:rsid w:val="005025AC"/>
    <w:rsid w:val="00517DDD"/>
    <w:rsid w:val="005426A1"/>
    <w:rsid w:val="0054647C"/>
    <w:rsid w:val="0054705A"/>
    <w:rsid w:val="005649DD"/>
    <w:rsid w:val="00585270"/>
    <w:rsid w:val="0058583E"/>
    <w:rsid w:val="00591AF6"/>
    <w:rsid w:val="00591F48"/>
    <w:rsid w:val="005C1EB8"/>
    <w:rsid w:val="005C3B5A"/>
    <w:rsid w:val="005C42EE"/>
    <w:rsid w:val="005C4CD7"/>
    <w:rsid w:val="005D1A04"/>
    <w:rsid w:val="005E5FC9"/>
    <w:rsid w:val="006C49CB"/>
    <w:rsid w:val="006E55BA"/>
    <w:rsid w:val="006F2B52"/>
    <w:rsid w:val="006F3838"/>
    <w:rsid w:val="00754CE3"/>
    <w:rsid w:val="007563E9"/>
    <w:rsid w:val="00773426"/>
    <w:rsid w:val="00776CFF"/>
    <w:rsid w:val="00781C5C"/>
    <w:rsid w:val="007977BB"/>
    <w:rsid w:val="007B3B34"/>
    <w:rsid w:val="007D4FBE"/>
    <w:rsid w:val="007D795A"/>
    <w:rsid w:val="007E0BE3"/>
    <w:rsid w:val="007E70A1"/>
    <w:rsid w:val="008135FC"/>
    <w:rsid w:val="00872C14"/>
    <w:rsid w:val="008C5A2A"/>
    <w:rsid w:val="008D538D"/>
    <w:rsid w:val="008F00CD"/>
    <w:rsid w:val="008F01C4"/>
    <w:rsid w:val="00904F18"/>
    <w:rsid w:val="00906FC2"/>
    <w:rsid w:val="00910335"/>
    <w:rsid w:val="00911A45"/>
    <w:rsid w:val="009332E9"/>
    <w:rsid w:val="009404D7"/>
    <w:rsid w:val="00954FCB"/>
    <w:rsid w:val="0095647F"/>
    <w:rsid w:val="00960A6E"/>
    <w:rsid w:val="00973DD4"/>
    <w:rsid w:val="009808B5"/>
    <w:rsid w:val="009A5189"/>
    <w:rsid w:val="009B73DE"/>
    <w:rsid w:val="009D712A"/>
    <w:rsid w:val="009F401E"/>
    <w:rsid w:val="00A153E3"/>
    <w:rsid w:val="00A24F1C"/>
    <w:rsid w:val="00A269D4"/>
    <w:rsid w:val="00A5093E"/>
    <w:rsid w:val="00A51E9E"/>
    <w:rsid w:val="00A52FD7"/>
    <w:rsid w:val="00A64D8A"/>
    <w:rsid w:val="00A74AD5"/>
    <w:rsid w:val="00A77870"/>
    <w:rsid w:val="00A82C6E"/>
    <w:rsid w:val="00A83044"/>
    <w:rsid w:val="00AB45E5"/>
    <w:rsid w:val="00AF2FEC"/>
    <w:rsid w:val="00B22676"/>
    <w:rsid w:val="00B4021E"/>
    <w:rsid w:val="00B509EE"/>
    <w:rsid w:val="00B629D8"/>
    <w:rsid w:val="00B644D1"/>
    <w:rsid w:val="00B77980"/>
    <w:rsid w:val="00BA35A2"/>
    <w:rsid w:val="00BA4A9B"/>
    <w:rsid w:val="00BB6B74"/>
    <w:rsid w:val="00BD0F22"/>
    <w:rsid w:val="00C02D7B"/>
    <w:rsid w:val="00C37512"/>
    <w:rsid w:val="00C53F10"/>
    <w:rsid w:val="00C91D8C"/>
    <w:rsid w:val="00CC2E4A"/>
    <w:rsid w:val="00CF2C0B"/>
    <w:rsid w:val="00CF32B4"/>
    <w:rsid w:val="00D22C68"/>
    <w:rsid w:val="00D37044"/>
    <w:rsid w:val="00D4704B"/>
    <w:rsid w:val="00D537B3"/>
    <w:rsid w:val="00D7656A"/>
    <w:rsid w:val="00D94A76"/>
    <w:rsid w:val="00DC0BC8"/>
    <w:rsid w:val="00DC2B27"/>
    <w:rsid w:val="00DC7340"/>
    <w:rsid w:val="00DF3322"/>
    <w:rsid w:val="00E151B3"/>
    <w:rsid w:val="00E63922"/>
    <w:rsid w:val="00E63D23"/>
    <w:rsid w:val="00E73E1E"/>
    <w:rsid w:val="00E84399"/>
    <w:rsid w:val="00EA3C64"/>
    <w:rsid w:val="00EE4270"/>
    <w:rsid w:val="00F02D3A"/>
    <w:rsid w:val="00F32113"/>
    <w:rsid w:val="00F402EE"/>
    <w:rsid w:val="00F403DE"/>
    <w:rsid w:val="00F4273C"/>
    <w:rsid w:val="00F5524C"/>
    <w:rsid w:val="00F62269"/>
    <w:rsid w:val="00F6709E"/>
    <w:rsid w:val="00F94C69"/>
    <w:rsid w:val="00FB555F"/>
    <w:rsid w:val="00FC57F9"/>
    <w:rsid w:val="00FD2436"/>
    <w:rsid w:val="00FD450C"/>
    <w:rsid w:val="00FE728A"/>
    <w:rsid w:val="00FF5111"/>
    <w:rsid w:val="00FF7B3A"/>
    <w:rsid w:val="2008163D"/>
    <w:rsid w:val="46FD27D3"/>
    <w:rsid w:val="70911405"/>
    <w:rsid w:val="7CE553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0"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qFormat="1"/>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lsdException w:name="Body Text Indent 3" w:semiHidden="0" w:unhideWhenUsed="0"/>
    <w:lsdException w:name="Block Text" w:locked="1"/>
    <w:lsdException w:name="Hyperlink" w:semiHidden="0" w:unhideWhenUsed="0" w:qFormat="1"/>
    <w:lsdException w:name="FollowedHyperlink" w:semiHidden="0" w:unhideWhenUsed="0" w:qFormat="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22"/>
    <w:pPr>
      <w:widowControl w:val="0"/>
      <w:jc w:val="both"/>
    </w:pPr>
    <w:rPr>
      <w:kern w:val="2"/>
      <w:sz w:val="21"/>
      <w:szCs w:val="21"/>
    </w:rPr>
  </w:style>
  <w:style w:type="paragraph" w:styleId="1">
    <w:name w:val="heading 1"/>
    <w:basedOn w:val="a"/>
    <w:next w:val="a"/>
    <w:link w:val="1Char"/>
    <w:uiPriority w:val="99"/>
    <w:qFormat/>
    <w:rsid w:val="00BD0F22"/>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BD0F22"/>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rsid w:val="00BD0F22"/>
    <w:pPr>
      <w:ind w:leftChars="1200" w:left="2520"/>
    </w:pPr>
  </w:style>
  <w:style w:type="paragraph" w:styleId="a3">
    <w:name w:val="Body Text"/>
    <w:basedOn w:val="a"/>
    <w:link w:val="Char"/>
    <w:uiPriority w:val="99"/>
    <w:qFormat/>
    <w:rsid w:val="00BD0F22"/>
    <w:pPr>
      <w:spacing w:after="120"/>
    </w:pPr>
    <w:rPr>
      <w:kern w:val="0"/>
      <w:sz w:val="20"/>
    </w:rPr>
  </w:style>
  <w:style w:type="paragraph" w:styleId="5">
    <w:name w:val="toc 5"/>
    <w:basedOn w:val="a"/>
    <w:next w:val="a"/>
    <w:uiPriority w:val="99"/>
    <w:rsid w:val="00BD0F22"/>
    <w:pPr>
      <w:ind w:leftChars="800" w:left="1680"/>
    </w:pPr>
  </w:style>
  <w:style w:type="paragraph" w:styleId="3">
    <w:name w:val="toc 3"/>
    <w:basedOn w:val="a"/>
    <w:next w:val="a"/>
    <w:uiPriority w:val="99"/>
    <w:qFormat/>
    <w:rsid w:val="00BD0F22"/>
    <w:pPr>
      <w:ind w:leftChars="400" w:left="840"/>
    </w:pPr>
  </w:style>
  <w:style w:type="paragraph" w:styleId="8">
    <w:name w:val="toc 8"/>
    <w:basedOn w:val="a"/>
    <w:next w:val="a"/>
    <w:uiPriority w:val="99"/>
    <w:rsid w:val="00BD0F22"/>
    <w:pPr>
      <w:ind w:leftChars="1400" w:left="2940"/>
    </w:pPr>
  </w:style>
  <w:style w:type="paragraph" w:styleId="20">
    <w:name w:val="Body Text Indent 2"/>
    <w:basedOn w:val="a"/>
    <w:link w:val="2Char0"/>
    <w:uiPriority w:val="99"/>
    <w:rsid w:val="00BD0F22"/>
    <w:pPr>
      <w:spacing w:after="100" w:afterAutospacing="1" w:line="360" w:lineRule="auto"/>
      <w:ind w:leftChars="100" w:left="100" w:hangingChars="300" w:hanging="630"/>
    </w:pPr>
    <w:rPr>
      <w:sz w:val="24"/>
      <w:szCs w:val="20"/>
    </w:rPr>
  </w:style>
  <w:style w:type="paragraph" w:styleId="a4">
    <w:name w:val="Balloon Text"/>
    <w:basedOn w:val="a"/>
    <w:link w:val="Char0"/>
    <w:uiPriority w:val="99"/>
    <w:semiHidden/>
    <w:locked/>
    <w:rsid w:val="00BD0F22"/>
    <w:rPr>
      <w:sz w:val="18"/>
      <w:szCs w:val="18"/>
    </w:rPr>
  </w:style>
  <w:style w:type="paragraph" w:styleId="a5">
    <w:name w:val="footer"/>
    <w:basedOn w:val="a"/>
    <w:link w:val="Char1"/>
    <w:uiPriority w:val="99"/>
    <w:rsid w:val="00BD0F22"/>
    <w:pPr>
      <w:tabs>
        <w:tab w:val="center" w:pos="4153"/>
        <w:tab w:val="right" w:pos="8306"/>
      </w:tabs>
      <w:snapToGrid w:val="0"/>
      <w:jc w:val="left"/>
    </w:pPr>
    <w:rPr>
      <w:sz w:val="18"/>
      <w:szCs w:val="20"/>
    </w:rPr>
  </w:style>
  <w:style w:type="paragraph" w:styleId="a6">
    <w:name w:val="header"/>
    <w:basedOn w:val="a"/>
    <w:link w:val="Char2"/>
    <w:uiPriority w:val="99"/>
    <w:rsid w:val="00BD0F22"/>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rsid w:val="00BD0F22"/>
  </w:style>
  <w:style w:type="paragraph" w:styleId="4">
    <w:name w:val="toc 4"/>
    <w:basedOn w:val="a"/>
    <w:next w:val="a"/>
    <w:uiPriority w:val="99"/>
    <w:rsid w:val="00BD0F22"/>
    <w:pPr>
      <w:ind w:leftChars="600" w:left="1260"/>
    </w:pPr>
  </w:style>
  <w:style w:type="paragraph" w:styleId="6">
    <w:name w:val="toc 6"/>
    <w:basedOn w:val="a"/>
    <w:next w:val="a"/>
    <w:uiPriority w:val="99"/>
    <w:rsid w:val="00BD0F22"/>
    <w:pPr>
      <w:ind w:leftChars="1000" w:left="2100"/>
    </w:pPr>
  </w:style>
  <w:style w:type="paragraph" w:styleId="30">
    <w:name w:val="Body Text Indent 3"/>
    <w:basedOn w:val="a"/>
    <w:link w:val="3Char"/>
    <w:uiPriority w:val="99"/>
    <w:rsid w:val="00BD0F22"/>
    <w:pPr>
      <w:spacing w:after="100" w:afterAutospacing="1" w:line="360" w:lineRule="auto"/>
      <w:ind w:leftChars="42" w:left="42" w:hangingChars="300" w:hanging="630"/>
    </w:pPr>
    <w:rPr>
      <w:sz w:val="16"/>
      <w:szCs w:val="20"/>
    </w:rPr>
  </w:style>
  <w:style w:type="paragraph" w:styleId="21">
    <w:name w:val="toc 2"/>
    <w:basedOn w:val="a"/>
    <w:next w:val="a"/>
    <w:uiPriority w:val="99"/>
    <w:rsid w:val="00BD0F22"/>
    <w:pPr>
      <w:ind w:leftChars="200" w:left="420"/>
    </w:pPr>
  </w:style>
  <w:style w:type="paragraph" w:styleId="9">
    <w:name w:val="toc 9"/>
    <w:basedOn w:val="a"/>
    <w:next w:val="a"/>
    <w:uiPriority w:val="99"/>
    <w:rsid w:val="00BD0F22"/>
    <w:pPr>
      <w:ind w:leftChars="1600" w:left="3360"/>
    </w:pPr>
  </w:style>
  <w:style w:type="paragraph" w:styleId="11">
    <w:name w:val="index 1"/>
    <w:basedOn w:val="a"/>
    <w:next w:val="a"/>
    <w:uiPriority w:val="99"/>
    <w:rsid w:val="00BD0F22"/>
    <w:pPr>
      <w:spacing w:line="440" w:lineRule="exact"/>
      <w:jc w:val="center"/>
    </w:pPr>
    <w:rPr>
      <w:rFonts w:ascii="宋体" w:hAnsi="宋体" w:cs="Arial"/>
      <w:color w:val="FF0000"/>
    </w:rPr>
  </w:style>
  <w:style w:type="character" w:styleId="a7">
    <w:name w:val="page number"/>
    <w:basedOn w:val="a0"/>
    <w:uiPriority w:val="99"/>
    <w:rsid w:val="00BD0F22"/>
    <w:rPr>
      <w:rFonts w:cs="Times New Roman"/>
    </w:rPr>
  </w:style>
  <w:style w:type="character" w:styleId="a8">
    <w:name w:val="FollowedHyperlink"/>
    <w:basedOn w:val="a0"/>
    <w:uiPriority w:val="99"/>
    <w:qFormat/>
    <w:rsid w:val="00BD0F22"/>
    <w:rPr>
      <w:rFonts w:cs="Times New Roman"/>
      <w:color w:val="800080"/>
      <w:u w:val="single"/>
    </w:rPr>
  </w:style>
  <w:style w:type="character" w:styleId="a9">
    <w:name w:val="Hyperlink"/>
    <w:basedOn w:val="a0"/>
    <w:uiPriority w:val="99"/>
    <w:qFormat/>
    <w:rsid w:val="00BD0F22"/>
    <w:rPr>
      <w:rFonts w:cs="Times New Roman"/>
      <w:color w:val="0000FF"/>
      <w:u w:val="single"/>
    </w:rPr>
  </w:style>
  <w:style w:type="character" w:customStyle="1" w:styleId="1Char">
    <w:name w:val="标题 1 Char"/>
    <w:basedOn w:val="a0"/>
    <w:link w:val="1"/>
    <w:uiPriority w:val="99"/>
    <w:locked/>
    <w:rsid w:val="00BD0F22"/>
    <w:rPr>
      <w:rFonts w:cs="Times New Roman"/>
      <w:b/>
      <w:kern w:val="44"/>
      <w:sz w:val="44"/>
    </w:rPr>
  </w:style>
  <w:style w:type="character" w:customStyle="1" w:styleId="2Char">
    <w:name w:val="标题 2 Char"/>
    <w:basedOn w:val="a0"/>
    <w:link w:val="2"/>
    <w:uiPriority w:val="99"/>
    <w:qFormat/>
    <w:locked/>
    <w:rsid w:val="00BD0F22"/>
    <w:rPr>
      <w:rFonts w:ascii="Cambria" w:eastAsia="宋体" w:hAnsi="Cambria" w:cs="Times New Roman"/>
      <w:b/>
      <w:kern w:val="2"/>
      <w:sz w:val="32"/>
    </w:rPr>
  </w:style>
  <w:style w:type="character" w:customStyle="1" w:styleId="FooterChar">
    <w:name w:val="Footer Char"/>
    <w:uiPriority w:val="99"/>
    <w:qFormat/>
    <w:locked/>
    <w:rsid w:val="00BD0F22"/>
    <w:rPr>
      <w:kern w:val="2"/>
      <w:sz w:val="18"/>
    </w:rPr>
  </w:style>
  <w:style w:type="character" w:customStyle="1" w:styleId="HeaderChar">
    <w:name w:val="Header Char"/>
    <w:uiPriority w:val="99"/>
    <w:locked/>
    <w:rsid w:val="00BD0F22"/>
    <w:rPr>
      <w:kern w:val="2"/>
      <w:sz w:val="18"/>
    </w:rPr>
  </w:style>
  <w:style w:type="character" w:customStyle="1" w:styleId="BodyTextIndent3Char">
    <w:name w:val="Body Text Indent 3 Char"/>
    <w:uiPriority w:val="99"/>
    <w:qFormat/>
    <w:locked/>
    <w:rsid w:val="00BD0F22"/>
    <w:rPr>
      <w:kern w:val="2"/>
      <w:sz w:val="16"/>
    </w:rPr>
  </w:style>
  <w:style w:type="character" w:customStyle="1" w:styleId="p9Char">
    <w:name w:val="p9 Char"/>
    <w:uiPriority w:val="99"/>
    <w:qFormat/>
    <w:rsid w:val="00BD0F22"/>
    <w:rPr>
      <w:rFonts w:eastAsia="Times New Roman"/>
      <w:color w:val="000000"/>
      <w:sz w:val="18"/>
      <w:lang w:val="en-US" w:eastAsia="zh-CN"/>
    </w:rPr>
  </w:style>
  <w:style w:type="character" w:customStyle="1" w:styleId="f141">
    <w:name w:val="f141"/>
    <w:uiPriority w:val="99"/>
    <w:qFormat/>
    <w:rsid w:val="00BD0F22"/>
    <w:rPr>
      <w:sz w:val="21"/>
    </w:rPr>
  </w:style>
  <w:style w:type="character" w:customStyle="1" w:styleId="BodyTextIndent2Char">
    <w:name w:val="Body Text Indent 2 Char"/>
    <w:uiPriority w:val="99"/>
    <w:qFormat/>
    <w:locked/>
    <w:rsid w:val="00BD0F22"/>
    <w:rPr>
      <w:kern w:val="2"/>
      <w:sz w:val="24"/>
    </w:rPr>
  </w:style>
  <w:style w:type="character" w:customStyle="1" w:styleId="Char">
    <w:name w:val="正文文本 Char"/>
    <w:basedOn w:val="a0"/>
    <w:link w:val="a3"/>
    <w:uiPriority w:val="99"/>
    <w:semiHidden/>
    <w:locked/>
    <w:rsid w:val="00BD0F22"/>
    <w:rPr>
      <w:rFonts w:cs="Times New Roman"/>
      <w:sz w:val="21"/>
    </w:rPr>
  </w:style>
  <w:style w:type="paragraph" w:customStyle="1" w:styleId="074">
    <w:name w:val="样式 首行缩进:  0.74 厘米"/>
    <w:basedOn w:val="a"/>
    <w:uiPriority w:val="99"/>
    <w:rsid w:val="00BD0F22"/>
    <w:pPr>
      <w:widowControl/>
      <w:spacing w:before="100" w:after="200" w:line="276" w:lineRule="auto"/>
      <w:ind w:firstLine="420"/>
      <w:jc w:val="left"/>
    </w:pPr>
    <w:rPr>
      <w:rFonts w:ascii="Arial" w:eastAsia="仿宋_GB2312" w:hAnsi="Arial" w:cs="Arial"/>
      <w:bCs/>
      <w:kern w:val="0"/>
      <w:sz w:val="28"/>
      <w:szCs w:val="28"/>
    </w:rPr>
  </w:style>
  <w:style w:type="character" w:customStyle="1" w:styleId="Char1">
    <w:name w:val="页脚 Char"/>
    <w:basedOn w:val="a0"/>
    <w:link w:val="a5"/>
    <w:uiPriority w:val="99"/>
    <w:semiHidden/>
    <w:locked/>
    <w:rsid w:val="00BD0F22"/>
    <w:rPr>
      <w:rFonts w:cs="Times New Roman"/>
      <w:sz w:val="18"/>
    </w:rPr>
  </w:style>
  <w:style w:type="character" w:customStyle="1" w:styleId="2Char0">
    <w:name w:val="正文文本缩进 2 Char"/>
    <w:basedOn w:val="a0"/>
    <w:link w:val="20"/>
    <w:uiPriority w:val="99"/>
    <w:semiHidden/>
    <w:locked/>
    <w:rsid w:val="00BD0F22"/>
    <w:rPr>
      <w:rFonts w:cs="Times New Roman"/>
      <w:sz w:val="21"/>
    </w:rPr>
  </w:style>
  <w:style w:type="paragraph" w:customStyle="1" w:styleId="Char2CharCharChar">
    <w:name w:val="Char2 Char Char Char"/>
    <w:basedOn w:val="a"/>
    <w:uiPriority w:val="99"/>
    <w:rsid w:val="00BD0F22"/>
    <w:pPr>
      <w:widowControl/>
      <w:spacing w:after="160" w:line="240" w:lineRule="exact"/>
      <w:jc w:val="center"/>
    </w:pPr>
  </w:style>
  <w:style w:type="character" w:customStyle="1" w:styleId="3Char">
    <w:name w:val="正文文本缩进 3 Char"/>
    <w:basedOn w:val="a0"/>
    <w:link w:val="30"/>
    <w:uiPriority w:val="99"/>
    <w:semiHidden/>
    <w:locked/>
    <w:rsid w:val="00BD0F22"/>
    <w:rPr>
      <w:rFonts w:cs="Times New Roman"/>
      <w:sz w:val="16"/>
    </w:rPr>
  </w:style>
  <w:style w:type="character" w:customStyle="1" w:styleId="Char2">
    <w:name w:val="页眉 Char"/>
    <w:basedOn w:val="a0"/>
    <w:link w:val="a6"/>
    <w:uiPriority w:val="99"/>
    <w:semiHidden/>
    <w:locked/>
    <w:rsid w:val="00BD0F22"/>
    <w:rPr>
      <w:rFonts w:cs="Times New Roman"/>
      <w:sz w:val="18"/>
    </w:rPr>
  </w:style>
  <w:style w:type="paragraph" w:customStyle="1" w:styleId="xl65">
    <w:name w:val="xl65"/>
    <w:basedOn w:val="a"/>
    <w:uiPriority w:val="99"/>
    <w:rsid w:val="00BD0F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保留正文"/>
    <w:basedOn w:val="a3"/>
    <w:uiPriority w:val="99"/>
    <w:rsid w:val="00BD0F22"/>
    <w:pPr>
      <w:keepNext/>
      <w:spacing w:after="160"/>
    </w:pPr>
  </w:style>
  <w:style w:type="paragraph" w:customStyle="1" w:styleId="ab">
    <w:name w:val="普通正文"/>
    <w:basedOn w:val="a"/>
    <w:rsid w:val="00BD0F22"/>
    <w:pPr>
      <w:spacing w:line="360" w:lineRule="auto"/>
      <w:ind w:firstLineChars="200" w:firstLine="480"/>
    </w:pPr>
    <w:rPr>
      <w:sz w:val="20"/>
      <w:szCs w:val="20"/>
    </w:rPr>
  </w:style>
  <w:style w:type="paragraph" w:customStyle="1" w:styleId="xl67">
    <w:name w:val="xl67"/>
    <w:basedOn w:val="a"/>
    <w:uiPriority w:val="99"/>
    <w:rsid w:val="00BD0F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uiPriority w:val="99"/>
    <w:rsid w:val="00BD0F22"/>
    <w:pPr>
      <w:widowControl/>
      <w:spacing w:before="100" w:beforeAutospacing="1" w:after="100" w:afterAutospacing="1"/>
      <w:jc w:val="left"/>
    </w:pPr>
    <w:rPr>
      <w:kern w:val="0"/>
      <w:sz w:val="24"/>
      <w:szCs w:val="24"/>
    </w:rPr>
  </w:style>
  <w:style w:type="paragraph" w:customStyle="1" w:styleId="12">
    <w:name w:val="列出段落1"/>
    <w:basedOn w:val="a"/>
    <w:uiPriority w:val="99"/>
    <w:rsid w:val="00BD0F22"/>
    <w:pPr>
      <w:ind w:firstLineChars="200" w:firstLine="420"/>
    </w:pPr>
  </w:style>
  <w:style w:type="paragraph" w:customStyle="1" w:styleId="22">
    <w:name w:val="列出段落2"/>
    <w:basedOn w:val="a"/>
    <w:uiPriority w:val="99"/>
    <w:qFormat/>
    <w:rsid w:val="00BD0F22"/>
    <w:pPr>
      <w:ind w:firstLineChars="200" w:firstLine="420"/>
    </w:pPr>
  </w:style>
  <w:style w:type="paragraph" w:customStyle="1" w:styleId="font5">
    <w:name w:val="font5"/>
    <w:basedOn w:val="a"/>
    <w:uiPriority w:val="99"/>
    <w:rsid w:val="00BD0F22"/>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BD0F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character" w:customStyle="1" w:styleId="Char0">
    <w:name w:val="批注框文本 Char"/>
    <w:basedOn w:val="a0"/>
    <w:link w:val="a4"/>
    <w:uiPriority w:val="99"/>
    <w:semiHidden/>
    <w:locked/>
    <w:rsid w:val="00BD0F22"/>
    <w:rPr>
      <w:rFonts w:cs="Times New Roman"/>
      <w:sz w:val="2"/>
    </w:rPr>
  </w:style>
  <w:style w:type="paragraph" w:styleId="ac">
    <w:name w:val="List Paragraph"/>
    <w:basedOn w:val="a"/>
    <w:uiPriority w:val="99"/>
    <w:unhideWhenUsed/>
    <w:rsid w:val="00954FC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0"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qFormat="1"/>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lsdException w:name="Body Text Indent 3" w:semiHidden="0" w:unhideWhenUsed="0"/>
    <w:lsdException w:name="Block Text" w:locked="1"/>
    <w:lsdException w:name="Hyperlink" w:semiHidden="0" w:unhideWhenUsed="0" w:qFormat="1"/>
    <w:lsdException w:name="FollowedHyperlink" w:semiHidden="0" w:unhideWhenUsed="0" w:qFormat="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pPr>
      <w:ind w:leftChars="1200" w:left="2520"/>
    </w:pPr>
  </w:style>
  <w:style w:type="paragraph" w:styleId="a3">
    <w:name w:val="Body Text"/>
    <w:basedOn w:val="a"/>
    <w:link w:val="Char"/>
    <w:uiPriority w:val="99"/>
    <w:qFormat/>
    <w:pPr>
      <w:spacing w:after="120"/>
    </w:pPr>
    <w:rPr>
      <w:kern w:val="0"/>
      <w:sz w:val="20"/>
    </w:rPr>
  </w:style>
  <w:style w:type="paragraph" w:styleId="5">
    <w:name w:val="toc 5"/>
    <w:basedOn w:val="a"/>
    <w:next w:val="a"/>
    <w:uiPriority w:val="99"/>
    <w:pPr>
      <w:ind w:leftChars="800" w:left="1680"/>
    </w:pPr>
  </w:style>
  <w:style w:type="paragraph" w:styleId="3">
    <w:name w:val="toc 3"/>
    <w:basedOn w:val="a"/>
    <w:next w:val="a"/>
    <w:uiPriority w:val="99"/>
    <w:qFormat/>
    <w:pPr>
      <w:ind w:leftChars="400" w:left="840"/>
    </w:pPr>
  </w:style>
  <w:style w:type="paragraph" w:styleId="8">
    <w:name w:val="toc 8"/>
    <w:basedOn w:val="a"/>
    <w:next w:val="a"/>
    <w:uiPriority w:val="99"/>
    <w:pPr>
      <w:ind w:leftChars="1400" w:left="2940"/>
    </w:pPr>
  </w:style>
  <w:style w:type="paragraph" w:styleId="20">
    <w:name w:val="Body Text Indent 2"/>
    <w:basedOn w:val="a"/>
    <w:link w:val="2Char0"/>
    <w:uiPriority w:val="99"/>
    <w:pPr>
      <w:spacing w:after="100" w:afterAutospacing="1" w:line="360" w:lineRule="auto"/>
      <w:ind w:leftChars="100" w:left="100" w:hangingChars="300" w:hanging="630"/>
    </w:pPr>
    <w:rPr>
      <w:sz w:val="24"/>
      <w:szCs w:val="20"/>
    </w:rPr>
  </w:style>
  <w:style w:type="paragraph" w:styleId="a4">
    <w:name w:val="Balloon Text"/>
    <w:basedOn w:val="a"/>
    <w:link w:val="Char0"/>
    <w:uiPriority w:val="99"/>
    <w:semiHidden/>
    <w:locked/>
    <w:rPr>
      <w:sz w:val="18"/>
      <w:szCs w:val="18"/>
    </w:rPr>
  </w:style>
  <w:style w:type="paragraph" w:styleId="a5">
    <w:name w:val="footer"/>
    <w:basedOn w:val="a"/>
    <w:link w:val="Char1"/>
    <w:uiPriority w:val="99"/>
    <w:pPr>
      <w:tabs>
        <w:tab w:val="center" w:pos="4153"/>
        <w:tab w:val="right" w:pos="8306"/>
      </w:tabs>
      <w:snapToGrid w:val="0"/>
      <w:jc w:val="left"/>
    </w:pPr>
    <w:rPr>
      <w:sz w:val="18"/>
      <w:szCs w:val="20"/>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style>
  <w:style w:type="paragraph" w:styleId="4">
    <w:name w:val="toc 4"/>
    <w:basedOn w:val="a"/>
    <w:next w:val="a"/>
    <w:uiPriority w:val="99"/>
    <w:pPr>
      <w:ind w:leftChars="600" w:left="1260"/>
    </w:pPr>
  </w:style>
  <w:style w:type="paragraph" w:styleId="6">
    <w:name w:val="toc 6"/>
    <w:basedOn w:val="a"/>
    <w:next w:val="a"/>
    <w:uiPriority w:val="99"/>
    <w:pPr>
      <w:ind w:leftChars="1000" w:left="2100"/>
    </w:pPr>
  </w:style>
  <w:style w:type="paragraph" w:styleId="30">
    <w:name w:val="Body Text Indent 3"/>
    <w:basedOn w:val="a"/>
    <w:link w:val="3Char"/>
    <w:uiPriority w:val="99"/>
    <w:pPr>
      <w:spacing w:after="100" w:afterAutospacing="1" w:line="360" w:lineRule="auto"/>
      <w:ind w:leftChars="42" w:left="42" w:hangingChars="300" w:hanging="630"/>
    </w:pPr>
    <w:rPr>
      <w:sz w:val="16"/>
      <w:szCs w:val="20"/>
    </w:rPr>
  </w:style>
  <w:style w:type="paragraph" w:styleId="21">
    <w:name w:val="toc 2"/>
    <w:basedOn w:val="a"/>
    <w:next w:val="a"/>
    <w:uiPriority w:val="99"/>
    <w:pPr>
      <w:ind w:leftChars="200" w:left="420"/>
    </w:pPr>
  </w:style>
  <w:style w:type="paragraph" w:styleId="9">
    <w:name w:val="toc 9"/>
    <w:basedOn w:val="a"/>
    <w:next w:val="a"/>
    <w:uiPriority w:val="99"/>
    <w:pPr>
      <w:ind w:leftChars="1600" w:left="3360"/>
    </w:pPr>
  </w:style>
  <w:style w:type="paragraph" w:styleId="11">
    <w:name w:val="index 1"/>
    <w:basedOn w:val="a"/>
    <w:next w:val="a"/>
    <w:uiPriority w:val="99"/>
    <w:pPr>
      <w:spacing w:line="440" w:lineRule="exact"/>
      <w:jc w:val="center"/>
    </w:pPr>
    <w:rPr>
      <w:rFonts w:ascii="宋体" w:hAnsi="宋体" w:cs="Arial"/>
      <w:color w:val="FF0000"/>
    </w:rPr>
  </w:style>
  <w:style w:type="character" w:styleId="a7">
    <w:name w:val="page number"/>
    <w:basedOn w:val="a0"/>
    <w:uiPriority w:val="99"/>
    <w:rPr>
      <w:rFonts w:cs="Times New Roman"/>
    </w:rPr>
  </w:style>
  <w:style w:type="character" w:styleId="a8">
    <w:name w:val="FollowedHyperlink"/>
    <w:basedOn w:val="a0"/>
    <w:uiPriority w:val="99"/>
    <w:qFormat/>
    <w:rPr>
      <w:rFonts w:cs="Times New Roman"/>
      <w:color w:val="800080"/>
      <w:u w:val="single"/>
    </w:rPr>
  </w:style>
  <w:style w:type="character" w:styleId="a9">
    <w:name w:val="Hyperlink"/>
    <w:basedOn w:val="a0"/>
    <w:uiPriority w:val="99"/>
    <w:qFormat/>
    <w:rPr>
      <w:rFonts w:cs="Times New Roman"/>
      <w:color w:val="0000FF"/>
      <w:u w:val="single"/>
    </w:rPr>
  </w:style>
  <w:style w:type="character" w:customStyle="1" w:styleId="1Char">
    <w:name w:val="标题 1 Char"/>
    <w:basedOn w:val="a0"/>
    <w:link w:val="1"/>
    <w:uiPriority w:val="99"/>
    <w:locked/>
    <w:rPr>
      <w:rFonts w:cs="Times New Roman"/>
      <w:b/>
      <w:kern w:val="44"/>
      <w:sz w:val="44"/>
    </w:rPr>
  </w:style>
  <w:style w:type="character" w:customStyle="1" w:styleId="2Char">
    <w:name w:val="标题 2 Char"/>
    <w:basedOn w:val="a0"/>
    <w:link w:val="2"/>
    <w:uiPriority w:val="99"/>
    <w:qFormat/>
    <w:locked/>
    <w:rPr>
      <w:rFonts w:ascii="Cambria" w:eastAsia="宋体" w:hAnsi="Cambria" w:cs="Times New Roman"/>
      <w:b/>
      <w:kern w:val="2"/>
      <w:sz w:val="32"/>
    </w:rPr>
  </w:style>
  <w:style w:type="character" w:customStyle="1" w:styleId="FooterChar">
    <w:name w:val="Footer Char"/>
    <w:uiPriority w:val="99"/>
    <w:qFormat/>
    <w:locked/>
    <w:rPr>
      <w:kern w:val="2"/>
      <w:sz w:val="18"/>
    </w:rPr>
  </w:style>
  <w:style w:type="character" w:customStyle="1" w:styleId="HeaderChar">
    <w:name w:val="Header Char"/>
    <w:uiPriority w:val="99"/>
    <w:locked/>
    <w:rPr>
      <w:kern w:val="2"/>
      <w:sz w:val="18"/>
    </w:rPr>
  </w:style>
  <w:style w:type="character" w:customStyle="1" w:styleId="BodyTextIndent3Char">
    <w:name w:val="Body Text Indent 3 Char"/>
    <w:uiPriority w:val="99"/>
    <w:qFormat/>
    <w:locked/>
    <w:rPr>
      <w:kern w:val="2"/>
      <w:sz w:val="16"/>
    </w:rPr>
  </w:style>
  <w:style w:type="character" w:customStyle="1" w:styleId="p9Char">
    <w:name w:val="p9 Char"/>
    <w:uiPriority w:val="99"/>
    <w:qFormat/>
    <w:rPr>
      <w:rFonts w:eastAsia="Times New Roman"/>
      <w:color w:val="000000"/>
      <w:sz w:val="18"/>
      <w:lang w:val="en-US" w:eastAsia="zh-CN"/>
    </w:rPr>
  </w:style>
  <w:style w:type="character" w:customStyle="1" w:styleId="f141">
    <w:name w:val="f141"/>
    <w:uiPriority w:val="99"/>
    <w:qFormat/>
    <w:rPr>
      <w:sz w:val="21"/>
    </w:rPr>
  </w:style>
  <w:style w:type="character" w:customStyle="1" w:styleId="BodyTextIndent2Char">
    <w:name w:val="Body Text Indent 2 Char"/>
    <w:uiPriority w:val="99"/>
    <w:qFormat/>
    <w:locked/>
    <w:rPr>
      <w:kern w:val="2"/>
      <w:sz w:val="24"/>
    </w:rPr>
  </w:style>
  <w:style w:type="character" w:customStyle="1" w:styleId="Char">
    <w:name w:val="正文文本 Char"/>
    <w:basedOn w:val="a0"/>
    <w:link w:val="a3"/>
    <w:uiPriority w:val="99"/>
    <w:semiHidden/>
    <w:locked/>
    <w:rPr>
      <w:rFonts w:cs="Times New Roman"/>
      <w:sz w:val="21"/>
    </w:rPr>
  </w:style>
  <w:style w:type="paragraph" w:customStyle="1" w:styleId="074">
    <w:name w:val="样式 首行缩进:  0.74 厘米"/>
    <w:basedOn w:val="a"/>
    <w:uiPriority w:val="99"/>
    <w:pPr>
      <w:widowControl/>
      <w:spacing w:before="100" w:after="200" w:line="276" w:lineRule="auto"/>
      <w:ind w:firstLine="420"/>
      <w:jc w:val="left"/>
    </w:pPr>
    <w:rPr>
      <w:rFonts w:ascii="Arial" w:eastAsia="仿宋_GB2312" w:hAnsi="Arial" w:cs="Arial"/>
      <w:bCs/>
      <w:kern w:val="0"/>
      <w:sz w:val="28"/>
      <w:szCs w:val="28"/>
    </w:rPr>
  </w:style>
  <w:style w:type="character" w:customStyle="1" w:styleId="Char1">
    <w:name w:val="页脚 Char"/>
    <w:basedOn w:val="a0"/>
    <w:link w:val="a5"/>
    <w:uiPriority w:val="99"/>
    <w:semiHidden/>
    <w:locked/>
    <w:rPr>
      <w:rFonts w:cs="Times New Roman"/>
      <w:sz w:val="18"/>
    </w:rPr>
  </w:style>
  <w:style w:type="character" w:customStyle="1" w:styleId="2Char0">
    <w:name w:val="正文文本缩进 2 Char"/>
    <w:basedOn w:val="a0"/>
    <w:link w:val="20"/>
    <w:uiPriority w:val="99"/>
    <w:semiHidden/>
    <w:locked/>
    <w:rPr>
      <w:rFonts w:cs="Times New Roman"/>
      <w:sz w:val="21"/>
    </w:rPr>
  </w:style>
  <w:style w:type="paragraph" w:customStyle="1" w:styleId="Char2CharCharChar">
    <w:name w:val="Char2 Char Char Char"/>
    <w:basedOn w:val="a"/>
    <w:uiPriority w:val="99"/>
    <w:pPr>
      <w:widowControl/>
      <w:spacing w:after="160" w:line="240" w:lineRule="exact"/>
      <w:jc w:val="center"/>
    </w:pPr>
  </w:style>
  <w:style w:type="character" w:customStyle="1" w:styleId="3Char">
    <w:name w:val="正文文本缩进 3 Char"/>
    <w:basedOn w:val="a0"/>
    <w:link w:val="30"/>
    <w:uiPriority w:val="99"/>
    <w:semiHidden/>
    <w:locked/>
    <w:rPr>
      <w:rFonts w:cs="Times New Roman"/>
      <w:sz w:val="16"/>
    </w:rPr>
  </w:style>
  <w:style w:type="character" w:customStyle="1" w:styleId="Char2">
    <w:name w:val="页眉 Char"/>
    <w:basedOn w:val="a0"/>
    <w:link w:val="a6"/>
    <w:uiPriority w:val="99"/>
    <w:semiHidden/>
    <w:locked/>
    <w:rPr>
      <w:rFonts w:cs="Times New Roman"/>
      <w:sz w:val="18"/>
    </w:rPr>
  </w:style>
  <w:style w:type="paragraph" w:customStyle="1" w:styleId="xl65">
    <w:name w:val="xl6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保留正文"/>
    <w:basedOn w:val="a3"/>
    <w:uiPriority w:val="99"/>
    <w:pPr>
      <w:keepNext/>
      <w:spacing w:after="160"/>
    </w:pPr>
  </w:style>
  <w:style w:type="paragraph" w:customStyle="1" w:styleId="ab">
    <w:name w:val="普通正文"/>
    <w:basedOn w:val="a"/>
    <w:pPr>
      <w:spacing w:line="360" w:lineRule="auto"/>
      <w:ind w:firstLineChars="200" w:firstLine="480"/>
    </w:pPr>
    <w:rPr>
      <w:sz w:val="20"/>
      <w:szCs w:val="20"/>
    </w:rPr>
  </w:style>
  <w:style w:type="paragraph" w:customStyle="1" w:styleId="xl67">
    <w:name w:val="xl6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uiPriority w:val="99"/>
    <w:pPr>
      <w:widowControl/>
      <w:spacing w:before="100" w:beforeAutospacing="1" w:after="100" w:afterAutospacing="1"/>
      <w:jc w:val="left"/>
    </w:pPr>
    <w:rPr>
      <w:kern w:val="0"/>
      <w:sz w:val="24"/>
      <w:szCs w:val="24"/>
    </w:rPr>
  </w:style>
  <w:style w:type="paragraph" w:customStyle="1" w:styleId="12">
    <w:name w:val="列出段落1"/>
    <w:basedOn w:val="a"/>
    <w:uiPriority w:val="99"/>
    <w:pPr>
      <w:ind w:firstLineChars="200" w:firstLine="420"/>
    </w:pPr>
  </w:style>
  <w:style w:type="paragraph" w:customStyle="1" w:styleId="22">
    <w:name w:val="列出段落2"/>
    <w:basedOn w:val="a"/>
    <w:uiPriority w:val="99"/>
    <w:qFormat/>
    <w:pPr>
      <w:ind w:firstLineChars="200" w:firstLine="420"/>
    </w:pPr>
  </w:style>
  <w:style w:type="paragraph" w:customStyle="1" w:styleId="font5">
    <w:name w:val="font5"/>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character" w:customStyle="1" w:styleId="Char0">
    <w:name w:val="批注框文本 Char"/>
    <w:basedOn w:val="a0"/>
    <w:link w:val="a4"/>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1360744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1266</Words>
  <Characters>7220</Characters>
  <Application>Microsoft Office Word</Application>
  <DocSecurity>0</DocSecurity>
  <Lines>60</Lines>
  <Paragraphs>16</Paragraphs>
  <ScaleCrop>false</ScaleCrop>
  <Company>Legend (Beijing) Limited</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4</cp:revision>
  <cp:lastPrinted>2017-01-12T07:23:00Z</cp:lastPrinted>
  <dcterms:created xsi:type="dcterms:W3CDTF">2019-04-15T07:30:00Z</dcterms:created>
  <dcterms:modified xsi:type="dcterms:W3CDTF">2019-04-16T08:37:00Z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