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8B" w:rsidRPr="00742C14" w:rsidRDefault="0055078B" w:rsidP="00B07BD6">
      <w:pPr>
        <w:jc w:val="center"/>
        <w:rPr>
          <w:rFonts w:ascii="仿宋_GB2312" w:eastAsia="仿宋_GB2312"/>
          <w:b/>
          <w:bCs/>
          <w:sz w:val="72"/>
          <w:szCs w:val="72"/>
        </w:rPr>
      </w:pPr>
      <w:r w:rsidRPr="00742C14">
        <w:rPr>
          <w:rFonts w:ascii="仿宋_GB2312" w:eastAsia="仿宋_GB2312" w:hAnsi="宋体" w:hint="eastAsia"/>
          <w:b/>
          <w:bCs/>
          <w:sz w:val="72"/>
          <w:szCs w:val="72"/>
        </w:rPr>
        <w:t>东莞理工学院城市学院</w:t>
      </w:r>
    </w:p>
    <w:p w:rsidR="0055078B" w:rsidRPr="00742C14" w:rsidRDefault="0055078B" w:rsidP="00B07BD6">
      <w:pPr>
        <w:jc w:val="center"/>
        <w:rPr>
          <w:rFonts w:ascii="仿宋_GB2312" w:eastAsia="仿宋_GB2312"/>
          <w:b/>
          <w:bCs/>
          <w:sz w:val="36"/>
          <w:szCs w:val="36"/>
        </w:rPr>
      </w:pPr>
    </w:p>
    <w:p w:rsidR="0055078B" w:rsidRPr="00742C14" w:rsidRDefault="0055078B" w:rsidP="00B07BD6">
      <w:pPr>
        <w:jc w:val="center"/>
        <w:rPr>
          <w:rFonts w:ascii="仿宋_GB2312" w:eastAsia="仿宋_GB2312"/>
          <w:b/>
          <w:bCs/>
          <w:sz w:val="36"/>
          <w:szCs w:val="36"/>
        </w:rPr>
      </w:pPr>
      <w:r w:rsidRPr="00742C14">
        <w:rPr>
          <w:rFonts w:ascii="仿宋_GB2312" w:eastAsia="仿宋_GB2312" w:hAnsi="宋体" w:hint="eastAsia"/>
          <w:b/>
          <w:bCs/>
          <w:sz w:val="36"/>
          <w:szCs w:val="36"/>
        </w:rPr>
        <w:t>综合馆室内</w:t>
      </w:r>
      <w:r w:rsidRPr="00742C14">
        <w:rPr>
          <w:rFonts w:ascii="仿宋_GB2312" w:eastAsia="仿宋_GB2312" w:hAnsi="宋体"/>
          <w:b/>
          <w:bCs/>
          <w:sz w:val="36"/>
          <w:szCs w:val="36"/>
        </w:rPr>
        <w:t>P4</w:t>
      </w:r>
      <w:r w:rsidRPr="00742C14">
        <w:rPr>
          <w:rFonts w:ascii="仿宋_GB2312" w:eastAsia="仿宋_GB2312" w:hAnsi="宋体" w:hint="eastAsia"/>
          <w:b/>
          <w:bCs/>
          <w:sz w:val="36"/>
          <w:szCs w:val="36"/>
        </w:rPr>
        <w:t>全彩</w:t>
      </w:r>
      <w:r w:rsidRPr="00742C14">
        <w:rPr>
          <w:rFonts w:ascii="仿宋_GB2312" w:eastAsia="仿宋_GB2312" w:hAnsi="宋体"/>
          <w:b/>
          <w:bCs/>
          <w:sz w:val="36"/>
          <w:szCs w:val="36"/>
        </w:rPr>
        <w:t>LED</w:t>
      </w:r>
      <w:r w:rsidRPr="00742C14">
        <w:rPr>
          <w:rFonts w:ascii="仿宋_GB2312" w:eastAsia="仿宋_GB2312" w:hAnsi="宋体" w:hint="eastAsia"/>
          <w:b/>
          <w:bCs/>
          <w:sz w:val="36"/>
          <w:szCs w:val="36"/>
        </w:rPr>
        <w:t>显示屏安装工程</w:t>
      </w:r>
    </w:p>
    <w:p w:rsidR="0055078B" w:rsidRPr="00742C14" w:rsidRDefault="0055078B" w:rsidP="00B07BD6">
      <w:pPr>
        <w:jc w:val="center"/>
        <w:rPr>
          <w:rFonts w:ascii="仿宋_GB2312" w:eastAsia="仿宋_GB2312"/>
          <w:b/>
          <w:bCs/>
          <w:sz w:val="72"/>
        </w:rPr>
      </w:pPr>
    </w:p>
    <w:p w:rsidR="0055078B" w:rsidRPr="00742C14" w:rsidRDefault="0055078B" w:rsidP="00B07BD6">
      <w:pPr>
        <w:jc w:val="center"/>
        <w:rPr>
          <w:rFonts w:ascii="仿宋_GB2312" w:eastAsia="仿宋_GB2312"/>
          <w:b/>
          <w:bCs/>
          <w:sz w:val="72"/>
        </w:rPr>
      </w:pPr>
    </w:p>
    <w:p w:rsidR="0055078B" w:rsidRPr="00742C14" w:rsidRDefault="0055078B" w:rsidP="00B07BD6">
      <w:pPr>
        <w:jc w:val="center"/>
        <w:rPr>
          <w:rFonts w:ascii="仿宋_GB2312" w:eastAsia="仿宋_GB2312"/>
          <w:b/>
          <w:bCs/>
          <w:sz w:val="72"/>
        </w:rPr>
      </w:pPr>
    </w:p>
    <w:p w:rsidR="0055078B" w:rsidRPr="00742C14" w:rsidRDefault="0055078B" w:rsidP="00B07BD6">
      <w:pPr>
        <w:jc w:val="center"/>
        <w:rPr>
          <w:rFonts w:ascii="仿宋_GB2312" w:eastAsia="仿宋_GB2312"/>
          <w:b/>
          <w:bCs/>
          <w:sz w:val="72"/>
        </w:rPr>
      </w:pPr>
    </w:p>
    <w:p w:rsidR="0055078B" w:rsidRPr="00742C14" w:rsidRDefault="0055078B" w:rsidP="00B07BD6">
      <w:pPr>
        <w:jc w:val="center"/>
        <w:rPr>
          <w:rFonts w:ascii="仿宋_GB2312" w:eastAsia="仿宋_GB2312"/>
          <w:b/>
          <w:bCs/>
          <w:sz w:val="84"/>
          <w:szCs w:val="84"/>
        </w:rPr>
      </w:pPr>
      <w:r w:rsidRPr="00742C14">
        <w:rPr>
          <w:rFonts w:ascii="仿宋_GB2312" w:eastAsia="仿宋_GB2312" w:hAnsi="宋体" w:hint="eastAsia"/>
          <w:b/>
          <w:bCs/>
          <w:sz w:val="84"/>
          <w:szCs w:val="84"/>
        </w:rPr>
        <w:t>招标文件</w:t>
      </w:r>
    </w:p>
    <w:p w:rsidR="0055078B" w:rsidRPr="00742C14" w:rsidRDefault="0055078B" w:rsidP="00B07BD6">
      <w:pPr>
        <w:pStyle w:val="a3"/>
        <w:jc w:val="center"/>
        <w:rPr>
          <w:rFonts w:ascii="仿宋_GB2312" w:eastAsia="仿宋_GB2312" w:hAnsi="宋体"/>
          <w:b/>
          <w:sz w:val="32"/>
          <w:szCs w:val="32"/>
        </w:rPr>
      </w:pPr>
      <w:r w:rsidRPr="00742C14">
        <w:rPr>
          <w:rFonts w:ascii="仿宋_GB2312" w:eastAsia="仿宋_GB2312" w:hAnsi="宋体" w:hint="eastAsia"/>
          <w:b/>
          <w:sz w:val="32"/>
          <w:szCs w:val="32"/>
        </w:rPr>
        <w:t>（采购编号：</w:t>
      </w:r>
      <w:r w:rsidRPr="00742C14">
        <w:rPr>
          <w:rFonts w:ascii="仿宋_GB2312" w:eastAsia="仿宋_GB2312" w:hAnsi="宋体"/>
          <w:b/>
          <w:sz w:val="32"/>
          <w:szCs w:val="32"/>
        </w:rPr>
        <w:t>DHUT-CY-2016</w:t>
      </w:r>
      <w:r w:rsidR="00C74624">
        <w:rPr>
          <w:rFonts w:ascii="仿宋_GB2312" w:eastAsia="仿宋_GB2312" w:hAnsi="宋体" w:hint="eastAsia"/>
          <w:b/>
          <w:sz w:val="32"/>
          <w:szCs w:val="32"/>
        </w:rPr>
        <w:t>1012</w:t>
      </w:r>
      <w:r w:rsidRPr="00742C14">
        <w:rPr>
          <w:rFonts w:ascii="仿宋_GB2312" w:eastAsia="仿宋_GB2312" w:hAnsi="宋体" w:hint="eastAsia"/>
          <w:b/>
          <w:sz w:val="32"/>
          <w:szCs w:val="32"/>
        </w:rPr>
        <w:t>）</w:t>
      </w:r>
    </w:p>
    <w:p w:rsidR="0055078B" w:rsidRPr="00742C14" w:rsidRDefault="0055078B" w:rsidP="00B07BD6">
      <w:pPr>
        <w:jc w:val="center"/>
        <w:rPr>
          <w:rFonts w:ascii="仿宋_GB2312" w:eastAsia="仿宋_GB2312"/>
          <w:b/>
          <w:bCs/>
          <w:sz w:val="32"/>
          <w:szCs w:val="32"/>
        </w:rPr>
      </w:pPr>
      <w:r w:rsidRPr="00742C14">
        <w:rPr>
          <w:rFonts w:ascii="仿宋_GB2312" w:eastAsia="仿宋_GB2312" w:hAnsi="宋体" w:hint="eastAsia"/>
          <w:b/>
          <w:sz w:val="32"/>
          <w:szCs w:val="32"/>
        </w:rPr>
        <w:t>（招标项目：综合馆室内</w:t>
      </w:r>
      <w:r w:rsidRPr="00742C14">
        <w:rPr>
          <w:rFonts w:ascii="仿宋_GB2312" w:eastAsia="仿宋_GB2312" w:hAnsi="宋体"/>
          <w:b/>
          <w:sz w:val="32"/>
          <w:szCs w:val="32"/>
        </w:rPr>
        <w:t>P4</w:t>
      </w:r>
      <w:r w:rsidRPr="00742C14">
        <w:rPr>
          <w:rFonts w:ascii="仿宋_GB2312" w:eastAsia="仿宋_GB2312" w:hAnsi="宋体" w:hint="eastAsia"/>
          <w:b/>
          <w:sz w:val="32"/>
          <w:szCs w:val="32"/>
        </w:rPr>
        <w:t>全彩</w:t>
      </w:r>
      <w:r w:rsidRPr="00742C14">
        <w:rPr>
          <w:rFonts w:ascii="仿宋_GB2312" w:eastAsia="仿宋_GB2312" w:hAnsi="宋体"/>
          <w:b/>
          <w:sz w:val="32"/>
          <w:szCs w:val="32"/>
        </w:rPr>
        <w:t>LED</w:t>
      </w:r>
      <w:r w:rsidRPr="00742C14">
        <w:rPr>
          <w:rFonts w:ascii="仿宋_GB2312" w:eastAsia="仿宋_GB2312" w:hAnsi="宋体" w:hint="eastAsia"/>
          <w:b/>
          <w:sz w:val="32"/>
          <w:szCs w:val="32"/>
        </w:rPr>
        <w:t>显示屏安装工程）</w:t>
      </w:r>
    </w:p>
    <w:p w:rsidR="0055078B" w:rsidRPr="00742C14" w:rsidRDefault="0055078B" w:rsidP="00B07BD6">
      <w:pPr>
        <w:jc w:val="center"/>
        <w:rPr>
          <w:rFonts w:ascii="仿宋_GB2312" w:eastAsia="仿宋_GB2312"/>
          <w:b/>
          <w:bCs/>
          <w:sz w:val="36"/>
        </w:rPr>
      </w:pPr>
    </w:p>
    <w:p w:rsidR="0055078B" w:rsidRPr="00742C14" w:rsidRDefault="0055078B" w:rsidP="00B07BD6">
      <w:pPr>
        <w:jc w:val="center"/>
        <w:rPr>
          <w:rFonts w:ascii="仿宋_GB2312" w:eastAsia="仿宋_GB2312"/>
          <w:b/>
          <w:bCs/>
          <w:sz w:val="36"/>
        </w:rPr>
      </w:pPr>
    </w:p>
    <w:p w:rsidR="0055078B" w:rsidRPr="00742C14" w:rsidRDefault="0055078B" w:rsidP="00B07BD6">
      <w:pPr>
        <w:jc w:val="center"/>
        <w:rPr>
          <w:rFonts w:ascii="仿宋_GB2312" w:eastAsia="仿宋_GB2312"/>
          <w:b/>
          <w:bCs/>
          <w:sz w:val="36"/>
        </w:rPr>
      </w:pPr>
    </w:p>
    <w:p w:rsidR="0055078B" w:rsidRPr="00742C14" w:rsidRDefault="0055078B" w:rsidP="00B07BD6">
      <w:pPr>
        <w:rPr>
          <w:rFonts w:ascii="仿宋_GB2312" w:eastAsia="仿宋_GB2312"/>
          <w:b/>
          <w:bCs/>
          <w:sz w:val="36"/>
        </w:rPr>
      </w:pPr>
    </w:p>
    <w:p w:rsidR="0055078B" w:rsidRPr="00742C14" w:rsidRDefault="0055078B" w:rsidP="00B07BD6">
      <w:pPr>
        <w:jc w:val="center"/>
        <w:rPr>
          <w:rFonts w:ascii="仿宋_GB2312" w:eastAsia="仿宋_GB2312"/>
          <w:b/>
          <w:bCs/>
          <w:sz w:val="36"/>
        </w:rPr>
      </w:pPr>
    </w:p>
    <w:p w:rsidR="0055078B" w:rsidRPr="00742C14" w:rsidRDefault="0055078B" w:rsidP="00B07BD6">
      <w:pPr>
        <w:rPr>
          <w:rFonts w:ascii="仿宋_GB2312" w:eastAsia="仿宋_GB2312"/>
          <w:b/>
          <w:bCs/>
          <w:sz w:val="36"/>
        </w:rPr>
      </w:pPr>
    </w:p>
    <w:p w:rsidR="0055078B" w:rsidRPr="00742C14" w:rsidRDefault="0055078B" w:rsidP="00B07BD6">
      <w:pPr>
        <w:jc w:val="center"/>
        <w:rPr>
          <w:rFonts w:ascii="仿宋_GB2312" w:eastAsia="仿宋_GB2312"/>
          <w:b/>
          <w:sz w:val="32"/>
          <w:szCs w:val="32"/>
        </w:rPr>
      </w:pPr>
      <w:r w:rsidRPr="00742C14">
        <w:rPr>
          <w:rFonts w:ascii="仿宋_GB2312" w:eastAsia="仿宋_GB2312" w:hAnsi="宋体" w:hint="eastAsia"/>
          <w:b/>
          <w:sz w:val="32"/>
          <w:szCs w:val="32"/>
        </w:rPr>
        <w:t>东莞理工学院城市学院</w:t>
      </w:r>
    </w:p>
    <w:p w:rsidR="0055078B" w:rsidRDefault="0055078B" w:rsidP="00B07BD6">
      <w:pPr>
        <w:jc w:val="center"/>
        <w:rPr>
          <w:rFonts w:ascii="仿宋_GB2312" w:eastAsia="仿宋_GB2312" w:hAnsi="宋体"/>
          <w:b/>
          <w:bCs/>
          <w:sz w:val="36"/>
        </w:rPr>
      </w:pPr>
      <w:r w:rsidRPr="00742C14">
        <w:rPr>
          <w:rFonts w:ascii="仿宋_GB2312" w:eastAsia="仿宋_GB2312" w:hAnsi="宋体" w:hint="eastAsia"/>
          <w:b/>
          <w:bCs/>
          <w:sz w:val="36"/>
        </w:rPr>
        <w:t>二</w:t>
      </w:r>
      <w:r w:rsidRPr="00742C14">
        <w:rPr>
          <w:rFonts w:ascii="仿宋_GB2312" w:eastAsia="仿宋_GB2312"/>
          <w:b/>
          <w:bCs/>
          <w:sz w:val="36"/>
        </w:rPr>
        <w:t>0</w:t>
      </w:r>
      <w:r w:rsidRPr="00742C14">
        <w:rPr>
          <w:rFonts w:ascii="仿宋_GB2312" w:eastAsia="仿宋_GB2312" w:hAnsi="宋体" w:hint="eastAsia"/>
          <w:b/>
          <w:bCs/>
          <w:sz w:val="36"/>
        </w:rPr>
        <w:t>一六</w:t>
      </w:r>
      <w:r w:rsidRPr="00742C14">
        <w:rPr>
          <w:rFonts w:ascii="仿宋_GB2312" w:eastAsia="仿宋_GB2312" w:hAnsi="宋体"/>
          <w:b/>
          <w:bCs/>
          <w:sz w:val="36"/>
        </w:rPr>
        <w:t xml:space="preserve"> </w:t>
      </w:r>
      <w:r w:rsidRPr="00742C14">
        <w:rPr>
          <w:rFonts w:ascii="仿宋_GB2312" w:eastAsia="仿宋_GB2312" w:hAnsi="宋体" w:hint="eastAsia"/>
          <w:b/>
          <w:bCs/>
          <w:sz w:val="36"/>
        </w:rPr>
        <w:t>年</w:t>
      </w:r>
      <w:r w:rsidRPr="00742C14">
        <w:rPr>
          <w:rFonts w:ascii="仿宋_GB2312" w:eastAsia="仿宋_GB2312" w:hAnsi="宋体"/>
          <w:b/>
          <w:bCs/>
          <w:sz w:val="36"/>
        </w:rPr>
        <w:t xml:space="preserve"> </w:t>
      </w:r>
      <w:r w:rsidR="00C74624">
        <w:rPr>
          <w:rFonts w:ascii="仿宋_GB2312" w:eastAsia="仿宋_GB2312" w:hAnsi="宋体" w:hint="eastAsia"/>
          <w:b/>
          <w:bCs/>
          <w:sz w:val="36"/>
        </w:rPr>
        <w:t>十</w:t>
      </w:r>
      <w:r w:rsidRPr="00742C14">
        <w:rPr>
          <w:rFonts w:ascii="仿宋_GB2312" w:eastAsia="仿宋_GB2312" w:hAnsi="宋体"/>
          <w:b/>
          <w:bCs/>
          <w:sz w:val="36"/>
        </w:rPr>
        <w:t xml:space="preserve"> </w:t>
      </w:r>
      <w:r w:rsidRPr="00742C14">
        <w:rPr>
          <w:rFonts w:ascii="仿宋_GB2312" w:eastAsia="仿宋_GB2312" w:hAnsi="宋体" w:hint="eastAsia"/>
          <w:b/>
          <w:bCs/>
          <w:sz w:val="36"/>
        </w:rPr>
        <w:t>月</w:t>
      </w:r>
      <w:r w:rsidRPr="00742C14">
        <w:rPr>
          <w:rFonts w:ascii="仿宋_GB2312" w:eastAsia="仿宋_GB2312" w:hAnsi="宋体"/>
          <w:b/>
          <w:bCs/>
          <w:sz w:val="36"/>
        </w:rPr>
        <w:t xml:space="preserve"> </w:t>
      </w:r>
    </w:p>
    <w:p w:rsidR="0055078B" w:rsidRDefault="0055078B" w:rsidP="00B07BD6">
      <w:pPr>
        <w:jc w:val="center"/>
        <w:rPr>
          <w:rFonts w:ascii="仿宋_GB2312" w:eastAsia="仿宋_GB2312" w:hAnsi="宋体"/>
          <w:b/>
          <w:bCs/>
          <w:sz w:val="36"/>
        </w:rPr>
      </w:pPr>
    </w:p>
    <w:p w:rsidR="0055078B" w:rsidRPr="00742C14" w:rsidRDefault="0055078B" w:rsidP="00B07BD6">
      <w:pPr>
        <w:jc w:val="center"/>
        <w:rPr>
          <w:rFonts w:ascii="仿宋_GB2312" w:eastAsia="仿宋_GB2312" w:hAnsi="宋体"/>
          <w:b/>
          <w:bCs/>
          <w:sz w:val="36"/>
        </w:rPr>
      </w:pPr>
    </w:p>
    <w:p w:rsidR="0055078B" w:rsidRPr="00742C14" w:rsidRDefault="0055078B" w:rsidP="00886468">
      <w:pPr>
        <w:spacing w:line="520" w:lineRule="exact"/>
        <w:ind w:firstLineChars="202" w:firstLine="646"/>
        <w:rPr>
          <w:rFonts w:ascii="仿宋_GB2312" w:eastAsia="仿宋_GB2312" w:hAnsi="仿宋"/>
          <w:sz w:val="32"/>
          <w:szCs w:val="32"/>
        </w:rPr>
      </w:pPr>
    </w:p>
    <w:p w:rsidR="0055078B" w:rsidRPr="00742C14" w:rsidRDefault="0055078B" w:rsidP="00B07BD6">
      <w:pPr>
        <w:jc w:val="center"/>
        <w:rPr>
          <w:rFonts w:ascii="仿宋_GB2312" w:eastAsia="仿宋_GB2312"/>
        </w:rPr>
      </w:pPr>
      <w:r w:rsidRPr="00742C14">
        <w:rPr>
          <w:rFonts w:ascii="仿宋_GB2312" w:eastAsia="仿宋_GB2312" w:hAnsi="宋体" w:hint="eastAsia"/>
          <w:sz w:val="44"/>
        </w:rPr>
        <w:t>第一部分</w:t>
      </w:r>
      <w:r w:rsidRPr="00742C14">
        <w:rPr>
          <w:rFonts w:ascii="仿宋_GB2312" w:eastAsia="仿宋_GB2312" w:hAnsi="宋体"/>
          <w:sz w:val="44"/>
        </w:rPr>
        <w:t xml:space="preserve">  </w:t>
      </w:r>
      <w:r w:rsidRPr="00742C14">
        <w:rPr>
          <w:rFonts w:ascii="仿宋_GB2312" w:eastAsia="仿宋_GB2312" w:hAnsi="宋体" w:hint="eastAsia"/>
          <w:sz w:val="44"/>
        </w:rPr>
        <w:t>投标邀请</w:t>
      </w:r>
    </w:p>
    <w:p w:rsidR="0055078B" w:rsidRPr="00742C14" w:rsidRDefault="0055078B" w:rsidP="00886468">
      <w:pPr>
        <w:spacing w:line="520" w:lineRule="exact"/>
        <w:ind w:firstLineChars="202" w:firstLine="566"/>
        <w:rPr>
          <w:rFonts w:ascii="仿宋_GB2312" w:eastAsia="仿宋_GB2312" w:hAnsi="宋体"/>
          <w:sz w:val="28"/>
        </w:rPr>
      </w:pPr>
      <w:r w:rsidRPr="00742C14">
        <w:rPr>
          <w:rFonts w:ascii="仿宋_GB2312" w:eastAsia="仿宋_GB2312" w:hAnsi="宋体" w:hint="eastAsia"/>
          <w:sz w:val="28"/>
        </w:rPr>
        <w:t>东莞理工学院城市学院对综合馆室内所需全彩显示屏进行公开招标采购，欢迎依法在中华人民共和国注册及经营，财务独立，运作合法，遵守国家有关法律、法规，具有相应资格，有能力提供货物及服务，并能提供及时完善后期服务保障的投标人前来投标。</w:t>
      </w:r>
    </w:p>
    <w:p w:rsidR="0055078B" w:rsidRPr="00742C14" w:rsidRDefault="0055078B" w:rsidP="00886468">
      <w:pPr>
        <w:spacing w:line="520" w:lineRule="exact"/>
        <w:ind w:firstLineChars="202" w:firstLine="566"/>
        <w:rPr>
          <w:rFonts w:ascii="仿宋_GB2312" w:eastAsia="仿宋_GB2312" w:hAnsi="宋体"/>
          <w:sz w:val="28"/>
        </w:rPr>
      </w:pPr>
      <w:r w:rsidRPr="00742C14">
        <w:rPr>
          <w:rFonts w:ascii="仿宋_GB2312" w:eastAsia="仿宋_GB2312" w:hAnsi="宋体"/>
          <w:sz w:val="28"/>
        </w:rPr>
        <w:t>1</w:t>
      </w:r>
      <w:r w:rsidRPr="00742C14">
        <w:rPr>
          <w:rFonts w:ascii="仿宋_GB2312" w:eastAsia="仿宋_GB2312" w:hAnsi="宋体" w:hint="eastAsia"/>
          <w:sz w:val="28"/>
        </w:rPr>
        <w:t>、项目名称：东莞理工学院城市学院综合馆室内</w:t>
      </w:r>
      <w:r w:rsidRPr="00742C14">
        <w:rPr>
          <w:rFonts w:ascii="仿宋_GB2312" w:eastAsia="仿宋_GB2312" w:hAnsi="宋体"/>
          <w:sz w:val="28"/>
        </w:rPr>
        <w:t>P4</w:t>
      </w:r>
      <w:r w:rsidRPr="00742C14">
        <w:rPr>
          <w:rFonts w:ascii="仿宋_GB2312" w:eastAsia="仿宋_GB2312" w:hAnsi="宋体" w:hint="eastAsia"/>
          <w:sz w:val="28"/>
        </w:rPr>
        <w:t>全彩</w:t>
      </w:r>
      <w:r w:rsidRPr="00742C14">
        <w:rPr>
          <w:rFonts w:ascii="仿宋_GB2312" w:eastAsia="仿宋_GB2312" w:hAnsi="宋体"/>
          <w:sz w:val="28"/>
        </w:rPr>
        <w:t>LED</w:t>
      </w:r>
      <w:r w:rsidRPr="00742C14">
        <w:rPr>
          <w:rFonts w:ascii="仿宋_GB2312" w:eastAsia="仿宋_GB2312" w:hAnsi="宋体" w:hint="eastAsia"/>
          <w:sz w:val="28"/>
        </w:rPr>
        <w:t>屏安装工程</w:t>
      </w:r>
    </w:p>
    <w:p w:rsidR="0055078B" w:rsidRPr="00742C14" w:rsidRDefault="0055078B" w:rsidP="00886468">
      <w:pPr>
        <w:spacing w:line="520" w:lineRule="exact"/>
        <w:ind w:firstLineChars="202" w:firstLine="566"/>
        <w:rPr>
          <w:rFonts w:ascii="仿宋_GB2312" w:eastAsia="仿宋_GB2312" w:hAnsi="宋体"/>
          <w:sz w:val="28"/>
        </w:rPr>
      </w:pPr>
      <w:r w:rsidRPr="00742C14">
        <w:rPr>
          <w:rFonts w:ascii="仿宋_GB2312" w:eastAsia="仿宋_GB2312" w:hAnsi="宋体"/>
          <w:sz w:val="28"/>
        </w:rPr>
        <w:t>2</w:t>
      </w:r>
      <w:r w:rsidRPr="00742C14">
        <w:rPr>
          <w:rFonts w:ascii="仿宋_GB2312" w:eastAsia="仿宋_GB2312" w:hAnsi="宋体" w:hint="eastAsia"/>
          <w:sz w:val="28"/>
        </w:rPr>
        <w:t>、招标编号：</w:t>
      </w:r>
      <w:r w:rsidRPr="00742C14">
        <w:rPr>
          <w:rFonts w:ascii="仿宋_GB2312" w:eastAsia="仿宋_GB2312" w:hAnsi="宋体"/>
          <w:b/>
          <w:sz w:val="32"/>
          <w:szCs w:val="32"/>
        </w:rPr>
        <w:t>DHUT-CY-2016</w:t>
      </w:r>
      <w:r w:rsidR="00C74624">
        <w:rPr>
          <w:rFonts w:ascii="仿宋_GB2312" w:eastAsia="仿宋_GB2312" w:hAnsi="宋体" w:hint="eastAsia"/>
          <w:b/>
          <w:sz w:val="32"/>
          <w:szCs w:val="32"/>
        </w:rPr>
        <w:t>1012</w:t>
      </w:r>
    </w:p>
    <w:p w:rsidR="0055078B" w:rsidRPr="00742C14" w:rsidRDefault="0055078B" w:rsidP="00886468">
      <w:pPr>
        <w:spacing w:line="520" w:lineRule="exact"/>
        <w:ind w:firstLineChars="202" w:firstLine="566"/>
        <w:rPr>
          <w:rFonts w:ascii="仿宋_GB2312" w:eastAsia="仿宋_GB2312" w:hAnsi="宋体"/>
          <w:sz w:val="28"/>
        </w:rPr>
      </w:pPr>
      <w:r w:rsidRPr="00742C14">
        <w:rPr>
          <w:rFonts w:ascii="仿宋_GB2312" w:eastAsia="仿宋_GB2312" w:hAnsi="宋体"/>
          <w:sz w:val="28"/>
        </w:rPr>
        <w:t>3</w:t>
      </w:r>
      <w:r w:rsidRPr="00742C14">
        <w:rPr>
          <w:rFonts w:ascii="仿宋_GB2312" w:eastAsia="仿宋_GB2312" w:hAnsi="宋体" w:hint="eastAsia"/>
          <w:sz w:val="28"/>
        </w:rPr>
        <w:t>、采购内容：</w:t>
      </w:r>
      <w:r w:rsidRPr="00742C14">
        <w:rPr>
          <w:rFonts w:ascii="仿宋_GB2312" w:eastAsia="仿宋_GB2312" w:hAnsi="宋体"/>
          <w:sz w:val="28"/>
        </w:rPr>
        <w:t xml:space="preserve"> 20.45</w:t>
      </w:r>
      <w:r w:rsidRPr="00742C14">
        <w:rPr>
          <w:rFonts w:ascii="仿宋_GB2312" w:hAnsi="宋体" w:hint="eastAsia"/>
          <w:sz w:val="28"/>
        </w:rPr>
        <w:t>㎡</w:t>
      </w:r>
      <w:r w:rsidRPr="00742C14">
        <w:rPr>
          <w:rFonts w:ascii="仿宋_GB2312" w:eastAsia="仿宋_GB2312" w:hAnsi="宋体" w:hint="eastAsia"/>
          <w:sz w:val="28"/>
        </w:rPr>
        <w:t>两块（技术参数及规格要求详见招标文件采购清单）。</w:t>
      </w:r>
    </w:p>
    <w:p w:rsidR="0055078B" w:rsidRPr="00742C14" w:rsidRDefault="0055078B" w:rsidP="00886468">
      <w:pPr>
        <w:adjustRightInd w:val="0"/>
        <w:snapToGrid w:val="0"/>
        <w:spacing w:line="520" w:lineRule="exact"/>
        <w:ind w:firstLineChars="250" w:firstLine="700"/>
        <w:rPr>
          <w:rFonts w:ascii="仿宋_GB2312" w:eastAsia="仿宋_GB2312" w:hAnsi="宋体"/>
          <w:sz w:val="28"/>
        </w:rPr>
      </w:pPr>
      <w:r w:rsidRPr="00742C14">
        <w:rPr>
          <w:rFonts w:ascii="仿宋_GB2312" w:eastAsia="仿宋_GB2312" w:hAnsi="宋体" w:hint="eastAsia"/>
          <w:sz w:val="28"/>
        </w:rPr>
        <w:t>采购方式：公开招标</w:t>
      </w:r>
    </w:p>
    <w:p w:rsidR="0055078B" w:rsidRPr="00742C14" w:rsidRDefault="0055078B" w:rsidP="00B07BD6">
      <w:pPr>
        <w:adjustRightInd w:val="0"/>
        <w:snapToGrid w:val="0"/>
        <w:spacing w:line="520" w:lineRule="exact"/>
        <w:rPr>
          <w:rFonts w:ascii="仿宋_GB2312" w:eastAsia="仿宋_GB2312" w:hAnsi="宋体"/>
          <w:sz w:val="28"/>
        </w:rPr>
      </w:pPr>
      <w:r w:rsidRPr="00742C14">
        <w:rPr>
          <w:rFonts w:ascii="仿宋_GB2312" w:eastAsia="仿宋_GB2312" w:hAnsi="宋体"/>
          <w:sz w:val="28"/>
        </w:rPr>
        <w:t xml:space="preserve">     </w:t>
      </w:r>
      <w:r w:rsidRPr="00742C14">
        <w:rPr>
          <w:rFonts w:ascii="仿宋_GB2312" w:eastAsia="仿宋_GB2312" w:hAnsi="宋体" w:hint="eastAsia"/>
          <w:sz w:val="28"/>
        </w:rPr>
        <w:t>评标方法：综合评分法</w:t>
      </w:r>
    </w:p>
    <w:p w:rsidR="0055078B" w:rsidRDefault="0055078B" w:rsidP="00886468">
      <w:pPr>
        <w:spacing w:line="520" w:lineRule="exact"/>
        <w:ind w:firstLineChars="202" w:firstLine="566"/>
        <w:rPr>
          <w:rFonts w:ascii="仿宋_GB2312" w:eastAsia="仿宋_GB2312" w:hAnsi="宋体"/>
          <w:sz w:val="28"/>
        </w:rPr>
      </w:pPr>
      <w:r w:rsidRPr="00742C14">
        <w:rPr>
          <w:rFonts w:ascii="仿宋_GB2312" w:eastAsia="仿宋_GB2312" w:hAnsi="宋体"/>
          <w:sz w:val="28"/>
        </w:rPr>
        <w:t>4</w:t>
      </w:r>
      <w:r>
        <w:rPr>
          <w:rFonts w:ascii="仿宋_GB2312" w:eastAsia="仿宋_GB2312" w:hAnsi="宋体" w:hint="eastAsia"/>
          <w:sz w:val="28"/>
        </w:rPr>
        <w:t>、</w:t>
      </w:r>
      <w:r w:rsidRPr="00C917D5">
        <w:rPr>
          <w:rFonts w:ascii="仿宋_GB2312" w:eastAsia="仿宋_GB2312" w:hAnsi="宋体" w:hint="eastAsia"/>
          <w:sz w:val="28"/>
        </w:rPr>
        <w:t>领取招标文件</w:t>
      </w:r>
      <w:r w:rsidRPr="00C917D5">
        <w:rPr>
          <w:rFonts w:ascii="仿宋_GB2312" w:eastAsia="仿宋_GB2312" w:hAnsi="宋体"/>
          <w:sz w:val="28"/>
        </w:rPr>
        <w:t>(</w:t>
      </w:r>
      <w:r w:rsidRPr="00C917D5">
        <w:rPr>
          <w:rFonts w:ascii="仿宋_GB2312" w:eastAsia="仿宋_GB2312" w:hAnsi="宋体" w:hint="eastAsia"/>
          <w:sz w:val="28"/>
        </w:rPr>
        <w:t>报名</w:t>
      </w:r>
      <w:r w:rsidRPr="00C917D5">
        <w:rPr>
          <w:rFonts w:ascii="仿宋_GB2312" w:eastAsia="仿宋_GB2312" w:hAnsi="宋体"/>
          <w:sz w:val="28"/>
        </w:rPr>
        <w:t>)</w:t>
      </w:r>
      <w:r w:rsidRPr="00C917D5">
        <w:rPr>
          <w:rFonts w:ascii="仿宋_GB2312" w:eastAsia="仿宋_GB2312" w:hAnsi="宋体" w:hint="eastAsia"/>
          <w:sz w:val="28"/>
        </w:rPr>
        <w:t>截止时间：</w:t>
      </w:r>
      <w:r w:rsidRPr="00C917D5">
        <w:rPr>
          <w:rFonts w:ascii="仿宋_GB2312" w:eastAsia="仿宋_GB2312" w:hAnsi="宋体"/>
          <w:sz w:val="28"/>
        </w:rPr>
        <w:t>2016</w:t>
      </w:r>
      <w:r w:rsidRPr="00C917D5">
        <w:rPr>
          <w:rFonts w:ascii="仿宋_GB2312" w:eastAsia="仿宋_GB2312" w:hAnsi="宋体" w:hint="eastAsia"/>
          <w:sz w:val="28"/>
        </w:rPr>
        <w:t>年</w:t>
      </w:r>
      <w:r w:rsidR="00886468">
        <w:rPr>
          <w:rFonts w:ascii="仿宋_GB2312" w:eastAsia="仿宋_GB2312" w:hAnsi="宋体" w:hint="eastAsia"/>
          <w:sz w:val="28"/>
        </w:rPr>
        <w:t>10</w:t>
      </w:r>
      <w:r w:rsidRPr="00C917D5">
        <w:rPr>
          <w:rFonts w:ascii="仿宋_GB2312" w:eastAsia="仿宋_GB2312" w:hAnsi="宋体" w:hint="eastAsia"/>
          <w:sz w:val="28"/>
        </w:rPr>
        <w:t>月</w:t>
      </w:r>
      <w:r w:rsidR="00C74624">
        <w:rPr>
          <w:rFonts w:ascii="仿宋_GB2312" w:eastAsia="仿宋_GB2312" w:hAnsi="宋体" w:hint="eastAsia"/>
          <w:sz w:val="28"/>
        </w:rPr>
        <w:t>24</w:t>
      </w:r>
      <w:r w:rsidRPr="00C917D5">
        <w:rPr>
          <w:rFonts w:ascii="仿宋_GB2312" w:eastAsia="仿宋_GB2312" w:hAnsi="宋体" w:hint="eastAsia"/>
          <w:sz w:val="28"/>
        </w:rPr>
        <w:t>日。</w:t>
      </w:r>
    </w:p>
    <w:p w:rsidR="0055078B" w:rsidRPr="00742C14" w:rsidRDefault="0055078B" w:rsidP="00886468">
      <w:pPr>
        <w:spacing w:line="520" w:lineRule="exact"/>
        <w:ind w:firstLineChars="202" w:firstLine="566"/>
        <w:rPr>
          <w:rFonts w:ascii="仿宋_GB2312" w:eastAsia="仿宋_GB2312" w:hAnsi="宋体"/>
          <w:sz w:val="28"/>
          <w:szCs w:val="28"/>
        </w:rPr>
      </w:pPr>
      <w:r w:rsidRPr="00742C14">
        <w:rPr>
          <w:rFonts w:ascii="仿宋_GB2312" w:eastAsia="仿宋_GB2312" w:hAnsi="宋体"/>
          <w:sz w:val="28"/>
        </w:rPr>
        <w:t>5</w:t>
      </w:r>
      <w:r w:rsidRPr="00742C14">
        <w:rPr>
          <w:rFonts w:ascii="仿宋_GB2312" w:eastAsia="仿宋_GB2312" w:hAnsi="宋体" w:hint="eastAsia"/>
          <w:sz w:val="28"/>
        </w:rPr>
        <w:t>、</w:t>
      </w:r>
      <w:r>
        <w:rPr>
          <w:rFonts w:ascii="仿宋_GB2312" w:eastAsia="仿宋_GB2312" w:hAnsi="宋体" w:hint="eastAsia"/>
          <w:sz w:val="28"/>
        </w:rPr>
        <w:t>领</w:t>
      </w:r>
      <w:r w:rsidRPr="00742C14">
        <w:rPr>
          <w:rFonts w:ascii="仿宋_GB2312" w:eastAsia="仿宋_GB2312" w:hAnsi="宋体" w:hint="eastAsia"/>
          <w:sz w:val="28"/>
        </w:rPr>
        <w:t>取标书地点：</w:t>
      </w:r>
      <w:r w:rsidRPr="00742C14">
        <w:rPr>
          <w:rFonts w:ascii="仿宋_GB2312" w:eastAsia="仿宋_GB2312" w:hAnsi="宋体" w:hint="eastAsia"/>
          <w:sz w:val="28"/>
          <w:szCs w:val="28"/>
        </w:rPr>
        <w:t>东莞理工学院城市学院行政楼</w:t>
      </w:r>
      <w:r w:rsidRPr="00742C14">
        <w:rPr>
          <w:rFonts w:ascii="仿宋_GB2312" w:eastAsia="仿宋_GB2312" w:hAnsi="宋体"/>
          <w:sz w:val="28"/>
          <w:szCs w:val="28"/>
        </w:rPr>
        <w:t>315</w:t>
      </w:r>
      <w:r w:rsidRPr="00742C14">
        <w:rPr>
          <w:rFonts w:ascii="仿宋_GB2312" w:eastAsia="仿宋_GB2312" w:hAnsi="宋体" w:hint="eastAsia"/>
          <w:sz w:val="28"/>
          <w:szCs w:val="28"/>
        </w:rPr>
        <w:t>室</w:t>
      </w:r>
    </w:p>
    <w:p w:rsidR="0055078B" w:rsidRPr="00CB7F51" w:rsidRDefault="0055078B" w:rsidP="00886468">
      <w:pPr>
        <w:spacing w:line="520" w:lineRule="exact"/>
        <w:ind w:firstLineChars="202" w:firstLine="566"/>
        <w:rPr>
          <w:rFonts w:ascii="仿宋_GB2312" w:eastAsia="仿宋_GB2312" w:hAnsi="宋体"/>
          <w:sz w:val="28"/>
        </w:rPr>
      </w:pPr>
      <w:r w:rsidRPr="00742C14">
        <w:rPr>
          <w:rFonts w:ascii="仿宋_GB2312" w:eastAsia="仿宋_GB2312" w:hAnsi="宋体"/>
          <w:sz w:val="28"/>
        </w:rPr>
        <w:t>6</w:t>
      </w:r>
      <w:r w:rsidRPr="00742C14">
        <w:rPr>
          <w:rFonts w:ascii="仿宋_GB2312" w:eastAsia="仿宋_GB2312" w:hAnsi="宋体" w:hint="eastAsia"/>
          <w:sz w:val="28"/>
        </w:rPr>
        <w:t>、报名时应提供以下资料：</w:t>
      </w:r>
    </w:p>
    <w:p w:rsidR="0055078B" w:rsidRPr="00742C14" w:rsidRDefault="0055078B" w:rsidP="00886468">
      <w:pPr>
        <w:spacing w:line="500" w:lineRule="exact"/>
        <w:ind w:firstLineChars="200" w:firstLine="560"/>
        <w:rPr>
          <w:rFonts w:ascii="仿宋_GB2312" w:eastAsia="仿宋_GB2312"/>
          <w:sz w:val="28"/>
          <w:szCs w:val="28"/>
        </w:rPr>
      </w:pPr>
      <w:r w:rsidRPr="00742C14">
        <w:rPr>
          <w:rFonts w:ascii="仿宋_GB2312" w:eastAsia="仿宋_GB2312" w:hAnsi="宋体" w:hint="eastAsia"/>
          <w:sz w:val="28"/>
          <w:szCs w:val="28"/>
        </w:rPr>
        <w:t>（</w:t>
      </w:r>
      <w:r w:rsidRPr="00742C14">
        <w:rPr>
          <w:rFonts w:ascii="仿宋_GB2312" w:eastAsia="仿宋_GB2312" w:hAnsi="宋体"/>
          <w:sz w:val="28"/>
          <w:szCs w:val="28"/>
        </w:rPr>
        <w:t>1</w:t>
      </w:r>
      <w:r w:rsidRPr="00742C14">
        <w:rPr>
          <w:rFonts w:ascii="仿宋_GB2312" w:eastAsia="仿宋_GB2312" w:hAnsi="宋体" w:hint="eastAsia"/>
          <w:sz w:val="28"/>
          <w:szCs w:val="28"/>
        </w:rPr>
        <w:t>）</w:t>
      </w:r>
      <w:r w:rsidRPr="00742C14">
        <w:rPr>
          <w:rFonts w:ascii="仿宋_GB2312" w:eastAsia="仿宋_GB2312" w:hAnsi="宋体" w:hint="eastAsia"/>
          <w:sz w:val="28"/>
        </w:rPr>
        <w:t>经年检合格的工商营业执照、税务登记证、组织机构代码证等证件的副本复印件（前述营业执照、机构代码证、税务登记证已三证合一的，则需提供具有统一社会信用代码的营业执照副本）（加盖</w:t>
      </w:r>
      <w:r>
        <w:rPr>
          <w:rFonts w:ascii="仿宋_GB2312" w:eastAsia="仿宋_GB2312" w:hAnsi="宋体" w:hint="eastAsia"/>
          <w:sz w:val="28"/>
        </w:rPr>
        <w:t>公</w:t>
      </w:r>
      <w:r w:rsidRPr="00742C14">
        <w:rPr>
          <w:rFonts w:ascii="仿宋_GB2312" w:eastAsia="仿宋_GB2312" w:hAnsi="宋体" w:hint="eastAsia"/>
          <w:sz w:val="28"/>
        </w:rPr>
        <w:t>章）</w:t>
      </w:r>
      <w:r w:rsidRPr="00742C14">
        <w:rPr>
          <w:rFonts w:ascii="仿宋_GB2312" w:eastAsia="仿宋_GB2312" w:hAnsi="宋体" w:hint="eastAsia"/>
          <w:sz w:val="28"/>
          <w:szCs w:val="28"/>
        </w:rPr>
        <w:t>；</w:t>
      </w:r>
    </w:p>
    <w:p w:rsidR="0055078B" w:rsidRPr="00742C14" w:rsidRDefault="0055078B" w:rsidP="00886468">
      <w:pPr>
        <w:spacing w:line="500" w:lineRule="exact"/>
        <w:ind w:firstLineChars="200" w:firstLine="560"/>
        <w:rPr>
          <w:rFonts w:ascii="仿宋_GB2312" w:eastAsia="仿宋_GB2312" w:hAnsi="宋体"/>
          <w:sz w:val="28"/>
          <w:szCs w:val="28"/>
        </w:rPr>
      </w:pPr>
      <w:r w:rsidRPr="00742C14">
        <w:rPr>
          <w:rFonts w:ascii="仿宋_GB2312" w:eastAsia="仿宋_GB2312" w:hAnsi="宋体" w:hint="eastAsia"/>
          <w:sz w:val="28"/>
          <w:szCs w:val="28"/>
        </w:rPr>
        <w:t>（</w:t>
      </w:r>
      <w:r w:rsidRPr="00742C14">
        <w:rPr>
          <w:rFonts w:ascii="仿宋_GB2312" w:eastAsia="仿宋_GB2312" w:hAnsi="宋体"/>
          <w:sz w:val="28"/>
          <w:szCs w:val="28"/>
        </w:rPr>
        <w:t>2</w:t>
      </w:r>
      <w:r w:rsidRPr="00742C14">
        <w:rPr>
          <w:rFonts w:ascii="仿宋_GB2312" w:eastAsia="仿宋_GB2312" w:hAnsi="宋体" w:hint="eastAsia"/>
          <w:sz w:val="28"/>
          <w:szCs w:val="28"/>
        </w:rPr>
        <w:t>）投标人必须是具备法人资格的中国国内企业；</w:t>
      </w:r>
    </w:p>
    <w:p w:rsidR="0055078B" w:rsidRPr="00742C14" w:rsidRDefault="0055078B" w:rsidP="00886468">
      <w:pPr>
        <w:spacing w:line="500" w:lineRule="exact"/>
        <w:ind w:firstLineChars="200" w:firstLine="560"/>
        <w:rPr>
          <w:rFonts w:ascii="仿宋_GB2312" w:eastAsia="仿宋_GB2312" w:hAnsi="宋体"/>
          <w:sz w:val="28"/>
        </w:rPr>
      </w:pPr>
      <w:r w:rsidRPr="00742C14">
        <w:rPr>
          <w:rFonts w:ascii="仿宋_GB2312" w:eastAsia="仿宋_GB2312" w:hAnsi="宋体" w:hint="eastAsia"/>
          <w:sz w:val="28"/>
          <w:szCs w:val="28"/>
        </w:rPr>
        <w:t>（</w:t>
      </w:r>
      <w:r w:rsidRPr="00742C14">
        <w:rPr>
          <w:rFonts w:ascii="仿宋_GB2312" w:eastAsia="仿宋_GB2312" w:hAnsi="宋体"/>
          <w:sz w:val="28"/>
          <w:szCs w:val="28"/>
        </w:rPr>
        <w:t>3</w:t>
      </w:r>
      <w:r w:rsidRPr="00742C14">
        <w:rPr>
          <w:rFonts w:ascii="仿宋_GB2312" w:eastAsia="仿宋_GB2312" w:hAnsi="宋体" w:hint="eastAsia"/>
          <w:sz w:val="28"/>
          <w:szCs w:val="28"/>
        </w:rPr>
        <w:t>）</w:t>
      </w:r>
      <w:r w:rsidRPr="00742C14">
        <w:rPr>
          <w:rFonts w:ascii="仿宋_GB2312" w:eastAsia="仿宋_GB2312" w:hAnsi="宋体" w:hint="eastAsia"/>
          <w:sz w:val="28"/>
        </w:rPr>
        <w:t>法人授权函原件；</w:t>
      </w:r>
    </w:p>
    <w:p w:rsidR="0055078B" w:rsidRPr="00742C14" w:rsidRDefault="0055078B" w:rsidP="00886468">
      <w:pPr>
        <w:spacing w:line="500" w:lineRule="exact"/>
        <w:ind w:firstLineChars="200" w:firstLine="560"/>
        <w:rPr>
          <w:rFonts w:ascii="仿宋_GB2312" w:eastAsia="仿宋_GB2312" w:hAnsi="宋体"/>
          <w:sz w:val="28"/>
        </w:rPr>
      </w:pPr>
      <w:r w:rsidRPr="00742C14">
        <w:rPr>
          <w:rFonts w:ascii="仿宋_GB2312" w:eastAsia="仿宋_GB2312" w:hAnsi="宋体" w:hint="eastAsia"/>
          <w:sz w:val="28"/>
        </w:rPr>
        <w:t>（</w:t>
      </w:r>
      <w:r w:rsidRPr="00742C14">
        <w:rPr>
          <w:rFonts w:ascii="仿宋_GB2312" w:eastAsia="仿宋_GB2312" w:hAnsi="宋体"/>
          <w:sz w:val="28"/>
        </w:rPr>
        <w:t>4</w:t>
      </w:r>
      <w:r w:rsidRPr="00742C14">
        <w:rPr>
          <w:rFonts w:ascii="仿宋_GB2312" w:eastAsia="仿宋_GB2312" w:hAnsi="宋体" w:hint="eastAsia"/>
          <w:sz w:val="28"/>
        </w:rPr>
        <w:t>）法人及被授权人身份证正反面复印件（加盖</w:t>
      </w:r>
      <w:r>
        <w:rPr>
          <w:rFonts w:ascii="仿宋_GB2312" w:eastAsia="仿宋_GB2312" w:hAnsi="宋体" w:hint="eastAsia"/>
          <w:sz w:val="28"/>
        </w:rPr>
        <w:t>公</w:t>
      </w:r>
      <w:r w:rsidRPr="00742C14">
        <w:rPr>
          <w:rFonts w:ascii="仿宋_GB2312" w:eastAsia="仿宋_GB2312" w:hAnsi="宋体" w:hint="eastAsia"/>
          <w:sz w:val="28"/>
        </w:rPr>
        <w:t>章）；</w:t>
      </w:r>
    </w:p>
    <w:p w:rsidR="0055078B" w:rsidRDefault="0055078B" w:rsidP="00886468">
      <w:pPr>
        <w:spacing w:line="500" w:lineRule="exact"/>
        <w:ind w:firstLineChars="200" w:firstLine="560"/>
        <w:rPr>
          <w:rFonts w:ascii="仿宋_GB2312" w:eastAsia="仿宋_GB2312" w:hAnsi="宋体"/>
          <w:sz w:val="28"/>
          <w:szCs w:val="28"/>
        </w:rPr>
      </w:pPr>
      <w:r w:rsidRPr="00742C14">
        <w:rPr>
          <w:rFonts w:ascii="仿宋_GB2312" w:eastAsia="仿宋_GB2312" w:hAnsi="宋体" w:hint="eastAsia"/>
          <w:sz w:val="28"/>
          <w:szCs w:val="28"/>
        </w:rPr>
        <w:t>（</w:t>
      </w:r>
      <w:r w:rsidRPr="00742C14">
        <w:rPr>
          <w:rFonts w:ascii="仿宋_GB2312" w:eastAsia="仿宋_GB2312" w:hAnsi="宋体"/>
          <w:sz w:val="28"/>
          <w:szCs w:val="28"/>
        </w:rPr>
        <w:t>5</w:t>
      </w:r>
      <w:r w:rsidRPr="00742C14">
        <w:rPr>
          <w:rFonts w:ascii="仿宋_GB2312" w:eastAsia="仿宋_GB2312" w:hAnsi="宋体" w:hint="eastAsia"/>
          <w:sz w:val="28"/>
          <w:szCs w:val="28"/>
        </w:rPr>
        <w:t>）售后服务承诺书一份（包括：售后服务响应程度、售后服务部的联系人、联系电话及售后服务部的具体位置等并加盖公章）；</w:t>
      </w:r>
    </w:p>
    <w:p w:rsidR="0055078B" w:rsidRPr="00742C14" w:rsidRDefault="0055078B" w:rsidP="00886468">
      <w:pPr>
        <w:spacing w:line="520" w:lineRule="exact"/>
        <w:ind w:firstLineChars="202" w:firstLine="566"/>
        <w:rPr>
          <w:rFonts w:ascii="仿宋_GB2312" w:eastAsia="仿宋_GB2312" w:hAnsi="宋体"/>
          <w:sz w:val="28"/>
        </w:rPr>
      </w:pPr>
      <w:r>
        <w:rPr>
          <w:rFonts w:ascii="仿宋_GB2312" w:eastAsia="仿宋_GB2312" w:hAnsi="宋体"/>
          <w:sz w:val="28"/>
        </w:rPr>
        <w:t>7</w:t>
      </w:r>
      <w:r>
        <w:rPr>
          <w:rFonts w:ascii="仿宋_GB2312" w:eastAsia="仿宋_GB2312" w:hAnsi="宋体" w:hint="eastAsia"/>
          <w:sz w:val="28"/>
        </w:rPr>
        <w:t>、</w:t>
      </w:r>
      <w:r w:rsidRPr="00742C14">
        <w:rPr>
          <w:rFonts w:ascii="仿宋_GB2312" w:eastAsia="仿宋_GB2312" w:hAnsi="宋体" w:hint="eastAsia"/>
          <w:sz w:val="28"/>
        </w:rPr>
        <w:t>提交标书</w:t>
      </w:r>
      <w:r>
        <w:rPr>
          <w:rFonts w:ascii="仿宋_GB2312" w:eastAsia="仿宋_GB2312" w:hAnsi="宋体" w:hint="eastAsia"/>
          <w:sz w:val="28"/>
        </w:rPr>
        <w:t>截止</w:t>
      </w:r>
      <w:r w:rsidRPr="00742C14">
        <w:rPr>
          <w:rFonts w:ascii="仿宋_GB2312" w:eastAsia="仿宋_GB2312" w:hAnsi="宋体" w:hint="eastAsia"/>
          <w:sz w:val="28"/>
        </w:rPr>
        <w:t>时间：</w:t>
      </w:r>
      <w:r w:rsidRPr="00742C14">
        <w:rPr>
          <w:rFonts w:ascii="仿宋_GB2312" w:eastAsia="仿宋_GB2312" w:hAnsi="宋体"/>
          <w:sz w:val="28"/>
        </w:rPr>
        <w:t>2016</w:t>
      </w:r>
      <w:r w:rsidRPr="00742C14">
        <w:rPr>
          <w:rFonts w:ascii="仿宋_GB2312" w:eastAsia="仿宋_GB2312" w:hAnsi="宋体" w:hint="eastAsia"/>
          <w:sz w:val="28"/>
        </w:rPr>
        <w:t>年</w:t>
      </w:r>
      <w:r w:rsidRPr="00742C14">
        <w:rPr>
          <w:rFonts w:ascii="仿宋_GB2312" w:eastAsia="仿宋_GB2312" w:hAnsi="宋体"/>
          <w:sz w:val="28"/>
        </w:rPr>
        <w:t xml:space="preserve"> </w:t>
      </w:r>
      <w:r>
        <w:rPr>
          <w:rFonts w:ascii="仿宋_GB2312" w:eastAsia="仿宋_GB2312" w:hAnsi="宋体"/>
          <w:sz w:val="28"/>
        </w:rPr>
        <w:t xml:space="preserve">10 </w:t>
      </w:r>
      <w:r w:rsidRPr="00742C14">
        <w:rPr>
          <w:rFonts w:ascii="仿宋_GB2312" w:eastAsia="仿宋_GB2312" w:hAnsi="宋体" w:hint="eastAsia"/>
          <w:sz w:val="28"/>
        </w:rPr>
        <w:t>月</w:t>
      </w:r>
      <w:r w:rsidR="00C74624">
        <w:rPr>
          <w:rFonts w:ascii="仿宋_GB2312" w:eastAsia="仿宋_GB2312" w:hAnsi="宋体" w:hint="eastAsia"/>
          <w:sz w:val="28"/>
        </w:rPr>
        <w:t>31</w:t>
      </w:r>
      <w:r w:rsidRPr="00742C14">
        <w:rPr>
          <w:rFonts w:ascii="仿宋_GB2312" w:eastAsia="仿宋_GB2312" w:hAnsi="宋体" w:hint="eastAsia"/>
          <w:sz w:val="28"/>
        </w:rPr>
        <w:t>日</w:t>
      </w:r>
      <w:r w:rsidRPr="00742C14">
        <w:rPr>
          <w:rFonts w:ascii="仿宋_GB2312" w:eastAsia="仿宋_GB2312" w:hAnsi="宋体"/>
          <w:sz w:val="28"/>
        </w:rPr>
        <w:t xml:space="preserve"> </w:t>
      </w:r>
      <w:r>
        <w:rPr>
          <w:rFonts w:ascii="仿宋_GB2312" w:eastAsia="仿宋_GB2312" w:hAnsi="宋体" w:hint="eastAsia"/>
          <w:sz w:val="28"/>
        </w:rPr>
        <w:t>北京时间</w:t>
      </w:r>
      <w:r>
        <w:rPr>
          <w:rFonts w:ascii="仿宋_GB2312" w:eastAsia="仿宋_GB2312" w:hAnsi="宋体"/>
          <w:sz w:val="28"/>
        </w:rPr>
        <w:t>12</w:t>
      </w:r>
      <w:r w:rsidRPr="00742C14">
        <w:rPr>
          <w:rFonts w:ascii="仿宋_GB2312" w:eastAsia="仿宋_GB2312" w:hAnsi="宋体"/>
          <w:sz w:val="28"/>
        </w:rPr>
        <w:t>:</w:t>
      </w:r>
      <w:r>
        <w:rPr>
          <w:rFonts w:ascii="仿宋_GB2312" w:eastAsia="仿宋_GB2312" w:hAnsi="宋体"/>
          <w:sz w:val="28"/>
        </w:rPr>
        <w:t>0</w:t>
      </w:r>
      <w:r w:rsidRPr="00742C14">
        <w:rPr>
          <w:rFonts w:ascii="仿宋_GB2312" w:eastAsia="仿宋_GB2312" w:hAnsi="宋体"/>
          <w:sz w:val="28"/>
        </w:rPr>
        <w:t>0</w:t>
      </w:r>
      <w:r w:rsidRPr="00742C14">
        <w:rPr>
          <w:rFonts w:ascii="仿宋_GB2312" w:eastAsia="仿宋_GB2312" w:hAnsi="宋体" w:hint="eastAsia"/>
          <w:sz w:val="28"/>
        </w:rPr>
        <w:t>前。</w:t>
      </w:r>
    </w:p>
    <w:p w:rsidR="0055078B" w:rsidRPr="00742C14" w:rsidRDefault="0055078B" w:rsidP="00886468">
      <w:pPr>
        <w:spacing w:line="520" w:lineRule="exact"/>
        <w:ind w:firstLineChars="202" w:firstLine="566"/>
        <w:rPr>
          <w:rFonts w:ascii="仿宋_GB2312" w:eastAsia="仿宋_GB2312" w:hAnsi="宋体"/>
          <w:sz w:val="28"/>
        </w:rPr>
      </w:pPr>
      <w:r w:rsidRPr="00742C14">
        <w:rPr>
          <w:rFonts w:ascii="仿宋_GB2312" w:eastAsia="仿宋_GB2312" w:hAnsi="宋体" w:hint="eastAsia"/>
          <w:sz w:val="28"/>
        </w:rPr>
        <w:t>投标文件必须在投标截止时间前送达东莞理工学院城市学院采购中心。逾期送达或密封和标注不符合招标文件规定的投标文件恕不接受。本次招标不接受邮寄的投标文件。</w:t>
      </w:r>
    </w:p>
    <w:p w:rsidR="0055078B" w:rsidRPr="009245DB" w:rsidRDefault="0055078B" w:rsidP="00886468">
      <w:pPr>
        <w:spacing w:line="520" w:lineRule="exact"/>
        <w:ind w:firstLineChars="202" w:firstLine="566"/>
        <w:rPr>
          <w:rFonts w:ascii="仿宋_GB2312" w:eastAsia="仿宋_GB2312" w:hAnsi="宋体"/>
          <w:sz w:val="28"/>
        </w:rPr>
      </w:pPr>
      <w:r>
        <w:rPr>
          <w:rFonts w:ascii="仿宋_GB2312" w:eastAsia="仿宋_GB2312" w:hAnsi="宋体"/>
          <w:sz w:val="28"/>
        </w:rPr>
        <w:t>8</w:t>
      </w:r>
      <w:r w:rsidRPr="00742C14">
        <w:rPr>
          <w:rFonts w:ascii="仿宋_GB2312" w:eastAsia="仿宋_GB2312" w:hAnsi="宋体" w:hint="eastAsia"/>
          <w:sz w:val="28"/>
        </w:rPr>
        <w:t>、评标时间：另行通知</w:t>
      </w:r>
      <w:r w:rsidRPr="00742C14">
        <w:rPr>
          <w:rFonts w:ascii="仿宋_GB2312" w:eastAsia="仿宋_GB2312" w:hAnsi="宋体"/>
          <w:sz w:val="28"/>
        </w:rPr>
        <w:t xml:space="preserve"> </w:t>
      </w:r>
    </w:p>
    <w:p w:rsidR="0055078B" w:rsidRPr="009245DB" w:rsidRDefault="0055078B" w:rsidP="00886468">
      <w:pPr>
        <w:spacing w:line="520" w:lineRule="exact"/>
        <w:ind w:firstLineChars="202" w:firstLine="566"/>
        <w:rPr>
          <w:rFonts w:ascii="仿宋_GB2312" w:eastAsia="仿宋_GB2312" w:hAnsi="宋体"/>
          <w:sz w:val="28"/>
        </w:rPr>
      </w:pPr>
      <w:r>
        <w:rPr>
          <w:rFonts w:ascii="仿宋_GB2312" w:eastAsia="仿宋_GB2312" w:hAnsi="宋体"/>
          <w:sz w:val="28"/>
        </w:rPr>
        <w:t>9</w:t>
      </w:r>
      <w:r w:rsidRPr="009245DB">
        <w:rPr>
          <w:rFonts w:ascii="仿宋_GB2312" w:eastAsia="仿宋_GB2312" w:hAnsi="宋体" w:hint="eastAsia"/>
          <w:sz w:val="28"/>
        </w:rPr>
        <w:t>、投标及开标地点：东莞理工学院城市学院</w:t>
      </w:r>
    </w:p>
    <w:p w:rsidR="0055078B" w:rsidRPr="009245DB" w:rsidRDefault="0055078B" w:rsidP="00886468">
      <w:pPr>
        <w:spacing w:line="520" w:lineRule="exact"/>
        <w:ind w:firstLineChars="202" w:firstLine="566"/>
        <w:rPr>
          <w:rFonts w:ascii="仿宋_GB2312" w:eastAsia="仿宋_GB2312" w:hAnsi="宋体"/>
          <w:sz w:val="28"/>
        </w:rPr>
      </w:pPr>
      <w:r>
        <w:rPr>
          <w:rFonts w:ascii="仿宋_GB2312" w:eastAsia="仿宋_GB2312" w:hAnsi="宋体"/>
          <w:sz w:val="28"/>
        </w:rPr>
        <w:lastRenderedPageBreak/>
        <w:t>10</w:t>
      </w:r>
      <w:r w:rsidRPr="00742C14">
        <w:rPr>
          <w:rFonts w:ascii="仿宋_GB2312" w:eastAsia="仿宋_GB2312" w:hAnsi="宋体" w:hint="eastAsia"/>
          <w:sz w:val="28"/>
        </w:rPr>
        <w:t>、</w:t>
      </w:r>
      <w:r w:rsidRPr="009245DB">
        <w:rPr>
          <w:rFonts w:ascii="仿宋_GB2312" w:eastAsia="仿宋_GB2312" w:hAnsi="宋体" w:hint="eastAsia"/>
          <w:sz w:val="28"/>
        </w:rPr>
        <w:t>联系人：陈老师、</w:t>
      </w:r>
      <w:r w:rsidR="00886468">
        <w:rPr>
          <w:rFonts w:ascii="仿宋_GB2312" w:eastAsia="仿宋_GB2312" w:hAnsi="宋体" w:hint="eastAsia"/>
          <w:sz w:val="28"/>
        </w:rPr>
        <w:t>谢</w:t>
      </w:r>
      <w:r w:rsidRPr="009245DB">
        <w:rPr>
          <w:rFonts w:ascii="仿宋_GB2312" w:eastAsia="仿宋_GB2312" w:hAnsi="宋体" w:hint="eastAsia"/>
          <w:sz w:val="28"/>
        </w:rPr>
        <w:t>老师</w:t>
      </w:r>
      <w:r w:rsidRPr="009245DB">
        <w:rPr>
          <w:rFonts w:ascii="仿宋_GB2312" w:eastAsia="仿宋_GB2312" w:hAnsi="宋体"/>
          <w:sz w:val="28"/>
        </w:rPr>
        <w:t xml:space="preserve">  </w:t>
      </w:r>
      <w:r w:rsidRPr="009245DB">
        <w:rPr>
          <w:rFonts w:ascii="仿宋_GB2312" w:eastAsia="仿宋_GB2312" w:hAnsi="宋体" w:hint="eastAsia"/>
          <w:sz w:val="28"/>
        </w:rPr>
        <w:t>联系电话：</w:t>
      </w:r>
      <w:r w:rsidRPr="009245DB">
        <w:rPr>
          <w:rFonts w:ascii="仿宋_GB2312" w:eastAsia="仿宋_GB2312" w:hAnsi="宋体"/>
          <w:sz w:val="28"/>
        </w:rPr>
        <w:t xml:space="preserve">0769-23382660 </w:t>
      </w:r>
      <w:r w:rsidRPr="009245DB">
        <w:rPr>
          <w:rFonts w:ascii="仿宋_GB2312" w:eastAsia="仿宋_GB2312" w:hAnsi="宋体" w:hint="eastAsia"/>
          <w:sz w:val="28"/>
        </w:rPr>
        <w:t>、</w:t>
      </w:r>
      <w:r w:rsidRPr="009245DB">
        <w:rPr>
          <w:rFonts w:ascii="仿宋_GB2312" w:eastAsia="仿宋_GB2312" w:hAnsi="宋体"/>
          <w:sz w:val="28"/>
        </w:rPr>
        <w:t>23382668</w:t>
      </w:r>
    </w:p>
    <w:p w:rsidR="0055078B" w:rsidRPr="009245DB" w:rsidRDefault="0055078B" w:rsidP="00886468">
      <w:pPr>
        <w:spacing w:line="520" w:lineRule="exact"/>
        <w:ind w:firstLineChars="202" w:firstLine="566"/>
        <w:rPr>
          <w:rFonts w:ascii="仿宋_GB2312" w:eastAsia="仿宋_GB2312" w:hAnsi="宋体"/>
          <w:sz w:val="28"/>
        </w:rPr>
      </w:pPr>
      <w:r w:rsidRPr="00742C14">
        <w:rPr>
          <w:rFonts w:ascii="仿宋_GB2312" w:eastAsia="仿宋_GB2312" w:hAnsi="宋体"/>
          <w:sz w:val="28"/>
        </w:rPr>
        <w:t>1</w:t>
      </w:r>
      <w:r>
        <w:rPr>
          <w:rFonts w:ascii="仿宋_GB2312" w:eastAsia="仿宋_GB2312" w:hAnsi="宋体"/>
          <w:sz w:val="28"/>
        </w:rPr>
        <w:t>1</w:t>
      </w:r>
      <w:r w:rsidRPr="00742C14">
        <w:rPr>
          <w:rFonts w:ascii="仿宋_GB2312" w:eastAsia="仿宋_GB2312" w:hAnsi="宋体" w:hint="eastAsia"/>
          <w:sz w:val="28"/>
        </w:rPr>
        <w:t>、联系地址：东莞市寮步镇东莞理工学院城市学院行政楼</w:t>
      </w:r>
      <w:r w:rsidRPr="00742C14">
        <w:rPr>
          <w:rFonts w:ascii="仿宋_GB2312" w:eastAsia="仿宋_GB2312" w:hAnsi="宋体"/>
          <w:sz w:val="28"/>
        </w:rPr>
        <w:t>315</w:t>
      </w:r>
      <w:r w:rsidRPr="00742C14">
        <w:rPr>
          <w:rFonts w:ascii="仿宋_GB2312" w:eastAsia="仿宋_GB2312" w:hAnsi="宋体" w:hint="eastAsia"/>
          <w:sz w:val="28"/>
        </w:rPr>
        <w:t>室</w:t>
      </w:r>
    </w:p>
    <w:p w:rsidR="0055078B" w:rsidRPr="00742C14" w:rsidRDefault="0055078B" w:rsidP="00886468">
      <w:pPr>
        <w:spacing w:line="500" w:lineRule="exact"/>
        <w:ind w:right="180" w:firstLineChars="1550" w:firstLine="4340"/>
        <w:jc w:val="right"/>
        <w:rPr>
          <w:rFonts w:ascii="仿宋_GB2312" w:eastAsia="仿宋_GB2312"/>
          <w:sz w:val="28"/>
          <w:szCs w:val="28"/>
        </w:rPr>
      </w:pPr>
    </w:p>
    <w:p w:rsidR="0055078B" w:rsidRPr="00742C14" w:rsidRDefault="0055078B" w:rsidP="00886468">
      <w:pPr>
        <w:spacing w:line="500" w:lineRule="exact"/>
        <w:ind w:right="740" w:firstLineChars="1550" w:firstLine="4340"/>
        <w:jc w:val="right"/>
        <w:rPr>
          <w:rFonts w:ascii="仿宋_GB2312" w:eastAsia="仿宋_GB2312"/>
          <w:sz w:val="28"/>
          <w:szCs w:val="28"/>
        </w:rPr>
      </w:pPr>
      <w:r w:rsidRPr="00742C14">
        <w:rPr>
          <w:rFonts w:ascii="仿宋_GB2312" w:eastAsia="仿宋_GB2312" w:hAnsi="宋体" w:hint="eastAsia"/>
          <w:sz w:val="28"/>
          <w:szCs w:val="28"/>
        </w:rPr>
        <w:t>东莞理工学院城市学院</w:t>
      </w:r>
    </w:p>
    <w:p w:rsidR="0055078B" w:rsidRPr="00742C14" w:rsidRDefault="0055078B" w:rsidP="00886468">
      <w:pPr>
        <w:ind w:right="420" w:firstLineChars="2050" w:firstLine="5740"/>
        <w:jc w:val="center"/>
        <w:rPr>
          <w:rFonts w:ascii="仿宋_GB2312" w:eastAsia="仿宋_GB2312"/>
          <w:sz w:val="28"/>
          <w:szCs w:val="28"/>
        </w:rPr>
      </w:pPr>
      <w:r w:rsidRPr="00742C14">
        <w:rPr>
          <w:rFonts w:ascii="仿宋_GB2312" w:eastAsia="仿宋_GB2312" w:hAnsi="宋体"/>
          <w:sz w:val="28"/>
          <w:szCs w:val="28"/>
        </w:rPr>
        <w:t>2016</w:t>
      </w:r>
      <w:r w:rsidRPr="00742C14">
        <w:rPr>
          <w:rFonts w:ascii="仿宋_GB2312" w:eastAsia="仿宋_GB2312" w:hAnsi="宋体" w:hint="eastAsia"/>
          <w:sz w:val="28"/>
          <w:szCs w:val="28"/>
        </w:rPr>
        <w:t>年</w:t>
      </w:r>
      <w:r w:rsidR="00C74624">
        <w:rPr>
          <w:rFonts w:ascii="仿宋_GB2312" w:eastAsia="仿宋_GB2312" w:hAnsi="宋体" w:hint="eastAsia"/>
          <w:sz w:val="28"/>
          <w:szCs w:val="28"/>
        </w:rPr>
        <w:t>10</w:t>
      </w:r>
      <w:r w:rsidRPr="00742C14">
        <w:rPr>
          <w:rFonts w:ascii="仿宋_GB2312" w:eastAsia="仿宋_GB2312" w:hAnsi="宋体" w:hint="eastAsia"/>
          <w:sz w:val="28"/>
          <w:szCs w:val="28"/>
        </w:rPr>
        <w:t>月</w:t>
      </w:r>
      <w:r w:rsidR="00C74624">
        <w:rPr>
          <w:rFonts w:ascii="仿宋_GB2312" w:eastAsia="仿宋_GB2312" w:hAnsi="宋体" w:hint="eastAsia"/>
          <w:sz w:val="28"/>
          <w:szCs w:val="28"/>
        </w:rPr>
        <w:t>12</w:t>
      </w:r>
      <w:r>
        <w:rPr>
          <w:rFonts w:ascii="仿宋_GB2312" w:eastAsia="仿宋_GB2312" w:hAnsi="宋体" w:hint="eastAsia"/>
          <w:sz w:val="28"/>
          <w:szCs w:val="28"/>
        </w:rPr>
        <w:t>日</w:t>
      </w: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Default="0055078B" w:rsidP="00B07BD6">
      <w:pPr>
        <w:jc w:val="center"/>
        <w:rPr>
          <w:rFonts w:ascii="仿宋_GB2312" w:eastAsia="仿宋_GB2312" w:hAnsi="宋体"/>
          <w:sz w:val="28"/>
        </w:rPr>
      </w:pPr>
    </w:p>
    <w:p w:rsidR="0055078B" w:rsidRDefault="0055078B" w:rsidP="00B07BD6">
      <w:pPr>
        <w:jc w:val="center"/>
        <w:rPr>
          <w:rFonts w:ascii="仿宋_GB2312" w:eastAsia="仿宋_GB2312" w:hAnsi="宋体"/>
          <w:sz w:val="28"/>
        </w:rPr>
      </w:pPr>
    </w:p>
    <w:p w:rsidR="0055078B" w:rsidRDefault="0055078B" w:rsidP="00B07BD6">
      <w:pPr>
        <w:jc w:val="center"/>
        <w:rPr>
          <w:rFonts w:ascii="仿宋_GB2312" w:eastAsia="仿宋_GB2312" w:hAnsi="宋体"/>
          <w:sz w:val="28"/>
        </w:rPr>
      </w:pPr>
    </w:p>
    <w:p w:rsidR="0055078B" w:rsidRDefault="0055078B" w:rsidP="00B07BD6">
      <w:pPr>
        <w:jc w:val="center"/>
        <w:rPr>
          <w:rFonts w:ascii="仿宋_GB2312" w:eastAsia="仿宋_GB2312" w:hAnsi="宋体"/>
          <w:sz w:val="28"/>
        </w:rPr>
      </w:pPr>
    </w:p>
    <w:p w:rsidR="0055078B" w:rsidRDefault="0055078B" w:rsidP="00B07BD6">
      <w:pPr>
        <w:jc w:val="center"/>
        <w:rPr>
          <w:rFonts w:ascii="仿宋_GB2312" w:eastAsia="仿宋_GB2312" w:hAnsi="宋体"/>
          <w:sz w:val="28"/>
        </w:rPr>
      </w:pPr>
    </w:p>
    <w:p w:rsidR="0055078B" w:rsidRDefault="0055078B" w:rsidP="00B07BD6">
      <w:pPr>
        <w:jc w:val="center"/>
        <w:rPr>
          <w:rFonts w:ascii="仿宋_GB2312" w:eastAsia="仿宋_GB2312" w:hAnsi="宋体"/>
          <w:sz w:val="28"/>
        </w:rPr>
      </w:pPr>
    </w:p>
    <w:p w:rsidR="0055078B" w:rsidRPr="00742C14" w:rsidRDefault="0055078B" w:rsidP="002D2256">
      <w:pPr>
        <w:rPr>
          <w:rFonts w:ascii="仿宋_GB2312" w:eastAsia="仿宋_GB2312" w:hAnsi="宋体"/>
          <w:sz w:val="28"/>
        </w:rPr>
      </w:pPr>
    </w:p>
    <w:p w:rsidR="0055078B" w:rsidRPr="00742C14" w:rsidRDefault="0055078B" w:rsidP="00784656">
      <w:pPr>
        <w:ind w:right="420"/>
        <w:jc w:val="center"/>
        <w:rPr>
          <w:rFonts w:ascii="仿宋_GB2312" w:eastAsia="仿宋_GB2312"/>
          <w:sz w:val="44"/>
        </w:rPr>
      </w:pPr>
      <w:r w:rsidRPr="00742C14">
        <w:rPr>
          <w:rFonts w:ascii="仿宋_GB2312" w:eastAsia="仿宋_GB2312" w:hint="eastAsia"/>
          <w:sz w:val="44"/>
        </w:rPr>
        <w:lastRenderedPageBreak/>
        <w:t>第二部分</w:t>
      </w:r>
      <w:r w:rsidRPr="00742C14">
        <w:rPr>
          <w:rFonts w:ascii="仿宋_GB2312" w:eastAsia="仿宋_GB2312"/>
          <w:sz w:val="44"/>
        </w:rPr>
        <w:t xml:space="preserve">   </w:t>
      </w:r>
      <w:r w:rsidRPr="00742C14">
        <w:rPr>
          <w:rFonts w:ascii="仿宋_GB2312" w:eastAsia="仿宋_GB2312" w:hint="eastAsia"/>
          <w:sz w:val="44"/>
        </w:rPr>
        <w:t>投标项目要求</w:t>
      </w:r>
    </w:p>
    <w:p w:rsidR="0055078B" w:rsidRPr="00742C14" w:rsidRDefault="0055078B" w:rsidP="00441109">
      <w:pPr>
        <w:ind w:right="420"/>
        <w:rPr>
          <w:rFonts w:ascii="仿宋_GB2312" w:eastAsia="仿宋_GB2312"/>
          <w:sz w:val="32"/>
        </w:rPr>
      </w:pPr>
      <w:r>
        <w:rPr>
          <w:rFonts w:ascii="仿宋_GB2312" w:eastAsia="仿宋_GB2312" w:hint="eastAsia"/>
          <w:sz w:val="32"/>
        </w:rPr>
        <w:t>一、</w:t>
      </w:r>
      <w:r w:rsidRPr="00742C14">
        <w:rPr>
          <w:rFonts w:ascii="仿宋_GB2312" w:eastAsia="仿宋_GB2312" w:hint="eastAsia"/>
          <w:sz w:val="32"/>
        </w:rPr>
        <w:t>采购货物一览表</w:t>
      </w:r>
      <w:r w:rsidRPr="00742C14">
        <w:rPr>
          <w:rFonts w:ascii="仿宋_GB2312" w:eastAsia="仿宋_GB2312"/>
          <w:sz w:val="32"/>
        </w:rPr>
        <w:t xml:space="preserve">  </w:t>
      </w:r>
      <w:r w:rsidRPr="00742C14">
        <w:rPr>
          <w:rFonts w:ascii="仿宋_GB2312" w:eastAsia="仿宋_GB2312" w:hint="eastAsia"/>
          <w:sz w:val="32"/>
        </w:rPr>
        <w:t>详细见（附页）</w:t>
      </w:r>
    </w:p>
    <w:p w:rsidR="0055078B" w:rsidRPr="00441109" w:rsidRDefault="0055078B" w:rsidP="00441109">
      <w:pPr>
        <w:rPr>
          <w:rFonts w:ascii="仿宋_GB2312" w:eastAsia="仿宋_GB2312"/>
          <w:sz w:val="32"/>
        </w:rPr>
      </w:pPr>
      <w:r w:rsidRPr="00742C14">
        <w:rPr>
          <w:rFonts w:ascii="仿宋_GB2312" w:eastAsia="仿宋_GB2312" w:hint="eastAsia"/>
          <w:sz w:val="32"/>
        </w:rPr>
        <w:t>二</w:t>
      </w:r>
      <w:r w:rsidRPr="00742C14">
        <w:rPr>
          <w:rFonts w:ascii="仿宋_GB2312" w:eastAsia="仿宋_GB2312"/>
          <w:sz w:val="32"/>
        </w:rPr>
        <w:t xml:space="preserve"> </w:t>
      </w:r>
      <w:r w:rsidRPr="00742C14">
        <w:rPr>
          <w:rFonts w:ascii="仿宋_GB2312" w:eastAsia="仿宋_GB2312" w:hint="eastAsia"/>
          <w:sz w:val="32"/>
        </w:rPr>
        <w:t>、</w:t>
      </w:r>
      <w:r w:rsidRPr="00742C14">
        <w:rPr>
          <w:rFonts w:ascii="仿宋_GB2312" w:eastAsia="仿宋_GB2312"/>
          <w:sz w:val="32"/>
        </w:rPr>
        <w:t xml:space="preserve"> </w:t>
      </w:r>
      <w:r w:rsidRPr="00742C14">
        <w:rPr>
          <w:rFonts w:ascii="仿宋_GB2312" w:eastAsia="仿宋_GB2312" w:hint="eastAsia"/>
          <w:sz w:val="32"/>
        </w:rPr>
        <w:t>项目要求</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1</w:t>
      </w:r>
      <w:r w:rsidRPr="00742C14">
        <w:rPr>
          <w:rFonts w:ascii="仿宋_GB2312" w:eastAsia="仿宋_GB2312" w:hint="eastAsia"/>
          <w:sz w:val="28"/>
        </w:rPr>
        <w:t>、本次招标项目要求各供应商提供的货物必须符合招标方所提供的质量及规格。</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2</w:t>
      </w:r>
      <w:r w:rsidRPr="00742C14">
        <w:rPr>
          <w:rFonts w:ascii="仿宋_GB2312" w:eastAsia="仿宋_GB2312" w:hint="eastAsia"/>
          <w:sz w:val="28"/>
        </w:rPr>
        <w:t>、供应商所提供的货物必须具有</w:t>
      </w:r>
      <w:r w:rsidRPr="00742C14">
        <w:rPr>
          <w:rFonts w:ascii="仿宋_GB2312" w:eastAsia="仿宋_GB2312" w:hint="eastAsia"/>
          <w:color w:val="FF0000"/>
          <w:sz w:val="28"/>
        </w:rPr>
        <w:t>三年或以</w:t>
      </w:r>
      <w:r w:rsidRPr="00742C14">
        <w:rPr>
          <w:rFonts w:ascii="仿宋_GB2312" w:eastAsia="仿宋_GB2312" w:hint="eastAsia"/>
          <w:sz w:val="28"/>
        </w:rPr>
        <w:t>上的质量保证，如在质保期内，非人为不正当使用而造成的损坏，供应商必须负责免费维修或更换。</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3</w:t>
      </w:r>
      <w:r w:rsidRPr="00742C14">
        <w:rPr>
          <w:rFonts w:ascii="仿宋_GB2312" w:eastAsia="仿宋_GB2312" w:hint="eastAsia"/>
          <w:sz w:val="28"/>
        </w:rPr>
        <w:t>、所有货物都要求上门安装及交货，均需提供包修、包退、包换服务。</w:t>
      </w:r>
    </w:p>
    <w:p w:rsidR="0055078B" w:rsidRPr="00742C14" w:rsidRDefault="0055078B" w:rsidP="00784656">
      <w:pPr>
        <w:spacing w:line="500" w:lineRule="exact"/>
        <w:ind w:left="538"/>
        <w:rPr>
          <w:rFonts w:ascii="仿宋_GB2312" w:eastAsia="仿宋_GB2312"/>
          <w:sz w:val="28"/>
        </w:rPr>
      </w:pPr>
      <w:r w:rsidRPr="00742C14">
        <w:rPr>
          <w:rFonts w:ascii="仿宋_GB2312" w:eastAsia="仿宋_GB2312"/>
          <w:sz w:val="28"/>
        </w:rPr>
        <w:t>4</w:t>
      </w:r>
      <w:r w:rsidRPr="00742C14">
        <w:rPr>
          <w:rFonts w:ascii="仿宋_GB2312" w:eastAsia="仿宋_GB2312" w:hint="eastAsia"/>
          <w:sz w:val="28"/>
        </w:rPr>
        <w:t>、本次招标投标方要对所有货物进行投标。</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5</w:t>
      </w:r>
      <w:r w:rsidRPr="00742C14">
        <w:rPr>
          <w:rFonts w:ascii="仿宋_GB2312" w:eastAsia="仿宋_GB2312" w:hint="eastAsia"/>
          <w:sz w:val="28"/>
        </w:rPr>
        <w:t>、投标方投标报价应包括：</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）货物购置费；</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）运输费；</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3</w:t>
      </w:r>
      <w:r w:rsidRPr="00742C14">
        <w:rPr>
          <w:rFonts w:ascii="仿宋_GB2312" w:eastAsia="仿宋_GB2312" w:hint="eastAsia"/>
          <w:sz w:val="28"/>
        </w:rPr>
        <w:t>）售后服务费；</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4</w:t>
      </w:r>
      <w:r w:rsidRPr="00742C14">
        <w:rPr>
          <w:rFonts w:ascii="仿宋_GB2312" w:eastAsia="仿宋_GB2312" w:hint="eastAsia"/>
          <w:sz w:val="28"/>
        </w:rPr>
        <w:t>）税费及其他费用。</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6</w:t>
      </w:r>
      <w:r w:rsidRPr="00742C14">
        <w:rPr>
          <w:rFonts w:ascii="仿宋_GB2312" w:eastAsia="仿宋_GB2312" w:hint="eastAsia"/>
          <w:sz w:val="28"/>
        </w:rPr>
        <w:t>、中标方不得将中标项目转让给他人，也不得将中标项目肢解后分别转让给他人。否则作违约处理。</w:t>
      </w:r>
    </w:p>
    <w:p w:rsidR="0055078B" w:rsidRPr="00742C14" w:rsidRDefault="0055078B" w:rsidP="00886468">
      <w:pPr>
        <w:spacing w:line="500" w:lineRule="exact"/>
        <w:ind w:left="1" w:firstLineChars="189" w:firstLine="529"/>
        <w:jc w:val="left"/>
        <w:rPr>
          <w:rFonts w:ascii="仿宋_GB2312" w:eastAsia="仿宋_GB2312"/>
          <w:sz w:val="28"/>
          <w:szCs w:val="28"/>
        </w:rPr>
      </w:pPr>
      <w:r w:rsidRPr="00742C14">
        <w:rPr>
          <w:rFonts w:ascii="仿宋_GB2312" w:eastAsia="仿宋_GB2312"/>
          <w:sz w:val="28"/>
          <w:szCs w:val="28"/>
        </w:rPr>
        <w:t>7</w:t>
      </w:r>
      <w:r w:rsidRPr="00742C14">
        <w:rPr>
          <w:rFonts w:ascii="仿宋_GB2312" w:eastAsia="仿宋_GB2312" w:hint="eastAsia"/>
          <w:sz w:val="28"/>
          <w:szCs w:val="28"/>
        </w:rPr>
        <w:t>、中标方要在合同签订生效之日起</w:t>
      </w:r>
      <w:r w:rsidRPr="00742C14">
        <w:rPr>
          <w:rFonts w:ascii="仿宋_GB2312" w:eastAsia="仿宋_GB2312"/>
          <w:color w:val="000000"/>
          <w:sz w:val="28"/>
          <w:szCs w:val="28"/>
          <w:u w:val="single"/>
        </w:rPr>
        <w:t>30</w:t>
      </w:r>
      <w:r w:rsidRPr="00742C14">
        <w:rPr>
          <w:rFonts w:ascii="仿宋_GB2312" w:eastAsia="仿宋_GB2312" w:hint="eastAsia"/>
          <w:color w:val="000000"/>
          <w:sz w:val="28"/>
          <w:szCs w:val="28"/>
        </w:rPr>
        <w:t>日</w:t>
      </w:r>
      <w:r w:rsidRPr="00742C14">
        <w:rPr>
          <w:rFonts w:ascii="仿宋_GB2312" w:eastAsia="仿宋_GB2312" w:hint="eastAsia"/>
          <w:sz w:val="28"/>
          <w:szCs w:val="28"/>
        </w:rPr>
        <w:t>内将所有货物交付使用。</w:t>
      </w: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Default="0055078B" w:rsidP="00B07BD6">
      <w:pPr>
        <w:jc w:val="center"/>
        <w:rPr>
          <w:rFonts w:ascii="仿宋_GB2312" w:eastAsia="仿宋_GB2312" w:hAnsi="宋体"/>
          <w:sz w:val="28"/>
        </w:rPr>
      </w:pPr>
    </w:p>
    <w:p w:rsidR="0055078B" w:rsidRDefault="0055078B" w:rsidP="00B07BD6">
      <w:pPr>
        <w:jc w:val="center"/>
        <w:rPr>
          <w:rFonts w:ascii="仿宋_GB2312" w:eastAsia="仿宋_GB2312" w:hAnsi="宋体"/>
          <w:sz w:val="28"/>
        </w:rPr>
      </w:pPr>
    </w:p>
    <w:p w:rsidR="0055078B" w:rsidRDefault="0055078B" w:rsidP="00B07BD6">
      <w:pPr>
        <w:jc w:val="center"/>
        <w:rPr>
          <w:rFonts w:ascii="仿宋_GB2312" w:eastAsia="仿宋_GB2312" w:hAnsi="宋体"/>
          <w:sz w:val="28"/>
        </w:rPr>
      </w:pPr>
    </w:p>
    <w:p w:rsidR="0055078B" w:rsidRDefault="0055078B" w:rsidP="00B07BD6">
      <w:pPr>
        <w:jc w:val="center"/>
        <w:rPr>
          <w:rFonts w:ascii="仿宋_GB2312" w:eastAsia="仿宋_GB2312" w:hAnsi="宋体"/>
          <w:sz w:val="28"/>
        </w:rPr>
      </w:pPr>
    </w:p>
    <w:p w:rsidR="0055078B" w:rsidRPr="00742C14" w:rsidRDefault="0055078B" w:rsidP="00B07BD6">
      <w:pPr>
        <w:jc w:val="center"/>
        <w:rPr>
          <w:rFonts w:ascii="仿宋_GB2312" w:eastAsia="仿宋_GB2312" w:hAnsi="宋体"/>
          <w:sz w:val="28"/>
        </w:rPr>
      </w:pPr>
    </w:p>
    <w:p w:rsidR="0055078B" w:rsidRPr="00742C14" w:rsidRDefault="0055078B" w:rsidP="00886468">
      <w:pPr>
        <w:spacing w:line="500" w:lineRule="exact"/>
        <w:ind w:firstLineChars="192" w:firstLine="845"/>
        <w:jc w:val="center"/>
        <w:rPr>
          <w:rFonts w:ascii="仿宋_GB2312" w:eastAsia="仿宋_GB2312"/>
          <w:sz w:val="44"/>
        </w:rPr>
      </w:pPr>
      <w:r w:rsidRPr="00742C14">
        <w:rPr>
          <w:rFonts w:ascii="仿宋_GB2312" w:eastAsia="仿宋_GB2312" w:hint="eastAsia"/>
          <w:sz w:val="44"/>
        </w:rPr>
        <w:lastRenderedPageBreak/>
        <w:t>第三部分</w:t>
      </w:r>
      <w:r w:rsidRPr="00742C14">
        <w:rPr>
          <w:rFonts w:ascii="仿宋_GB2312" w:eastAsia="仿宋_GB2312"/>
          <w:sz w:val="44"/>
        </w:rPr>
        <w:t xml:space="preserve">   </w:t>
      </w:r>
      <w:r w:rsidRPr="00742C14">
        <w:rPr>
          <w:rFonts w:ascii="仿宋_GB2312" w:eastAsia="仿宋_GB2312" w:hint="eastAsia"/>
          <w:sz w:val="44"/>
        </w:rPr>
        <w:t>投标须知</w:t>
      </w:r>
    </w:p>
    <w:p w:rsidR="0055078B" w:rsidRPr="00742C14" w:rsidRDefault="0055078B" w:rsidP="00886468">
      <w:pPr>
        <w:spacing w:line="500" w:lineRule="exact"/>
        <w:ind w:firstLineChars="192" w:firstLine="845"/>
        <w:jc w:val="center"/>
        <w:rPr>
          <w:rFonts w:ascii="仿宋_GB2312" w:eastAsia="仿宋_GB2312"/>
          <w:sz w:val="44"/>
        </w:rPr>
      </w:pPr>
    </w:p>
    <w:p w:rsidR="0055078B" w:rsidRPr="00742C14" w:rsidRDefault="0055078B" w:rsidP="00886468">
      <w:pPr>
        <w:spacing w:line="500" w:lineRule="exact"/>
        <w:ind w:firstLineChars="192" w:firstLine="614"/>
        <w:jc w:val="center"/>
        <w:rPr>
          <w:rFonts w:ascii="仿宋_GB2312" w:eastAsia="仿宋_GB2312"/>
          <w:sz w:val="32"/>
        </w:rPr>
      </w:pPr>
      <w:r w:rsidRPr="00742C14">
        <w:rPr>
          <w:rFonts w:ascii="仿宋_GB2312" w:eastAsia="仿宋_GB2312"/>
          <w:sz w:val="32"/>
        </w:rPr>
        <w:t>A</w:t>
      </w:r>
      <w:r w:rsidRPr="00742C14">
        <w:rPr>
          <w:rFonts w:ascii="仿宋_GB2312" w:eastAsia="仿宋_GB2312" w:hint="eastAsia"/>
          <w:sz w:val="32"/>
        </w:rPr>
        <w:t>一般说明</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1</w:t>
      </w:r>
      <w:r w:rsidRPr="00742C14">
        <w:rPr>
          <w:rFonts w:ascii="仿宋_GB2312" w:eastAsia="仿宋_GB2312" w:hint="eastAsia"/>
          <w:sz w:val="28"/>
        </w:rPr>
        <w:t>、适用范围</w:t>
      </w:r>
    </w:p>
    <w:p w:rsidR="0055078B" w:rsidRPr="00742C14" w:rsidRDefault="0055078B" w:rsidP="00886468">
      <w:pPr>
        <w:spacing w:line="500" w:lineRule="exact"/>
        <w:ind w:firstLineChars="192" w:firstLine="538"/>
        <w:rPr>
          <w:rFonts w:ascii="仿宋_GB2312" w:eastAsia="仿宋_GB2312"/>
          <w:color w:val="FF0000"/>
          <w:sz w:val="28"/>
        </w:rPr>
      </w:pPr>
      <w:r w:rsidRPr="00742C14">
        <w:rPr>
          <w:rFonts w:ascii="仿宋_GB2312" w:eastAsia="仿宋_GB2312" w:hint="eastAsia"/>
          <w:sz w:val="28"/>
        </w:rPr>
        <w:t>本招标文件仅适用于本次投标邀请中所述货物及服务采购。</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2</w:t>
      </w:r>
      <w:r w:rsidRPr="00742C14">
        <w:rPr>
          <w:rFonts w:ascii="仿宋_GB2312" w:eastAsia="仿宋_GB2312" w:hint="eastAsia"/>
          <w:sz w:val="28"/>
        </w:rPr>
        <w:t>、定义</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2</w:t>
      </w: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招标方：指组织本次招标的东莞理工学院城市学院。</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2</w:t>
      </w: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投标方：指向招标方提供投标文件的供应商。</w:t>
      </w:r>
    </w:p>
    <w:p w:rsidR="0055078B" w:rsidRPr="00742C14" w:rsidRDefault="0055078B" w:rsidP="00886468">
      <w:pPr>
        <w:ind w:firstLineChars="257" w:firstLine="720"/>
        <w:rPr>
          <w:rFonts w:ascii="仿宋_GB2312" w:eastAsia="仿宋_GB2312"/>
          <w:sz w:val="28"/>
          <w:szCs w:val="28"/>
        </w:rPr>
      </w:pPr>
      <w:r w:rsidRPr="00742C14">
        <w:rPr>
          <w:rFonts w:ascii="仿宋_GB2312" w:eastAsia="仿宋_GB2312" w:hAnsi="宋体"/>
          <w:sz w:val="28"/>
          <w:szCs w:val="28"/>
        </w:rPr>
        <w:t>2</w:t>
      </w:r>
      <w:r w:rsidRPr="00742C14">
        <w:rPr>
          <w:rFonts w:ascii="仿宋_GB2312" w:eastAsia="仿宋_GB2312" w:hAnsi="宋体" w:hint="eastAsia"/>
          <w:sz w:val="28"/>
          <w:szCs w:val="28"/>
        </w:rPr>
        <w:t>．</w:t>
      </w:r>
      <w:r w:rsidRPr="00742C14">
        <w:rPr>
          <w:rFonts w:ascii="仿宋_GB2312" w:eastAsia="仿宋_GB2312" w:hAnsi="宋体"/>
          <w:sz w:val="28"/>
          <w:szCs w:val="28"/>
        </w:rPr>
        <w:t>3</w:t>
      </w:r>
      <w:r w:rsidRPr="00742C14">
        <w:rPr>
          <w:rFonts w:ascii="仿宋_GB2312" w:eastAsia="仿宋_GB2312" w:hAnsi="宋体" w:hint="eastAsia"/>
          <w:sz w:val="28"/>
          <w:szCs w:val="28"/>
        </w:rPr>
        <w:t>货物：指中标方按招标文件规定，必须向采购方提供的</w:t>
      </w:r>
      <w:r w:rsidRPr="00742C14">
        <w:rPr>
          <w:rFonts w:ascii="仿宋_GB2312" w:eastAsia="仿宋_GB2312" w:hAnsi="宋体" w:hint="eastAsia"/>
          <w:sz w:val="28"/>
          <w:szCs w:val="28"/>
          <w:u w:val="single"/>
        </w:rPr>
        <w:t>东莞理工学院城市学院综合馆室内</w:t>
      </w:r>
      <w:r w:rsidRPr="00742C14">
        <w:rPr>
          <w:rFonts w:ascii="仿宋_GB2312" w:eastAsia="仿宋_GB2312" w:hAnsi="宋体"/>
          <w:sz w:val="28"/>
          <w:szCs w:val="28"/>
          <w:u w:val="single"/>
        </w:rPr>
        <w:t>P4</w:t>
      </w:r>
      <w:r w:rsidRPr="00742C14">
        <w:rPr>
          <w:rFonts w:ascii="仿宋_GB2312" w:eastAsia="仿宋_GB2312" w:hAnsi="宋体" w:hint="eastAsia"/>
          <w:sz w:val="28"/>
          <w:szCs w:val="28"/>
          <w:u w:val="single"/>
        </w:rPr>
        <w:t>全彩</w:t>
      </w:r>
      <w:r w:rsidRPr="00742C14">
        <w:rPr>
          <w:rFonts w:ascii="仿宋_GB2312" w:eastAsia="仿宋_GB2312" w:hAnsi="宋体"/>
          <w:sz w:val="28"/>
          <w:szCs w:val="28"/>
          <w:u w:val="single"/>
        </w:rPr>
        <w:t>LED</w:t>
      </w:r>
      <w:r w:rsidRPr="00742C14">
        <w:rPr>
          <w:rFonts w:ascii="仿宋_GB2312" w:eastAsia="仿宋_GB2312" w:hAnsi="宋体" w:hint="eastAsia"/>
          <w:sz w:val="28"/>
          <w:szCs w:val="28"/>
          <w:u w:val="single"/>
        </w:rPr>
        <w:t>显示屏安装工程</w:t>
      </w:r>
      <w:r w:rsidRPr="00742C14">
        <w:rPr>
          <w:rFonts w:ascii="仿宋_GB2312" w:eastAsia="仿宋_GB2312" w:hAnsi="宋体" w:hint="eastAsia"/>
          <w:sz w:val="28"/>
          <w:szCs w:val="28"/>
        </w:rPr>
        <w:t>。（</w:t>
      </w:r>
      <w:r w:rsidRPr="00742C14">
        <w:rPr>
          <w:rFonts w:ascii="仿宋_GB2312" w:eastAsia="仿宋_GB2312" w:hint="eastAsia"/>
          <w:sz w:val="28"/>
          <w:szCs w:val="28"/>
        </w:rPr>
        <w:t>详见清单一览表）</w:t>
      </w:r>
    </w:p>
    <w:p w:rsidR="0055078B" w:rsidRPr="00742C14" w:rsidRDefault="0055078B" w:rsidP="00886468">
      <w:pPr>
        <w:spacing w:line="500" w:lineRule="exact"/>
        <w:ind w:firstLineChars="257" w:firstLine="720"/>
        <w:rPr>
          <w:rFonts w:ascii="仿宋_GB2312" w:eastAsia="仿宋_GB2312"/>
          <w:sz w:val="28"/>
          <w:szCs w:val="28"/>
        </w:rPr>
      </w:pPr>
      <w:r w:rsidRPr="00742C14">
        <w:rPr>
          <w:rFonts w:ascii="仿宋_GB2312" w:eastAsia="仿宋_GB2312"/>
          <w:sz w:val="28"/>
          <w:szCs w:val="28"/>
        </w:rPr>
        <w:t>2</w:t>
      </w:r>
      <w:r w:rsidRPr="00742C14">
        <w:rPr>
          <w:rFonts w:ascii="仿宋_GB2312" w:eastAsia="仿宋_GB2312" w:hint="eastAsia"/>
          <w:sz w:val="28"/>
          <w:szCs w:val="28"/>
        </w:rPr>
        <w:t>．</w:t>
      </w:r>
      <w:r w:rsidRPr="00742C14">
        <w:rPr>
          <w:rFonts w:ascii="仿宋_GB2312" w:eastAsia="仿宋_GB2312"/>
          <w:sz w:val="28"/>
          <w:szCs w:val="28"/>
        </w:rPr>
        <w:t>4</w:t>
      </w:r>
      <w:r w:rsidRPr="00742C14">
        <w:rPr>
          <w:rFonts w:ascii="仿宋_GB2312" w:eastAsia="仿宋_GB2312" w:hint="eastAsia"/>
          <w:sz w:val="28"/>
          <w:szCs w:val="28"/>
        </w:rPr>
        <w:t>服务：指中标方按招标文件规定必须承担的运输、售后维修保养和其他有关服务。</w:t>
      </w:r>
    </w:p>
    <w:p w:rsidR="0055078B" w:rsidRPr="00742C14" w:rsidRDefault="0055078B" w:rsidP="00886468">
      <w:pPr>
        <w:spacing w:line="500" w:lineRule="exact"/>
        <w:ind w:firstLineChars="192" w:firstLine="538"/>
        <w:rPr>
          <w:rFonts w:ascii="仿宋_GB2312" w:eastAsia="仿宋_GB2312"/>
          <w:sz w:val="28"/>
          <w:szCs w:val="28"/>
        </w:rPr>
      </w:pPr>
      <w:r w:rsidRPr="00742C14">
        <w:rPr>
          <w:rFonts w:ascii="仿宋_GB2312" w:eastAsia="仿宋_GB2312"/>
          <w:sz w:val="28"/>
          <w:szCs w:val="28"/>
        </w:rPr>
        <w:t>3</w:t>
      </w:r>
      <w:r w:rsidRPr="00742C14">
        <w:rPr>
          <w:rFonts w:ascii="仿宋_GB2312" w:eastAsia="仿宋_GB2312" w:hint="eastAsia"/>
          <w:sz w:val="28"/>
          <w:szCs w:val="28"/>
        </w:rPr>
        <w:t>、合格的投标方</w:t>
      </w:r>
    </w:p>
    <w:p w:rsidR="0055078B" w:rsidRDefault="0055078B" w:rsidP="00886468">
      <w:pPr>
        <w:pStyle w:val="a4"/>
        <w:spacing w:line="500" w:lineRule="exact"/>
      </w:pPr>
      <w:r w:rsidRPr="00742C14">
        <w:rPr>
          <w:rFonts w:hint="eastAsia"/>
        </w:rPr>
        <w:t>具有合法资格和能力生产、经营招标文件规定的货物和有能力提供招标文件规定的服务的企业法人。</w:t>
      </w:r>
    </w:p>
    <w:p w:rsidR="0055078B" w:rsidRPr="002D2256" w:rsidRDefault="0055078B" w:rsidP="00886468">
      <w:pPr>
        <w:pStyle w:val="a4"/>
        <w:spacing w:line="500" w:lineRule="exact"/>
        <w:rPr>
          <w:rFonts w:ascii="仿宋_GB2312" w:eastAsia="仿宋_GB2312"/>
        </w:rPr>
      </w:pPr>
    </w:p>
    <w:p w:rsidR="0055078B" w:rsidRPr="00742C14" w:rsidRDefault="0055078B" w:rsidP="00886468">
      <w:pPr>
        <w:spacing w:line="500" w:lineRule="exact"/>
        <w:ind w:firstLineChars="192" w:firstLine="614"/>
        <w:jc w:val="center"/>
        <w:rPr>
          <w:rFonts w:ascii="仿宋_GB2312" w:eastAsia="仿宋_GB2312"/>
          <w:sz w:val="32"/>
        </w:rPr>
      </w:pPr>
      <w:r w:rsidRPr="00742C14">
        <w:rPr>
          <w:rFonts w:ascii="仿宋_GB2312" w:eastAsia="仿宋_GB2312"/>
          <w:sz w:val="32"/>
        </w:rPr>
        <w:t>B</w:t>
      </w:r>
      <w:r w:rsidRPr="00742C14">
        <w:rPr>
          <w:rFonts w:ascii="仿宋_GB2312" w:eastAsia="仿宋_GB2312" w:hint="eastAsia"/>
          <w:sz w:val="32"/>
        </w:rPr>
        <w:t>招标文件说明</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4</w:t>
      </w:r>
      <w:r w:rsidRPr="00742C14">
        <w:rPr>
          <w:rFonts w:ascii="仿宋_GB2312" w:eastAsia="仿宋_GB2312" w:hint="eastAsia"/>
          <w:sz w:val="28"/>
        </w:rPr>
        <w:t>、招标文件的构成</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）投标邀请；</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）招标项目要求；</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3</w:t>
      </w:r>
      <w:r w:rsidRPr="00742C14">
        <w:rPr>
          <w:rFonts w:ascii="仿宋_GB2312" w:eastAsia="仿宋_GB2312" w:hint="eastAsia"/>
          <w:sz w:val="28"/>
        </w:rPr>
        <w:t>）投标须知；</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4</w:t>
      </w:r>
      <w:r w:rsidRPr="00742C14">
        <w:rPr>
          <w:rFonts w:ascii="仿宋_GB2312" w:eastAsia="仿宋_GB2312" w:hint="eastAsia"/>
          <w:sz w:val="28"/>
        </w:rPr>
        <w:t>）采购合同；</w:t>
      </w:r>
    </w:p>
    <w:p w:rsidR="0055078B"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5</w:t>
      </w:r>
      <w:r w:rsidRPr="00742C14">
        <w:rPr>
          <w:rFonts w:ascii="仿宋_GB2312" w:eastAsia="仿宋_GB2312" w:hint="eastAsia"/>
          <w:sz w:val="28"/>
        </w:rPr>
        <w:t>）投标文件格式。</w:t>
      </w:r>
    </w:p>
    <w:p w:rsidR="0055078B" w:rsidRPr="00742C14" w:rsidRDefault="0055078B" w:rsidP="00886468">
      <w:pPr>
        <w:spacing w:line="500" w:lineRule="exact"/>
        <w:ind w:firstLineChars="192" w:firstLine="538"/>
        <w:rPr>
          <w:rFonts w:ascii="仿宋_GB2312" w:eastAsia="仿宋_GB2312"/>
          <w:sz w:val="28"/>
        </w:rPr>
      </w:pPr>
    </w:p>
    <w:p w:rsidR="0055078B" w:rsidRPr="00742C14" w:rsidRDefault="0055078B" w:rsidP="00886468">
      <w:pPr>
        <w:spacing w:line="500" w:lineRule="exact"/>
        <w:ind w:firstLineChars="192" w:firstLine="614"/>
        <w:jc w:val="center"/>
        <w:rPr>
          <w:rFonts w:ascii="仿宋_GB2312" w:eastAsia="仿宋_GB2312"/>
          <w:sz w:val="32"/>
        </w:rPr>
      </w:pPr>
      <w:r w:rsidRPr="00742C14">
        <w:rPr>
          <w:rFonts w:ascii="仿宋_GB2312" w:eastAsia="仿宋_GB2312"/>
          <w:sz w:val="32"/>
        </w:rPr>
        <w:t>C</w:t>
      </w:r>
      <w:r w:rsidRPr="00742C14">
        <w:rPr>
          <w:rFonts w:ascii="仿宋_GB2312" w:eastAsia="仿宋_GB2312" w:hint="eastAsia"/>
          <w:sz w:val="32"/>
        </w:rPr>
        <w:t>招标文件的修改与补充</w:t>
      </w:r>
    </w:p>
    <w:p w:rsidR="0055078B" w:rsidRPr="00742C14" w:rsidRDefault="0055078B" w:rsidP="00886468">
      <w:pPr>
        <w:spacing w:line="360" w:lineRule="auto"/>
        <w:ind w:firstLineChars="202" w:firstLine="566"/>
        <w:rPr>
          <w:rFonts w:ascii="仿宋_GB2312" w:eastAsia="仿宋_GB2312"/>
          <w:sz w:val="28"/>
          <w:szCs w:val="28"/>
        </w:rPr>
      </w:pPr>
      <w:r w:rsidRPr="00742C14">
        <w:rPr>
          <w:rFonts w:ascii="仿宋_GB2312" w:eastAsia="仿宋_GB2312" w:hint="eastAsia"/>
          <w:sz w:val="28"/>
          <w:szCs w:val="28"/>
        </w:rPr>
        <w:t>投标截止日期</w:t>
      </w:r>
      <w:r w:rsidRPr="00742C14">
        <w:rPr>
          <w:rFonts w:ascii="仿宋_GB2312" w:eastAsia="仿宋_GB2312"/>
          <w:sz w:val="28"/>
          <w:szCs w:val="28"/>
        </w:rPr>
        <w:t>3</w:t>
      </w:r>
      <w:r w:rsidRPr="00742C14">
        <w:rPr>
          <w:rFonts w:ascii="仿宋_GB2312" w:eastAsia="仿宋_GB2312" w:hint="eastAsia"/>
          <w:sz w:val="28"/>
          <w:szCs w:val="28"/>
        </w:rPr>
        <w:t>天前，无论出于何种原因，采购人可主动地或在解答投标人提出的问题时对招标文件进行修改。</w:t>
      </w:r>
    </w:p>
    <w:p w:rsidR="0055078B" w:rsidRPr="00742C14" w:rsidRDefault="0055078B" w:rsidP="00886468">
      <w:pPr>
        <w:spacing w:line="360" w:lineRule="auto"/>
        <w:ind w:firstLineChars="202" w:firstLine="566"/>
        <w:rPr>
          <w:rFonts w:ascii="仿宋_GB2312" w:eastAsia="仿宋_GB2312"/>
          <w:sz w:val="28"/>
          <w:szCs w:val="28"/>
        </w:rPr>
      </w:pPr>
      <w:r w:rsidRPr="00742C14">
        <w:rPr>
          <w:rFonts w:ascii="仿宋_GB2312" w:eastAsia="仿宋_GB2312" w:hint="eastAsia"/>
          <w:sz w:val="28"/>
          <w:szCs w:val="28"/>
        </w:rPr>
        <w:t>采购人对已发出的招标文件进行澄清或者修改，将在招标文件要求的提交投标文件截止时间</w:t>
      </w:r>
      <w:r w:rsidRPr="00742C14">
        <w:rPr>
          <w:rFonts w:ascii="仿宋_GB2312" w:eastAsia="仿宋_GB2312"/>
          <w:sz w:val="28"/>
          <w:szCs w:val="28"/>
        </w:rPr>
        <w:t>1</w:t>
      </w:r>
      <w:r>
        <w:rPr>
          <w:rFonts w:ascii="仿宋_GB2312" w:eastAsia="仿宋_GB2312"/>
          <w:sz w:val="28"/>
          <w:szCs w:val="28"/>
        </w:rPr>
        <w:t>0</w:t>
      </w:r>
      <w:r w:rsidRPr="00742C14">
        <w:rPr>
          <w:rFonts w:ascii="仿宋_GB2312" w:eastAsia="仿宋_GB2312" w:hint="eastAsia"/>
          <w:sz w:val="28"/>
          <w:szCs w:val="28"/>
        </w:rPr>
        <w:t>日前进行，并以书面形式将澄清或者修改的内容通知</w:t>
      </w:r>
      <w:r>
        <w:rPr>
          <w:rFonts w:ascii="仿宋_GB2312" w:eastAsia="仿宋_GB2312" w:hint="eastAsia"/>
          <w:sz w:val="28"/>
          <w:szCs w:val="28"/>
        </w:rPr>
        <w:t>参与</w:t>
      </w:r>
      <w:r w:rsidRPr="00742C14">
        <w:rPr>
          <w:rFonts w:ascii="仿宋_GB2312" w:eastAsia="仿宋_GB2312" w:hint="eastAsia"/>
          <w:sz w:val="28"/>
          <w:szCs w:val="28"/>
        </w:rPr>
        <w:lastRenderedPageBreak/>
        <w:t>招标的供应商；不足</w:t>
      </w:r>
      <w:r w:rsidRPr="00742C14">
        <w:rPr>
          <w:rFonts w:ascii="仿宋_GB2312" w:eastAsia="仿宋_GB2312"/>
          <w:sz w:val="28"/>
          <w:szCs w:val="28"/>
        </w:rPr>
        <w:t>1</w:t>
      </w:r>
      <w:r>
        <w:rPr>
          <w:rFonts w:ascii="仿宋_GB2312" w:eastAsia="仿宋_GB2312"/>
          <w:sz w:val="28"/>
          <w:szCs w:val="28"/>
        </w:rPr>
        <w:t>0</w:t>
      </w:r>
      <w:r w:rsidRPr="00742C14">
        <w:rPr>
          <w:rFonts w:ascii="仿宋_GB2312" w:eastAsia="仿宋_GB2312" w:hint="eastAsia"/>
          <w:sz w:val="28"/>
          <w:szCs w:val="28"/>
        </w:rPr>
        <w:t>日的，采购人应当顺延提交投标文件的截止时间，投标截止日发生变化的应在相应媒体发变更公告。投标人在被告知、收到上述公告、通知或答疑书后，应立即向招标人回函确认。未确认情况应当视为对招标文件修改的知晓，也将视为对修改内容接受的默认。对于未在投标文件中对修改内容做实质性响应的，对其产生的不利因素由未确认者自行承担。</w:t>
      </w:r>
    </w:p>
    <w:p w:rsidR="0055078B" w:rsidRPr="00742C14" w:rsidRDefault="0055078B" w:rsidP="00886468">
      <w:pPr>
        <w:spacing w:line="500" w:lineRule="exact"/>
        <w:ind w:firstLineChars="192" w:firstLine="538"/>
        <w:rPr>
          <w:rFonts w:ascii="仿宋_GB2312" w:eastAsia="仿宋_GB2312"/>
          <w:sz w:val="28"/>
          <w:szCs w:val="28"/>
        </w:rPr>
      </w:pPr>
      <w:r w:rsidRPr="00742C14">
        <w:rPr>
          <w:rFonts w:ascii="仿宋_GB2312" w:eastAsia="仿宋_GB2312" w:hint="eastAsia"/>
          <w:sz w:val="28"/>
          <w:szCs w:val="28"/>
        </w:rPr>
        <w:t>为使投标人准备投标时有充分时间对招标文件的补充或修改内容进行考虑和研究或由于其他原因，招标人应根据相关法律条例规定，决定是否延长投标文件递交截止时间和开标时间，并将此变更通知上述每一投标人。</w:t>
      </w:r>
    </w:p>
    <w:p w:rsidR="0055078B" w:rsidRPr="00742C14" w:rsidRDefault="0055078B" w:rsidP="00886468">
      <w:pPr>
        <w:spacing w:line="500" w:lineRule="exact"/>
        <w:ind w:firstLineChars="192" w:firstLine="538"/>
        <w:rPr>
          <w:rFonts w:ascii="仿宋_GB2312" w:eastAsia="仿宋_GB2312"/>
          <w:sz w:val="28"/>
          <w:szCs w:val="28"/>
        </w:rPr>
      </w:pPr>
    </w:p>
    <w:p w:rsidR="0055078B" w:rsidRPr="00CB7F51" w:rsidRDefault="0055078B" w:rsidP="00886468">
      <w:pPr>
        <w:spacing w:line="500" w:lineRule="exact"/>
        <w:ind w:firstLineChars="192" w:firstLine="538"/>
        <w:jc w:val="center"/>
        <w:rPr>
          <w:rFonts w:ascii="仿宋_GB2312" w:eastAsia="仿宋_GB2312"/>
          <w:sz w:val="28"/>
          <w:szCs w:val="28"/>
        </w:rPr>
      </w:pPr>
      <w:r w:rsidRPr="00CB7F51">
        <w:rPr>
          <w:rFonts w:ascii="仿宋_GB2312" w:eastAsia="仿宋_GB2312"/>
          <w:sz w:val="28"/>
          <w:szCs w:val="28"/>
        </w:rPr>
        <w:t>D</w:t>
      </w:r>
      <w:r w:rsidRPr="00CB7F51">
        <w:rPr>
          <w:rFonts w:ascii="仿宋_GB2312" w:eastAsia="仿宋_GB2312" w:hint="eastAsia"/>
          <w:sz w:val="28"/>
          <w:szCs w:val="28"/>
        </w:rPr>
        <w:t>答疑会和现场考察</w:t>
      </w:r>
    </w:p>
    <w:p w:rsidR="0055078B" w:rsidRPr="00CB7F51" w:rsidRDefault="0055078B" w:rsidP="00886468">
      <w:pPr>
        <w:spacing w:line="360" w:lineRule="auto"/>
        <w:ind w:firstLineChars="177" w:firstLine="496"/>
        <w:rPr>
          <w:rFonts w:ascii="仿宋_GB2312" w:eastAsia="仿宋_GB2312"/>
          <w:sz w:val="28"/>
          <w:szCs w:val="28"/>
        </w:rPr>
      </w:pPr>
      <w:r w:rsidRPr="00CB7F51">
        <w:rPr>
          <w:rFonts w:ascii="仿宋_GB2312" w:eastAsia="仿宋_GB2312" w:hint="eastAsia"/>
          <w:sz w:val="28"/>
          <w:szCs w:val="28"/>
        </w:rPr>
        <w:t>根据采购项目和具体情况，招标采购单位认为有必要，可以组织召开标前答疑会或组织投标人对项目现场进行考察。答疑会或进行现场考察的时间，招标采购单位将以书面形式通知所有</w:t>
      </w:r>
      <w:r>
        <w:rPr>
          <w:rFonts w:ascii="仿宋_GB2312" w:eastAsia="仿宋_GB2312" w:hint="eastAsia"/>
          <w:sz w:val="28"/>
          <w:szCs w:val="28"/>
        </w:rPr>
        <w:t>报名投标</w:t>
      </w:r>
      <w:r w:rsidRPr="00CB7F51">
        <w:rPr>
          <w:rFonts w:ascii="仿宋_GB2312" w:eastAsia="仿宋_GB2312" w:hint="eastAsia"/>
          <w:sz w:val="28"/>
          <w:szCs w:val="28"/>
        </w:rPr>
        <w:t>的供应商。</w:t>
      </w:r>
    </w:p>
    <w:p w:rsidR="0055078B" w:rsidRPr="00CB7F51" w:rsidRDefault="0055078B" w:rsidP="00886468">
      <w:pPr>
        <w:spacing w:line="500" w:lineRule="exact"/>
        <w:ind w:firstLineChars="192" w:firstLine="538"/>
        <w:rPr>
          <w:rFonts w:ascii="仿宋_GB2312" w:eastAsia="仿宋_GB2312"/>
          <w:sz w:val="28"/>
          <w:szCs w:val="28"/>
        </w:rPr>
      </w:pPr>
      <w:r w:rsidRPr="00CB7F51">
        <w:rPr>
          <w:rFonts w:ascii="仿宋_GB2312" w:eastAsia="仿宋_GB2312" w:hint="eastAsia"/>
          <w:sz w:val="28"/>
          <w:szCs w:val="28"/>
        </w:rPr>
        <w:t>供应商考察现场所发生的一切费用由供应商自己承担。</w:t>
      </w:r>
    </w:p>
    <w:p w:rsidR="0055078B" w:rsidRPr="00742C14" w:rsidRDefault="0055078B" w:rsidP="00886468">
      <w:pPr>
        <w:spacing w:line="500" w:lineRule="exact"/>
        <w:ind w:firstLineChars="192" w:firstLine="538"/>
        <w:rPr>
          <w:rFonts w:ascii="仿宋_GB2312" w:eastAsia="仿宋_GB2312"/>
          <w:sz w:val="28"/>
          <w:szCs w:val="28"/>
        </w:rPr>
      </w:pPr>
    </w:p>
    <w:p w:rsidR="0055078B" w:rsidRPr="00742C14" w:rsidRDefault="0055078B" w:rsidP="00886468">
      <w:pPr>
        <w:spacing w:line="500" w:lineRule="exact"/>
        <w:ind w:firstLineChars="192" w:firstLine="614"/>
        <w:jc w:val="center"/>
        <w:rPr>
          <w:rFonts w:ascii="仿宋_GB2312" w:eastAsia="仿宋_GB2312"/>
          <w:sz w:val="32"/>
        </w:rPr>
      </w:pPr>
      <w:r w:rsidRPr="00742C14">
        <w:rPr>
          <w:rFonts w:ascii="仿宋_GB2312" w:eastAsia="仿宋_GB2312"/>
          <w:sz w:val="32"/>
        </w:rPr>
        <w:t>E</w:t>
      </w:r>
      <w:r w:rsidRPr="00742C14">
        <w:rPr>
          <w:rFonts w:ascii="仿宋_GB2312" w:eastAsia="仿宋_GB2312" w:hint="eastAsia"/>
          <w:sz w:val="32"/>
        </w:rPr>
        <w:t>投标文件说明</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5</w:t>
      </w:r>
      <w:r w:rsidRPr="00742C14">
        <w:rPr>
          <w:rFonts w:ascii="仿宋_GB2312" w:eastAsia="仿宋_GB2312" w:hint="eastAsia"/>
          <w:sz w:val="28"/>
        </w:rPr>
        <w:t>、要求</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5</w:t>
      </w: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投标方应认真检查招标文件的内容是否齐全，如有遗漏，应于投标截止时间前向招标方索取。否则，责任由投标方自负。</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5</w:t>
      </w: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投标方应仔细阅读招标文件的所有内容，按招标文件的要求提供投标文件，并保证所提供的全部资料的真实性，以确保其投标对招标文件作出实质性响应。否则，其投标将被拒绝。</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6</w:t>
      </w:r>
      <w:r w:rsidRPr="00742C14">
        <w:rPr>
          <w:rFonts w:ascii="仿宋_GB2312" w:eastAsia="仿宋_GB2312" w:hint="eastAsia"/>
          <w:sz w:val="28"/>
        </w:rPr>
        <w:t>、投标文件的构成</w:t>
      </w:r>
    </w:p>
    <w:p w:rsidR="0055078B"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6</w:t>
      </w: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应提交的投标文件包括下列部分：</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）投标书；</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）开标一览表；</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3</w:t>
      </w:r>
      <w:r w:rsidRPr="00742C14">
        <w:rPr>
          <w:rFonts w:ascii="仿宋_GB2312" w:eastAsia="仿宋_GB2312" w:hint="eastAsia"/>
          <w:sz w:val="28"/>
        </w:rPr>
        <w:t>）投标货物详细清单及报价（品牌型号或规格、配置性能、数量、单价及总价等）；</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lastRenderedPageBreak/>
        <w:t>（</w:t>
      </w:r>
      <w:r w:rsidRPr="00742C14">
        <w:rPr>
          <w:rFonts w:ascii="仿宋_GB2312" w:eastAsia="仿宋_GB2312"/>
          <w:sz w:val="28"/>
        </w:rPr>
        <w:t>4</w:t>
      </w:r>
      <w:r w:rsidRPr="00742C14">
        <w:rPr>
          <w:rFonts w:ascii="仿宋_GB2312" w:eastAsia="仿宋_GB2312" w:hint="eastAsia"/>
          <w:sz w:val="28"/>
        </w:rPr>
        <w:t>）售后服务措施及承诺；</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5</w:t>
      </w:r>
      <w:r w:rsidRPr="00742C14">
        <w:rPr>
          <w:rFonts w:ascii="仿宋_GB2312" w:eastAsia="仿宋_GB2312" w:hint="eastAsia"/>
          <w:sz w:val="28"/>
        </w:rPr>
        <w:t>）从业人员一览表；</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6</w:t>
      </w:r>
      <w:r w:rsidRPr="00742C14">
        <w:rPr>
          <w:rFonts w:ascii="仿宋_GB2312" w:eastAsia="仿宋_GB2312" w:hint="eastAsia"/>
          <w:sz w:val="28"/>
        </w:rPr>
        <w:t>）投标方合法资格证明文件（见《关于资格的声明函》）；</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7</w:t>
      </w:r>
      <w:r w:rsidRPr="00742C14">
        <w:rPr>
          <w:rFonts w:ascii="仿宋_GB2312" w:eastAsia="仿宋_GB2312" w:hint="eastAsia"/>
          <w:sz w:val="28"/>
        </w:rPr>
        <w:t>）能够提供的优惠条件或投标方认为需说明的其他内容；</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8</w:t>
      </w:r>
      <w:r w:rsidRPr="00742C14">
        <w:rPr>
          <w:rFonts w:ascii="仿宋_GB2312" w:eastAsia="仿宋_GB2312" w:hint="eastAsia"/>
          <w:sz w:val="28"/>
        </w:rPr>
        <w:t>）投标保证金；</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9</w:t>
      </w:r>
      <w:r w:rsidRPr="00742C14">
        <w:rPr>
          <w:rFonts w:ascii="仿宋_GB2312" w:eastAsia="仿宋_GB2312" w:hint="eastAsia"/>
          <w:sz w:val="28"/>
        </w:rPr>
        <w:t>）授权委托书（如有委托）。</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6</w:t>
      </w: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投标方应将投标文件装订成册。不完整的投标将被拒绝。</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7</w:t>
      </w:r>
      <w:r w:rsidRPr="00742C14">
        <w:rPr>
          <w:rFonts w:ascii="仿宋_GB2312" w:eastAsia="仿宋_GB2312" w:hint="eastAsia"/>
          <w:sz w:val="28"/>
        </w:rPr>
        <w:t>、投标报价</w:t>
      </w:r>
    </w:p>
    <w:p w:rsidR="0055078B" w:rsidRPr="00742C14" w:rsidRDefault="0055078B" w:rsidP="00886468">
      <w:pPr>
        <w:spacing w:line="500" w:lineRule="exact"/>
        <w:ind w:firstLineChars="200" w:firstLine="560"/>
        <w:rPr>
          <w:rFonts w:ascii="仿宋_GB2312" w:eastAsia="仿宋_GB2312"/>
          <w:sz w:val="28"/>
        </w:rPr>
      </w:pPr>
      <w:r w:rsidRPr="00742C14">
        <w:rPr>
          <w:rFonts w:ascii="仿宋_GB2312" w:eastAsia="仿宋_GB2312" w:hint="eastAsia"/>
          <w:sz w:val="28"/>
        </w:rPr>
        <w:t>投标方应在《开标一览表》中写明投标报价。投标报价和结算以人民币为货币单位。投标报价含一切税、费。</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8</w:t>
      </w:r>
      <w:r w:rsidRPr="00742C14">
        <w:rPr>
          <w:rFonts w:ascii="仿宋_GB2312" w:eastAsia="仿宋_GB2312" w:hint="eastAsia"/>
          <w:sz w:val="28"/>
        </w:rPr>
        <w:t>、投标保证金</w:t>
      </w:r>
    </w:p>
    <w:p w:rsidR="0055078B" w:rsidRPr="00742C14" w:rsidRDefault="0055078B" w:rsidP="00886468">
      <w:pPr>
        <w:spacing w:line="500" w:lineRule="exact"/>
        <w:ind w:firstLineChars="257" w:firstLine="720"/>
        <w:rPr>
          <w:rFonts w:ascii="仿宋_GB2312" w:eastAsia="仿宋_GB2312"/>
          <w:b/>
          <w:sz w:val="28"/>
        </w:rPr>
      </w:pPr>
      <w:r w:rsidRPr="00742C14">
        <w:rPr>
          <w:rFonts w:ascii="仿宋_GB2312" w:eastAsia="仿宋_GB2312"/>
          <w:sz w:val="28"/>
        </w:rPr>
        <w:t>8</w:t>
      </w: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投标方应在投标截止前向招标方提供人民币：</w:t>
      </w:r>
      <w:r>
        <w:rPr>
          <w:rFonts w:ascii="仿宋_GB2312" w:eastAsia="仿宋_GB2312" w:hint="eastAsia"/>
          <w:b/>
          <w:sz w:val="28"/>
        </w:rPr>
        <w:t>壹</w:t>
      </w:r>
      <w:r w:rsidRPr="00742C14">
        <w:rPr>
          <w:rFonts w:ascii="仿宋_GB2312" w:eastAsia="仿宋_GB2312" w:hint="eastAsia"/>
          <w:b/>
          <w:sz w:val="28"/>
        </w:rPr>
        <w:t>万元整</w:t>
      </w:r>
    </w:p>
    <w:p w:rsidR="0055078B" w:rsidRPr="00742C14" w:rsidRDefault="0055078B" w:rsidP="00784656">
      <w:pPr>
        <w:spacing w:line="500" w:lineRule="exact"/>
        <w:rPr>
          <w:rFonts w:ascii="仿宋_GB2312" w:eastAsia="仿宋_GB2312"/>
          <w:sz w:val="28"/>
        </w:rPr>
      </w:pPr>
      <w:r w:rsidRPr="00742C14">
        <w:rPr>
          <w:rFonts w:ascii="仿宋_GB2312" w:eastAsia="仿宋_GB2312" w:hint="eastAsia"/>
          <w:b/>
          <w:sz w:val="28"/>
        </w:rPr>
        <w:t>（￥</w:t>
      </w:r>
      <w:r>
        <w:rPr>
          <w:rFonts w:ascii="仿宋_GB2312" w:eastAsia="仿宋_GB2312"/>
          <w:b/>
          <w:sz w:val="28"/>
        </w:rPr>
        <w:t>1</w:t>
      </w:r>
      <w:r w:rsidRPr="00742C14">
        <w:rPr>
          <w:rFonts w:ascii="仿宋_GB2312" w:eastAsia="仿宋_GB2312"/>
          <w:b/>
          <w:sz w:val="28"/>
        </w:rPr>
        <w:t>0000</w:t>
      </w:r>
      <w:r w:rsidRPr="00742C14">
        <w:rPr>
          <w:rFonts w:ascii="仿宋_GB2312" w:eastAsia="仿宋_GB2312" w:hint="eastAsia"/>
          <w:b/>
          <w:sz w:val="28"/>
        </w:rPr>
        <w:t>元</w:t>
      </w:r>
      <w:r w:rsidRPr="00742C14">
        <w:rPr>
          <w:rFonts w:ascii="仿宋_GB2312" w:eastAsia="仿宋_GB2312"/>
          <w:b/>
          <w:sz w:val="28"/>
        </w:rPr>
        <w:t>)</w:t>
      </w:r>
      <w:r w:rsidRPr="00742C14">
        <w:rPr>
          <w:rFonts w:ascii="仿宋_GB2312" w:eastAsia="仿宋_GB2312" w:hint="eastAsia"/>
          <w:b/>
          <w:sz w:val="28"/>
        </w:rPr>
        <w:t>作为投标保证金</w:t>
      </w:r>
      <w:r w:rsidRPr="00742C14">
        <w:rPr>
          <w:rFonts w:ascii="仿宋_GB2312" w:eastAsia="仿宋_GB2312" w:hint="eastAsia"/>
          <w:sz w:val="28"/>
        </w:rPr>
        <w:t>。未按规定提供投标保证金的投标将被拒绝。</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8</w:t>
      </w: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投标保证金直接汇入投标保证金缴交账户。（支票、现金拒收）</w:t>
      </w:r>
    </w:p>
    <w:p w:rsidR="0055078B" w:rsidRPr="00436A2E" w:rsidRDefault="0055078B" w:rsidP="00886468">
      <w:pPr>
        <w:spacing w:line="360" w:lineRule="auto"/>
        <w:ind w:firstLineChars="550" w:firstLine="1540"/>
        <w:rPr>
          <w:rFonts w:ascii="仿宋_GB2312" w:eastAsia="仿宋_GB2312"/>
          <w:sz w:val="28"/>
          <w:szCs w:val="28"/>
        </w:rPr>
      </w:pPr>
      <w:r w:rsidRPr="00436A2E">
        <w:rPr>
          <w:rFonts w:ascii="仿宋_GB2312" w:eastAsia="仿宋_GB2312" w:hint="eastAsia"/>
          <w:sz w:val="28"/>
          <w:szCs w:val="28"/>
        </w:rPr>
        <w:t>投标保证金收款帐户资料如下：</w:t>
      </w:r>
    </w:p>
    <w:p w:rsidR="0055078B" w:rsidRPr="00436A2E" w:rsidRDefault="0055078B" w:rsidP="00886468">
      <w:pPr>
        <w:spacing w:line="360" w:lineRule="auto"/>
        <w:ind w:firstLineChars="550" w:firstLine="1540"/>
        <w:rPr>
          <w:rFonts w:ascii="仿宋_GB2312" w:eastAsia="仿宋_GB2312"/>
          <w:sz w:val="28"/>
          <w:szCs w:val="28"/>
        </w:rPr>
      </w:pPr>
      <w:r w:rsidRPr="00436A2E">
        <w:rPr>
          <w:rFonts w:ascii="仿宋_GB2312" w:eastAsia="仿宋_GB2312" w:hint="eastAsia"/>
          <w:sz w:val="28"/>
          <w:szCs w:val="28"/>
        </w:rPr>
        <w:t>收款人名称：</w:t>
      </w:r>
      <w:r w:rsidRPr="00436A2E">
        <w:rPr>
          <w:rFonts w:ascii="仿宋_GB2312" w:eastAsia="仿宋_GB2312"/>
          <w:sz w:val="28"/>
          <w:szCs w:val="28"/>
        </w:rPr>
        <w:t xml:space="preserve"> </w:t>
      </w:r>
      <w:r>
        <w:rPr>
          <w:rFonts w:ascii="仿宋_GB2312" w:eastAsia="仿宋_GB2312" w:hint="eastAsia"/>
          <w:sz w:val="28"/>
          <w:szCs w:val="28"/>
        </w:rPr>
        <w:t>东莞理工学院城市学院</w:t>
      </w:r>
    </w:p>
    <w:p w:rsidR="0055078B" w:rsidRPr="00436A2E" w:rsidRDefault="0055078B" w:rsidP="00886468">
      <w:pPr>
        <w:spacing w:line="360" w:lineRule="auto"/>
        <w:ind w:firstLineChars="550" w:firstLine="1540"/>
        <w:rPr>
          <w:rFonts w:ascii="仿宋_GB2312" w:eastAsia="仿宋_GB2312"/>
          <w:sz w:val="28"/>
          <w:szCs w:val="28"/>
        </w:rPr>
      </w:pPr>
      <w:r w:rsidRPr="00436A2E">
        <w:rPr>
          <w:rFonts w:ascii="仿宋_GB2312" w:eastAsia="仿宋_GB2312" w:hint="eastAsia"/>
          <w:sz w:val="28"/>
          <w:szCs w:val="28"/>
        </w:rPr>
        <w:t>开户银行名称：</w:t>
      </w:r>
      <w:r w:rsidRPr="00436A2E">
        <w:rPr>
          <w:rFonts w:ascii="仿宋_GB2312" w:eastAsia="仿宋_GB2312"/>
          <w:sz w:val="28"/>
          <w:szCs w:val="28"/>
        </w:rPr>
        <w:t xml:space="preserve"> </w:t>
      </w:r>
      <w:r>
        <w:rPr>
          <w:rFonts w:ascii="仿宋_GB2312" w:eastAsia="仿宋_GB2312" w:hint="eastAsia"/>
          <w:sz w:val="28"/>
          <w:szCs w:val="28"/>
        </w:rPr>
        <w:t>东莞银行松山湖科技支行</w:t>
      </w:r>
    </w:p>
    <w:p w:rsidR="0055078B" w:rsidRPr="00436A2E" w:rsidRDefault="0055078B" w:rsidP="00886468">
      <w:pPr>
        <w:ind w:firstLineChars="550" w:firstLine="1540"/>
        <w:rPr>
          <w:rFonts w:ascii="仿宋_GB2312" w:eastAsia="仿宋_GB2312"/>
          <w:sz w:val="28"/>
          <w:szCs w:val="28"/>
        </w:rPr>
      </w:pPr>
      <w:r w:rsidRPr="00436A2E">
        <w:rPr>
          <w:rFonts w:ascii="仿宋_GB2312" w:eastAsia="仿宋_GB2312" w:hint="eastAsia"/>
          <w:sz w:val="28"/>
          <w:szCs w:val="28"/>
        </w:rPr>
        <w:t>开户银行帐号：</w:t>
      </w:r>
      <w:r w:rsidRPr="00C167EE">
        <w:rPr>
          <w:sz w:val="28"/>
          <w:szCs w:val="28"/>
        </w:rPr>
        <w:t>520000115000698</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8</w:t>
      </w:r>
      <w:r w:rsidRPr="00742C14">
        <w:rPr>
          <w:rFonts w:ascii="仿宋_GB2312" w:eastAsia="仿宋_GB2312" w:hint="eastAsia"/>
          <w:sz w:val="28"/>
        </w:rPr>
        <w:t>．</w:t>
      </w:r>
      <w:r w:rsidRPr="00742C14">
        <w:rPr>
          <w:rFonts w:ascii="仿宋_GB2312" w:eastAsia="仿宋_GB2312"/>
          <w:sz w:val="28"/>
        </w:rPr>
        <w:t>3</w:t>
      </w:r>
      <w:r w:rsidRPr="00742C14">
        <w:rPr>
          <w:rFonts w:ascii="仿宋_GB2312" w:eastAsia="仿宋_GB2312" w:hint="eastAsia"/>
          <w:sz w:val="28"/>
        </w:rPr>
        <w:t>未中标的投标方的投标保证金，在定标后</w:t>
      </w:r>
      <w:r>
        <w:rPr>
          <w:rFonts w:ascii="仿宋_GB2312" w:eastAsia="仿宋_GB2312"/>
          <w:sz w:val="28"/>
        </w:rPr>
        <w:t>5</w:t>
      </w:r>
      <w:r>
        <w:rPr>
          <w:rFonts w:ascii="仿宋_GB2312" w:eastAsia="仿宋_GB2312" w:hint="eastAsia"/>
          <w:sz w:val="28"/>
        </w:rPr>
        <w:t>个工作</w:t>
      </w:r>
      <w:r w:rsidRPr="00742C14">
        <w:rPr>
          <w:rFonts w:ascii="仿宋_GB2312" w:eastAsia="仿宋_GB2312" w:hint="eastAsia"/>
          <w:sz w:val="28"/>
        </w:rPr>
        <w:t>日内退回（无息）。</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8</w:t>
      </w:r>
      <w:r w:rsidRPr="00742C14">
        <w:rPr>
          <w:rFonts w:ascii="仿宋_GB2312" w:eastAsia="仿宋_GB2312" w:hint="eastAsia"/>
          <w:sz w:val="28"/>
        </w:rPr>
        <w:t>．</w:t>
      </w:r>
      <w:r w:rsidRPr="00742C14">
        <w:rPr>
          <w:rFonts w:ascii="仿宋_GB2312" w:eastAsia="仿宋_GB2312"/>
          <w:sz w:val="28"/>
        </w:rPr>
        <w:t>4</w:t>
      </w:r>
      <w:r w:rsidRPr="00742C14">
        <w:rPr>
          <w:rFonts w:ascii="仿宋_GB2312" w:eastAsia="仿宋_GB2312" w:hint="eastAsia"/>
          <w:sz w:val="28"/>
        </w:rPr>
        <w:t>中标方的投标保证金，在中标方签定合同后转为合同履约保证金（无息）。</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9</w:t>
      </w:r>
      <w:r w:rsidRPr="00742C14">
        <w:rPr>
          <w:rFonts w:ascii="仿宋_GB2312" w:eastAsia="仿宋_GB2312" w:hint="eastAsia"/>
          <w:sz w:val="28"/>
        </w:rPr>
        <w:t>、投标文件的签署</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9</w:t>
      </w: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投标方应提供投标文件</w:t>
      </w:r>
      <w:r w:rsidRPr="00742C14">
        <w:rPr>
          <w:rFonts w:ascii="仿宋_GB2312" w:eastAsia="仿宋_GB2312" w:hint="eastAsia"/>
          <w:b/>
          <w:sz w:val="28"/>
        </w:rPr>
        <w:t>正本一份和副本三份</w:t>
      </w:r>
      <w:r w:rsidRPr="00742C14">
        <w:rPr>
          <w:rFonts w:ascii="仿宋_GB2312" w:eastAsia="仿宋_GB2312" w:hint="eastAsia"/>
          <w:sz w:val="28"/>
        </w:rPr>
        <w:t>，并注明“正本”和“副本”。正本与副本的内容应完全一致。若有差异，以正本为准。</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9</w:t>
      </w: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投标文件均需有法人代表或委托代理人签字。</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9</w:t>
      </w:r>
      <w:r w:rsidRPr="00742C14">
        <w:rPr>
          <w:rFonts w:ascii="仿宋_GB2312" w:eastAsia="仿宋_GB2312" w:hint="eastAsia"/>
          <w:sz w:val="28"/>
        </w:rPr>
        <w:t>．</w:t>
      </w:r>
      <w:r w:rsidRPr="00742C14">
        <w:rPr>
          <w:rFonts w:ascii="仿宋_GB2312" w:eastAsia="仿宋_GB2312"/>
          <w:sz w:val="28"/>
        </w:rPr>
        <w:t>3</w:t>
      </w:r>
      <w:r w:rsidRPr="00742C14">
        <w:rPr>
          <w:rFonts w:ascii="仿宋_GB2312" w:eastAsia="仿宋_GB2312" w:hint="eastAsia"/>
          <w:sz w:val="28"/>
        </w:rPr>
        <w:t>投标方对错处作必要修改的，应由原签字人签字。</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9</w:t>
      </w:r>
      <w:r w:rsidRPr="00742C14">
        <w:rPr>
          <w:rFonts w:ascii="仿宋_GB2312" w:eastAsia="仿宋_GB2312" w:hint="eastAsia"/>
          <w:sz w:val="28"/>
        </w:rPr>
        <w:t>．</w:t>
      </w:r>
      <w:r w:rsidRPr="00742C14">
        <w:rPr>
          <w:rFonts w:ascii="仿宋_GB2312" w:eastAsia="仿宋_GB2312"/>
          <w:sz w:val="28"/>
        </w:rPr>
        <w:t>4</w:t>
      </w:r>
      <w:r w:rsidRPr="00742C14">
        <w:rPr>
          <w:rFonts w:ascii="仿宋_GB2312" w:eastAsia="仿宋_GB2312" w:hint="eastAsia"/>
          <w:sz w:val="28"/>
        </w:rPr>
        <w:t>电话、传真及电子文档形式的投标概不接受。</w:t>
      </w:r>
    </w:p>
    <w:p w:rsidR="0055078B" w:rsidRPr="00742C14" w:rsidRDefault="0055078B" w:rsidP="00886468">
      <w:pPr>
        <w:spacing w:line="500" w:lineRule="exact"/>
        <w:ind w:firstLineChars="257" w:firstLine="720"/>
        <w:rPr>
          <w:rFonts w:ascii="仿宋_GB2312" w:eastAsia="仿宋_GB2312"/>
          <w:sz w:val="28"/>
        </w:rPr>
      </w:pPr>
    </w:p>
    <w:p w:rsidR="0055078B" w:rsidRPr="00742C14" w:rsidRDefault="0055078B" w:rsidP="00886468">
      <w:pPr>
        <w:spacing w:line="500" w:lineRule="exact"/>
        <w:ind w:firstLineChars="192" w:firstLine="614"/>
        <w:jc w:val="center"/>
        <w:rPr>
          <w:rFonts w:ascii="仿宋_GB2312" w:eastAsia="仿宋_GB2312"/>
          <w:sz w:val="32"/>
        </w:rPr>
      </w:pPr>
      <w:r w:rsidRPr="00742C14">
        <w:rPr>
          <w:rFonts w:ascii="仿宋_GB2312" w:eastAsia="仿宋_GB2312"/>
          <w:sz w:val="32"/>
        </w:rPr>
        <w:t>F</w:t>
      </w:r>
      <w:r w:rsidRPr="00742C14">
        <w:rPr>
          <w:rFonts w:ascii="仿宋_GB2312" w:eastAsia="仿宋_GB2312" w:hint="eastAsia"/>
          <w:sz w:val="32"/>
        </w:rPr>
        <w:t>、投标文件的递交</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lastRenderedPageBreak/>
        <w:t>10</w:t>
      </w:r>
      <w:r w:rsidRPr="00742C14">
        <w:rPr>
          <w:rFonts w:ascii="仿宋_GB2312" w:eastAsia="仿宋_GB2312" w:hint="eastAsia"/>
          <w:sz w:val="28"/>
        </w:rPr>
        <w:t>、投标文件的密封和标记</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10</w:t>
      </w: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投标方应将投标文件正本和副本分别密封，并标明招标编号、招标项目、投标方名称及“正本”、“副本”字样。</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10</w:t>
      </w: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每一密封袋注明</w:t>
      </w:r>
      <w:r w:rsidRPr="00B4550D">
        <w:rPr>
          <w:rFonts w:ascii="仿宋_GB2312" w:eastAsia="仿宋_GB2312" w:hint="eastAsia"/>
          <w:sz w:val="28"/>
        </w:rPr>
        <w:t>“于</w:t>
      </w:r>
      <w:smartTag w:uri="urn:schemas-microsoft-com:office:smarttags" w:element="chsdate">
        <w:smartTagPr>
          <w:attr w:name="IsROCDate" w:val="False"/>
          <w:attr w:name="IsLunarDate" w:val="False"/>
          <w:attr w:name="Day" w:val="17"/>
          <w:attr w:name="Month" w:val="10"/>
          <w:attr w:name="Year" w:val="2016"/>
        </w:smartTagPr>
        <w:r w:rsidRPr="00B4550D">
          <w:rPr>
            <w:rFonts w:ascii="仿宋_GB2312" w:eastAsia="仿宋_GB2312"/>
            <w:sz w:val="28"/>
          </w:rPr>
          <w:t>2016</w:t>
        </w:r>
        <w:r w:rsidRPr="00B4550D">
          <w:rPr>
            <w:rFonts w:ascii="仿宋_GB2312" w:eastAsia="仿宋_GB2312" w:hint="eastAsia"/>
            <w:sz w:val="28"/>
          </w:rPr>
          <w:t>年</w:t>
        </w:r>
        <w:r w:rsidRPr="00B4550D">
          <w:rPr>
            <w:rFonts w:ascii="仿宋_GB2312" w:eastAsia="仿宋_GB2312"/>
            <w:sz w:val="28"/>
          </w:rPr>
          <w:t xml:space="preserve"> </w:t>
        </w:r>
        <w:r>
          <w:rPr>
            <w:rFonts w:ascii="仿宋_GB2312" w:eastAsia="仿宋_GB2312"/>
            <w:sz w:val="28"/>
          </w:rPr>
          <w:t>10</w:t>
        </w:r>
        <w:r w:rsidRPr="00B4550D">
          <w:rPr>
            <w:rFonts w:ascii="仿宋_GB2312" w:eastAsia="仿宋_GB2312"/>
            <w:sz w:val="28"/>
          </w:rPr>
          <w:t xml:space="preserve"> </w:t>
        </w:r>
        <w:r w:rsidRPr="00B4550D">
          <w:rPr>
            <w:rFonts w:ascii="仿宋_GB2312" w:eastAsia="仿宋_GB2312" w:hint="eastAsia"/>
            <w:sz w:val="28"/>
          </w:rPr>
          <w:t>月</w:t>
        </w:r>
        <w:r w:rsidRPr="00B4550D">
          <w:rPr>
            <w:rFonts w:ascii="仿宋_GB2312" w:eastAsia="仿宋_GB2312"/>
            <w:sz w:val="28"/>
          </w:rPr>
          <w:t xml:space="preserve"> </w:t>
        </w:r>
        <w:r w:rsidR="00C74624">
          <w:rPr>
            <w:rFonts w:ascii="仿宋_GB2312" w:eastAsia="仿宋_GB2312" w:hint="eastAsia"/>
            <w:sz w:val="28"/>
          </w:rPr>
          <w:t>31</w:t>
        </w:r>
      </w:smartTag>
      <w:r w:rsidRPr="00B4550D">
        <w:rPr>
          <w:rFonts w:ascii="仿宋_GB2312" w:eastAsia="仿宋_GB2312"/>
          <w:sz w:val="28"/>
        </w:rPr>
        <w:t xml:space="preserve">  </w:t>
      </w:r>
      <w:r w:rsidRPr="00B4550D">
        <w:rPr>
          <w:rFonts w:ascii="仿宋_GB2312" w:eastAsia="仿宋_GB2312" w:hint="eastAsia"/>
          <w:sz w:val="28"/>
        </w:rPr>
        <w:t>日下午</w:t>
      </w:r>
      <w:r w:rsidRPr="00B4550D">
        <w:rPr>
          <w:rFonts w:ascii="仿宋_GB2312" w:eastAsia="仿宋_GB2312"/>
          <w:sz w:val="28"/>
        </w:rPr>
        <w:t>5</w:t>
      </w:r>
      <w:r w:rsidRPr="00B4550D">
        <w:rPr>
          <w:rFonts w:ascii="仿宋_GB2312" w:eastAsia="仿宋_GB2312" w:hint="eastAsia"/>
          <w:sz w:val="28"/>
        </w:rPr>
        <w:t>：</w:t>
      </w:r>
      <w:r>
        <w:rPr>
          <w:rFonts w:ascii="仿宋_GB2312" w:eastAsia="仿宋_GB2312"/>
          <w:sz w:val="28"/>
        </w:rPr>
        <w:t>3</w:t>
      </w:r>
      <w:r w:rsidRPr="00742C14">
        <w:rPr>
          <w:rFonts w:ascii="仿宋_GB2312" w:eastAsia="仿宋_GB2312"/>
          <w:sz w:val="28"/>
        </w:rPr>
        <w:t>0</w:t>
      </w:r>
      <w:r w:rsidRPr="00B4550D">
        <w:rPr>
          <w:rFonts w:ascii="仿宋_GB2312" w:eastAsia="仿宋_GB2312" w:hint="eastAsia"/>
          <w:sz w:val="28"/>
        </w:rPr>
        <w:t>时前不准启封”字样，并有法人代表或委托代理人签字和法人单位公章</w:t>
      </w:r>
      <w:r w:rsidRPr="00742C14">
        <w:rPr>
          <w:rFonts w:ascii="仿宋_GB2312" w:eastAsia="仿宋_GB2312" w:hint="eastAsia"/>
          <w:sz w:val="28"/>
        </w:rPr>
        <w:t>。</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11</w:t>
      </w:r>
      <w:r w:rsidRPr="00742C14">
        <w:rPr>
          <w:rFonts w:ascii="仿宋_GB2312" w:eastAsia="仿宋_GB2312" w:hint="eastAsia"/>
          <w:sz w:val="28"/>
        </w:rPr>
        <w:t>、递交投标文件的截止时间</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所有投标文件（含投标保证金汇出票据）都必须在投标截止时间之前送达招标方签收。</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12</w:t>
      </w:r>
      <w:r w:rsidRPr="00742C14">
        <w:rPr>
          <w:rFonts w:ascii="仿宋_GB2312" w:eastAsia="仿宋_GB2312" w:hint="eastAsia"/>
          <w:sz w:val="28"/>
        </w:rPr>
        <w:t>、投标的撤回</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投标截止后不允许撤标</w:t>
      </w:r>
    </w:p>
    <w:p w:rsidR="0055078B" w:rsidRPr="00742C14" w:rsidRDefault="0055078B" w:rsidP="00886468">
      <w:pPr>
        <w:spacing w:line="500" w:lineRule="exact"/>
        <w:ind w:firstLineChars="192" w:firstLine="614"/>
        <w:jc w:val="center"/>
        <w:rPr>
          <w:rFonts w:ascii="仿宋_GB2312" w:eastAsia="仿宋_GB2312"/>
          <w:sz w:val="32"/>
        </w:rPr>
      </w:pPr>
      <w:r w:rsidRPr="00742C14">
        <w:rPr>
          <w:rFonts w:ascii="仿宋_GB2312" w:eastAsia="仿宋_GB2312"/>
          <w:sz w:val="32"/>
        </w:rPr>
        <w:t>G</w:t>
      </w:r>
      <w:r w:rsidRPr="00742C14">
        <w:rPr>
          <w:rFonts w:ascii="仿宋_GB2312" w:eastAsia="仿宋_GB2312" w:hint="eastAsia"/>
          <w:sz w:val="32"/>
        </w:rPr>
        <w:t>、开标、评标</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13</w:t>
      </w:r>
      <w:r w:rsidRPr="00742C14">
        <w:rPr>
          <w:rFonts w:ascii="仿宋_GB2312" w:eastAsia="仿宋_GB2312" w:hint="eastAsia"/>
          <w:sz w:val="28"/>
        </w:rPr>
        <w:t>、开标</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招标方按投标邀请规定的时间和地点开标。</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14</w:t>
      </w:r>
      <w:r w:rsidRPr="00742C14">
        <w:rPr>
          <w:rFonts w:ascii="仿宋_GB2312" w:eastAsia="仿宋_GB2312" w:hint="eastAsia"/>
          <w:sz w:val="28"/>
        </w:rPr>
        <w:t>、评标和定标</w:t>
      </w:r>
    </w:p>
    <w:p w:rsidR="0055078B" w:rsidRPr="00742C14" w:rsidRDefault="0055078B" w:rsidP="00886468">
      <w:pPr>
        <w:widowControl/>
        <w:spacing w:line="360" w:lineRule="auto"/>
        <w:ind w:firstLineChars="177" w:firstLine="496"/>
        <w:jc w:val="left"/>
        <w:rPr>
          <w:rFonts w:ascii="仿宋_GB2312" w:eastAsia="仿宋_GB2312"/>
          <w:sz w:val="28"/>
        </w:rPr>
      </w:pPr>
      <w:r w:rsidRPr="00742C14">
        <w:rPr>
          <w:rFonts w:ascii="仿宋_GB2312" w:eastAsia="仿宋_GB2312"/>
          <w:sz w:val="28"/>
        </w:rPr>
        <w:t>1</w:t>
      </w:r>
      <w:r w:rsidRPr="00742C14">
        <w:rPr>
          <w:rFonts w:ascii="仿宋_GB2312" w:eastAsia="仿宋_GB2312" w:hint="eastAsia"/>
          <w:sz w:val="28"/>
        </w:rPr>
        <w:t>）资格初审</w:t>
      </w:r>
      <w:r w:rsidRPr="00742C14">
        <w:rPr>
          <w:rFonts w:ascii="仿宋_GB2312" w:eastAsia="仿宋_GB2312"/>
          <w:sz w:val="28"/>
        </w:rPr>
        <w:t xml:space="preserve"> </w:t>
      </w:r>
    </w:p>
    <w:p w:rsidR="0055078B" w:rsidRPr="00742C14" w:rsidRDefault="0055078B" w:rsidP="00886468">
      <w:pPr>
        <w:widowControl/>
        <w:spacing w:line="360" w:lineRule="auto"/>
        <w:ind w:firstLineChars="177" w:firstLine="496"/>
        <w:jc w:val="left"/>
        <w:rPr>
          <w:rFonts w:ascii="仿宋_GB2312" w:eastAsia="仿宋_GB2312"/>
          <w:sz w:val="28"/>
        </w:rPr>
      </w:pPr>
      <w:r w:rsidRPr="00742C14">
        <w:rPr>
          <w:rFonts w:ascii="仿宋_GB2312" w:eastAsia="仿宋_GB2312" w:hint="eastAsia"/>
          <w:sz w:val="28"/>
        </w:rPr>
        <w:t>评标委员会依据招标文件的资质要求对投标文件中投标人资质进行审查，资质审查有不满足招标文件要求的为无效投标。</w:t>
      </w:r>
    </w:p>
    <w:p w:rsidR="0055078B" w:rsidRPr="00742C14" w:rsidRDefault="0055078B" w:rsidP="00886468">
      <w:pPr>
        <w:widowControl/>
        <w:spacing w:line="360" w:lineRule="auto"/>
        <w:ind w:firstLineChars="177" w:firstLine="496"/>
        <w:jc w:val="left"/>
        <w:rPr>
          <w:rFonts w:ascii="仿宋_GB2312" w:eastAsia="仿宋_GB2312"/>
          <w:sz w:val="28"/>
        </w:rPr>
      </w:pPr>
      <w:r w:rsidRPr="00742C14">
        <w:rPr>
          <w:rFonts w:ascii="仿宋_GB2312" w:eastAsia="仿宋_GB2312"/>
          <w:sz w:val="28"/>
        </w:rPr>
        <w:t>2</w:t>
      </w:r>
      <w:r w:rsidRPr="00742C14">
        <w:rPr>
          <w:rFonts w:ascii="仿宋_GB2312" w:eastAsia="仿宋_GB2312" w:hint="eastAsia"/>
          <w:sz w:val="28"/>
        </w:rPr>
        <w:t>）技术复核</w:t>
      </w:r>
    </w:p>
    <w:p w:rsidR="0055078B" w:rsidRPr="00742C14" w:rsidRDefault="0055078B" w:rsidP="00886468">
      <w:pPr>
        <w:widowControl/>
        <w:spacing w:line="360" w:lineRule="auto"/>
        <w:ind w:firstLineChars="177" w:firstLine="496"/>
        <w:jc w:val="left"/>
        <w:rPr>
          <w:rFonts w:ascii="仿宋_GB2312" w:eastAsia="仿宋_GB2312"/>
          <w:sz w:val="28"/>
        </w:rPr>
      </w:pPr>
      <w:r w:rsidRPr="00742C14">
        <w:rPr>
          <w:rFonts w:ascii="仿宋_GB2312" w:eastAsia="仿宋_GB2312" w:hint="eastAsia"/>
          <w:sz w:val="28"/>
        </w:rPr>
        <w:t>评标委员会依据招标文件的技术标准对投标人投标文件技术标进行复核。</w:t>
      </w:r>
    </w:p>
    <w:p w:rsidR="0055078B" w:rsidRPr="00742C14" w:rsidRDefault="0055078B" w:rsidP="00886468">
      <w:pPr>
        <w:widowControl/>
        <w:spacing w:line="360" w:lineRule="auto"/>
        <w:ind w:firstLineChars="177" w:firstLine="496"/>
        <w:jc w:val="left"/>
        <w:rPr>
          <w:rFonts w:ascii="仿宋_GB2312" w:eastAsia="仿宋_GB2312"/>
          <w:sz w:val="28"/>
        </w:rPr>
      </w:pPr>
      <w:r w:rsidRPr="00742C14">
        <w:rPr>
          <w:rFonts w:ascii="仿宋_GB2312" w:eastAsia="仿宋_GB2312"/>
          <w:sz w:val="28"/>
        </w:rPr>
        <w:t>3</w:t>
      </w:r>
      <w:r w:rsidRPr="00742C14">
        <w:rPr>
          <w:rFonts w:ascii="仿宋_GB2312" w:eastAsia="仿宋_GB2312" w:hint="eastAsia"/>
          <w:sz w:val="28"/>
        </w:rPr>
        <w:t>）综合评标</w:t>
      </w:r>
    </w:p>
    <w:p w:rsidR="0055078B" w:rsidRPr="00742C14" w:rsidRDefault="0055078B" w:rsidP="00886468">
      <w:pPr>
        <w:widowControl/>
        <w:spacing w:line="360" w:lineRule="auto"/>
        <w:ind w:firstLineChars="177" w:firstLine="496"/>
        <w:jc w:val="left"/>
        <w:rPr>
          <w:rFonts w:ascii="仿宋_GB2312" w:eastAsia="仿宋_GB2312"/>
          <w:sz w:val="28"/>
        </w:rPr>
      </w:pPr>
      <w:r w:rsidRPr="00742C14">
        <w:rPr>
          <w:rFonts w:ascii="仿宋_GB2312" w:eastAsia="仿宋_GB2312" w:hint="eastAsia"/>
          <w:sz w:val="28"/>
        </w:rPr>
        <w:t>评标委员会依据招标文件的评分标准对通过资质初审、技术复核的投标文件进行综合评分，由审核小组对投标人的商务得分、技术得分、价格得分依次进行计算汇总。</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15</w:t>
      </w:r>
      <w:r w:rsidRPr="00742C14">
        <w:rPr>
          <w:rFonts w:ascii="仿宋_GB2312" w:eastAsia="仿宋_GB2312" w:hint="eastAsia"/>
          <w:sz w:val="28"/>
        </w:rPr>
        <w:t>、评标方法</w:t>
      </w:r>
    </w:p>
    <w:p w:rsidR="0055078B" w:rsidRPr="00441109" w:rsidRDefault="0055078B" w:rsidP="00886468">
      <w:pPr>
        <w:widowControl/>
        <w:spacing w:line="360" w:lineRule="auto"/>
        <w:ind w:firstLineChars="177" w:firstLine="496"/>
        <w:jc w:val="left"/>
        <w:rPr>
          <w:rFonts w:ascii="仿宋_GB2312" w:eastAsia="仿宋_GB2312"/>
          <w:sz w:val="28"/>
        </w:rPr>
      </w:pPr>
      <w:r w:rsidRPr="00441109">
        <w:rPr>
          <w:rFonts w:ascii="仿宋_GB2312" w:eastAsia="仿宋_GB2312" w:hint="eastAsia"/>
          <w:sz w:val="28"/>
        </w:rPr>
        <w:t>本项目采用“综合评分法”，即是指在最大限度地满足招标文件实质性要求前提下，按照招标文件中规定的各项因素进行综合评审后，以评标总得分最高的投标人作为拟中标供应商。综合评分法中的价格分统一采用低价优先法计算，</w:t>
      </w:r>
      <w:r w:rsidRPr="00441109">
        <w:rPr>
          <w:rFonts w:ascii="仿宋_GB2312" w:eastAsia="仿宋_GB2312" w:hint="eastAsia"/>
          <w:sz w:val="28"/>
        </w:rPr>
        <w:lastRenderedPageBreak/>
        <w:t>即满足招标文件要求且投标价格最低的投标报价为评标基准价，其价格分为满分。其他投标人的价格分统一按照下列公式计算：投标报价得分＝（评标基准价</w:t>
      </w:r>
      <w:r w:rsidRPr="00441109">
        <w:rPr>
          <w:rFonts w:ascii="仿宋_GB2312" w:eastAsia="仿宋_GB2312"/>
          <w:sz w:val="28"/>
        </w:rPr>
        <w:t>/</w:t>
      </w:r>
      <w:r w:rsidRPr="00441109">
        <w:rPr>
          <w:rFonts w:ascii="仿宋_GB2312" w:eastAsia="仿宋_GB2312" w:hint="eastAsia"/>
          <w:sz w:val="28"/>
        </w:rPr>
        <w:t>投标报价）×价格权值×</w:t>
      </w:r>
      <w:r w:rsidRPr="00441109">
        <w:rPr>
          <w:rFonts w:ascii="仿宋_GB2312" w:eastAsia="仿宋_GB2312"/>
          <w:sz w:val="28"/>
        </w:rPr>
        <w:t>100</w:t>
      </w:r>
      <w:r w:rsidRPr="00441109">
        <w:rPr>
          <w:rFonts w:ascii="仿宋_GB2312" w:eastAsia="仿宋_GB2312" w:hint="eastAsia"/>
          <w:sz w:val="28"/>
        </w:rPr>
        <w:t>。</w:t>
      </w:r>
    </w:p>
    <w:p w:rsidR="0055078B" w:rsidRDefault="0055078B" w:rsidP="00886468">
      <w:pPr>
        <w:pStyle w:val="2"/>
        <w:ind w:firstLine="577"/>
        <w:rPr>
          <w:sz w:val="28"/>
        </w:rPr>
      </w:pPr>
      <w:r>
        <w:rPr>
          <w:sz w:val="28"/>
        </w:rPr>
        <w:t>15.1</w:t>
      </w:r>
      <w:r>
        <w:rPr>
          <w:rFonts w:hint="eastAsia"/>
          <w:sz w:val="28"/>
        </w:rPr>
        <w:t>投标文件的比较与评价。</w:t>
      </w:r>
    </w:p>
    <w:p w:rsidR="0055078B" w:rsidRDefault="0055078B" w:rsidP="00886468">
      <w:pPr>
        <w:pStyle w:val="2"/>
        <w:ind w:firstLine="577"/>
        <w:rPr>
          <w:sz w:val="28"/>
        </w:rPr>
      </w:pPr>
      <w:r>
        <w:rPr>
          <w:rFonts w:hint="eastAsia"/>
          <w:sz w:val="28"/>
        </w:rPr>
        <w:t>评标委员会按招标文件中规定的评标方法和标准，对资格性检查和符合性检查合格的投标文件进行商务和技术评估，综合比较与评价。</w:t>
      </w:r>
    </w:p>
    <w:p w:rsidR="0055078B" w:rsidRDefault="0055078B" w:rsidP="00886468">
      <w:pPr>
        <w:pStyle w:val="2"/>
        <w:ind w:firstLine="577"/>
        <w:rPr>
          <w:sz w:val="28"/>
        </w:rPr>
      </w:pPr>
      <w:smartTag w:uri="urn:schemas-microsoft-com:office:smarttags" w:element="chsdate">
        <w:smartTagPr>
          <w:attr w:name="IsROCDate" w:val="False"/>
          <w:attr w:name="IsLunarDate" w:val="False"/>
          <w:attr w:name="Day" w:val="30"/>
          <w:attr w:name="Month" w:val="12"/>
          <w:attr w:name="Year" w:val="1899"/>
        </w:smartTagPr>
        <w:r>
          <w:rPr>
            <w:sz w:val="28"/>
          </w:rPr>
          <w:t>15.1.1</w:t>
        </w:r>
      </w:smartTag>
      <w:r>
        <w:rPr>
          <w:rFonts w:hint="eastAsia"/>
          <w:sz w:val="28"/>
        </w:rPr>
        <w:t>技术评分</w:t>
      </w:r>
      <w:r>
        <w:rPr>
          <w:sz w:val="28"/>
        </w:rPr>
        <w:t>:</w:t>
      </w:r>
      <w:r>
        <w:rPr>
          <w:rFonts w:hint="eastAsia"/>
          <w:sz w:val="28"/>
        </w:rPr>
        <w:t>评标委员会对投标人的技术状况及响应程度进行评议和比较</w:t>
      </w:r>
      <w:r>
        <w:rPr>
          <w:sz w:val="28"/>
        </w:rPr>
        <w:t>,</w:t>
      </w:r>
      <w:r>
        <w:rPr>
          <w:rFonts w:hint="eastAsia"/>
          <w:sz w:val="28"/>
        </w:rPr>
        <w:t>并依据评分标准</w:t>
      </w:r>
      <w:r>
        <w:rPr>
          <w:sz w:val="28"/>
        </w:rPr>
        <w:t>,</w:t>
      </w:r>
      <w:r>
        <w:rPr>
          <w:rFonts w:hint="eastAsia"/>
          <w:sz w:val="28"/>
        </w:rPr>
        <w:t>评出其技术评分。</w:t>
      </w:r>
    </w:p>
    <w:p w:rsidR="0055078B" w:rsidRDefault="0055078B" w:rsidP="00886468">
      <w:pPr>
        <w:pStyle w:val="2"/>
        <w:ind w:firstLine="577"/>
        <w:rPr>
          <w:sz w:val="28"/>
        </w:rPr>
      </w:pPr>
      <w:smartTag w:uri="urn:schemas-microsoft-com:office:smarttags" w:element="chsdate">
        <w:smartTagPr>
          <w:attr w:name="IsROCDate" w:val="False"/>
          <w:attr w:name="IsLunarDate" w:val="False"/>
          <w:attr w:name="Day" w:val="30"/>
          <w:attr w:name="Month" w:val="12"/>
          <w:attr w:name="Year" w:val="1899"/>
        </w:smartTagPr>
        <w:r>
          <w:rPr>
            <w:sz w:val="28"/>
          </w:rPr>
          <w:t>15.1.2</w:t>
        </w:r>
      </w:smartTag>
      <w:r>
        <w:rPr>
          <w:rFonts w:hint="eastAsia"/>
          <w:sz w:val="28"/>
        </w:rPr>
        <w:t>商务评分</w:t>
      </w:r>
      <w:r>
        <w:rPr>
          <w:sz w:val="28"/>
        </w:rPr>
        <w:t>:</w:t>
      </w:r>
      <w:r>
        <w:rPr>
          <w:rFonts w:hint="eastAsia"/>
          <w:sz w:val="28"/>
        </w:rPr>
        <w:t>评标委员会对投标人的商务状况及响应程度进行评议和比较</w:t>
      </w:r>
      <w:r>
        <w:rPr>
          <w:sz w:val="28"/>
        </w:rPr>
        <w:t>,</w:t>
      </w:r>
      <w:r>
        <w:rPr>
          <w:rFonts w:hint="eastAsia"/>
          <w:sz w:val="28"/>
        </w:rPr>
        <w:t>并依据评分标准</w:t>
      </w:r>
      <w:r>
        <w:rPr>
          <w:sz w:val="28"/>
        </w:rPr>
        <w:t>,</w:t>
      </w:r>
      <w:r>
        <w:rPr>
          <w:rFonts w:hint="eastAsia"/>
          <w:sz w:val="28"/>
        </w:rPr>
        <w:t>评出其商务评分。</w:t>
      </w:r>
    </w:p>
    <w:p w:rsidR="0055078B" w:rsidRDefault="0055078B" w:rsidP="00886468">
      <w:pPr>
        <w:pStyle w:val="2"/>
        <w:ind w:firstLine="577"/>
        <w:rPr>
          <w:sz w:val="28"/>
        </w:rPr>
      </w:pPr>
      <w:smartTag w:uri="urn:schemas-microsoft-com:office:smarttags" w:element="chmetcnv">
        <w:smartTagPr>
          <w:attr w:name="TCSC" w:val="0"/>
          <w:attr w:name="NumberType" w:val="1"/>
          <w:attr w:name="Negative" w:val="False"/>
          <w:attr w:name="HasSpace" w:val="False"/>
          <w:attr w:name="SourceValue" w:val="1"/>
          <w:attr w:name="UnitName" w:val="mm"/>
        </w:smartTagPr>
        <w:smartTag w:uri="urn:schemas-microsoft-com:office:smarttags" w:element="chsdate">
          <w:smartTagPr>
            <w:attr w:name="IsROCDate" w:val="False"/>
            <w:attr w:name="IsLunarDate" w:val="False"/>
            <w:attr w:name="Day" w:val="30"/>
            <w:attr w:name="Month" w:val="12"/>
            <w:attr w:name="Year" w:val="1899"/>
          </w:smartTagPr>
          <w:r>
            <w:rPr>
              <w:sz w:val="28"/>
            </w:rPr>
            <w:t>15.1.3</w:t>
          </w:r>
        </w:smartTag>
      </w:smartTag>
      <w:r>
        <w:rPr>
          <w:rFonts w:hint="eastAsia"/>
          <w:sz w:val="28"/>
        </w:rPr>
        <w:t>价格评分</w:t>
      </w:r>
      <w:r>
        <w:rPr>
          <w:sz w:val="28"/>
        </w:rPr>
        <w:t xml:space="preserve">: </w:t>
      </w:r>
      <w:r>
        <w:rPr>
          <w:rFonts w:hint="eastAsia"/>
          <w:sz w:val="28"/>
        </w:rPr>
        <w:t>评标委员会对通过资格性检查和符合性检查的投标文件的投标报价进行评审，如某些分项报价明显不合理或者低于成本，有可能影响商品质量和不能诚信履约的，应当要求其在规定时间内提供书面文件予以解释说明，并提供相关证明材料。否则，评标委员会可以否决该投标报价，视为无效投标文件。</w:t>
      </w:r>
    </w:p>
    <w:p w:rsidR="0055078B" w:rsidRDefault="0055078B" w:rsidP="00886468">
      <w:pPr>
        <w:spacing w:line="600" w:lineRule="exact"/>
        <w:ind w:firstLineChars="200" w:firstLine="560"/>
        <w:rPr>
          <w:rFonts w:ascii="仿宋_GB2312" w:eastAsia="仿宋_GB2312" w:hAnsi="宋体"/>
          <w:sz w:val="28"/>
        </w:rPr>
      </w:pPr>
      <w:r>
        <w:rPr>
          <w:rFonts w:ascii="仿宋_GB2312" w:eastAsia="仿宋_GB2312" w:hAnsi="宋体" w:hint="eastAsia"/>
          <w:sz w:val="28"/>
        </w:rPr>
        <w:t>评标委员会对合格的投标人的投标报价进行详细分析、核准，检查其是否存在累加的算术错误，评标委员会将修正后的所有投标人的报价。调整后的价格对投标人具有约束力。如果投标人不接受修正后的报价，则其报价将被拒绝。进入价格评比投标人的投标价格最低时的最低投标报价为评标基准价，其价格分为满分</w:t>
      </w:r>
      <w:r>
        <w:rPr>
          <w:rFonts w:ascii="仿宋_GB2312" w:eastAsia="仿宋_GB2312" w:hAnsi="宋体"/>
          <w:sz w:val="28"/>
        </w:rPr>
        <w:t>45</w:t>
      </w:r>
      <w:r>
        <w:rPr>
          <w:rFonts w:ascii="仿宋_GB2312" w:eastAsia="仿宋_GB2312" w:hAnsi="宋体" w:hint="eastAsia"/>
          <w:sz w:val="28"/>
        </w:rPr>
        <w:t>分。</w:t>
      </w:r>
    </w:p>
    <w:p w:rsidR="0055078B" w:rsidRDefault="0055078B" w:rsidP="00A5087A">
      <w:pPr>
        <w:spacing w:line="360" w:lineRule="auto"/>
        <w:rPr>
          <w:rFonts w:ascii="仿宋_GB2312" w:eastAsia="仿宋_GB2312" w:hAnsi="宋体"/>
          <w:b/>
          <w:sz w:val="28"/>
        </w:rPr>
      </w:pPr>
      <w:r>
        <w:rPr>
          <w:rFonts w:ascii="仿宋_GB2312" w:eastAsia="仿宋_GB2312" w:hAnsi="宋体" w:hint="eastAsia"/>
          <w:b/>
          <w:sz w:val="28"/>
        </w:rPr>
        <w:t>综合评估分</w:t>
      </w:r>
      <w:r>
        <w:rPr>
          <w:rFonts w:ascii="仿宋_GB2312" w:eastAsia="仿宋_GB2312" w:hAnsi="宋体"/>
          <w:b/>
          <w:sz w:val="28"/>
        </w:rPr>
        <w:t>=</w:t>
      </w:r>
      <w:r>
        <w:rPr>
          <w:rFonts w:ascii="仿宋_GB2312" w:eastAsia="仿宋_GB2312" w:hAnsi="宋体" w:hint="eastAsia"/>
          <w:b/>
          <w:sz w:val="28"/>
        </w:rPr>
        <w:t>商务评分（</w:t>
      </w:r>
      <w:r>
        <w:rPr>
          <w:rFonts w:ascii="仿宋_GB2312" w:eastAsia="仿宋_GB2312" w:hAnsi="宋体"/>
          <w:b/>
          <w:sz w:val="28"/>
        </w:rPr>
        <w:t>10</w:t>
      </w:r>
      <w:r>
        <w:rPr>
          <w:rFonts w:ascii="仿宋_GB2312" w:eastAsia="仿宋_GB2312" w:hAnsi="宋体" w:hint="eastAsia"/>
          <w:b/>
          <w:sz w:val="28"/>
        </w:rPr>
        <w:t>）</w:t>
      </w:r>
      <w:r>
        <w:rPr>
          <w:rFonts w:ascii="仿宋_GB2312" w:eastAsia="仿宋_GB2312" w:hAnsi="宋体"/>
          <w:b/>
          <w:sz w:val="28"/>
        </w:rPr>
        <w:t>+</w:t>
      </w:r>
      <w:r>
        <w:rPr>
          <w:rFonts w:ascii="仿宋_GB2312" w:eastAsia="仿宋_GB2312" w:hAnsi="宋体" w:hint="eastAsia"/>
          <w:b/>
          <w:sz w:val="28"/>
        </w:rPr>
        <w:t>技术评分（</w:t>
      </w:r>
      <w:r>
        <w:rPr>
          <w:rFonts w:ascii="仿宋_GB2312" w:eastAsia="仿宋_GB2312" w:hAnsi="宋体"/>
          <w:b/>
          <w:sz w:val="28"/>
        </w:rPr>
        <w:t>30</w:t>
      </w:r>
      <w:r>
        <w:rPr>
          <w:rFonts w:ascii="仿宋_GB2312" w:eastAsia="仿宋_GB2312" w:hAnsi="宋体" w:hint="eastAsia"/>
          <w:b/>
          <w:sz w:val="28"/>
        </w:rPr>
        <w:t>）</w:t>
      </w:r>
      <w:r>
        <w:rPr>
          <w:rFonts w:ascii="仿宋_GB2312" w:eastAsia="仿宋_GB2312" w:hAnsi="宋体"/>
          <w:b/>
          <w:sz w:val="28"/>
        </w:rPr>
        <w:t>+</w:t>
      </w:r>
      <w:r>
        <w:rPr>
          <w:rFonts w:ascii="仿宋_GB2312" w:eastAsia="仿宋_GB2312" w:hAnsi="宋体" w:hint="eastAsia"/>
          <w:b/>
          <w:sz w:val="28"/>
        </w:rPr>
        <w:t>价格评分（</w:t>
      </w:r>
      <w:r>
        <w:rPr>
          <w:rFonts w:ascii="仿宋_GB2312" w:eastAsia="仿宋_GB2312" w:hAnsi="宋体"/>
          <w:b/>
          <w:sz w:val="28"/>
        </w:rPr>
        <w:t>60</w:t>
      </w:r>
      <w:r>
        <w:rPr>
          <w:rFonts w:ascii="仿宋_GB2312" w:eastAsia="仿宋_GB2312" w:hAnsi="宋体" w:hint="eastAsia"/>
          <w:b/>
          <w:sz w:val="28"/>
        </w:rPr>
        <w:t>）。</w:t>
      </w:r>
      <w:r>
        <w:rPr>
          <w:rFonts w:ascii="仿宋_GB2312" w:eastAsia="仿宋_GB2312" w:hAnsi="宋体"/>
          <w:b/>
          <w:sz w:val="28"/>
        </w:rPr>
        <w:t xml:space="preserve"> </w:t>
      </w:r>
    </w:p>
    <w:p w:rsidR="0055078B" w:rsidRDefault="0055078B" w:rsidP="00A5087A">
      <w:pPr>
        <w:spacing w:line="360" w:lineRule="auto"/>
        <w:rPr>
          <w:rFonts w:ascii="仿宋_GB2312" w:eastAsia="仿宋_GB2312" w:hAnsi="宋体"/>
          <w:b/>
          <w:sz w:val="28"/>
        </w:rPr>
      </w:pPr>
      <w:r>
        <w:rPr>
          <w:rFonts w:ascii="仿宋_GB2312" w:eastAsia="仿宋_GB2312" w:hAnsi="宋体" w:hint="eastAsia"/>
          <w:b/>
          <w:sz w:val="28"/>
        </w:rPr>
        <w:t>商务评审内容：（</w:t>
      </w:r>
      <w:r>
        <w:rPr>
          <w:rFonts w:ascii="仿宋_GB2312" w:eastAsia="仿宋_GB2312" w:hAnsi="宋体"/>
          <w:b/>
          <w:sz w:val="28"/>
        </w:rPr>
        <w:t>10</w:t>
      </w:r>
      <w:r>
        <w:rPr>
          <w:rFonts w:ascii="仿宋_GB2312" w:eastAsia="仿宋_GB2312" w:hAnsi="宋体" w:hint="eastAsia"/>
          <w:b/>
          <w:sz w:val="28"/>
        </w:rPr>
        <w:t>分）</w:t>
      </w:r>
    </w:p>
    <w:tbl>
      <w:tblPr>
        <w:tblpPr w:leftFromText="180" w:rightFromText="180" w:vertAnchor="text" w:horzAnchor="margin" w:tblpXSpec="center" w:tblpY="638"/>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1512"/>
        <w:gridCol w:w="7956"/>
        <w:gridCol w:w="900"/>
      </w:tblGrid>
      <w:tr w:rsidR="0055078B" w:rsidTr="000F6C98">
        <w:trPr>
          <w:trHeight w:val="302"/>
        </w:trPr>
        <w:tc>
          <w:tcPr>
            <w:tcW w:w="756" w:type="dxa"/>
          </w:tcPr>
          <w:p w:rsidR="0055078B" w:rsidRDefault="0055078B" w:rsidP="000F6C98">
            <w:pPr>
              <w:spacing w:after="60" w:line="360" w:lineRule="auto"/>
              <w:jc w:val="center"/>
              <w:rPr>
                <w:rFonts w:hAnsi="宋体" w:cs="Arial"/>
                <w:szCs w:val="21"/>
              </w:rPr>
            </w:pPr>
            <w:r>
              <w:rPr>
                <w:rFonts w:hAnsi="宋体" w:cs="Arial" w:hint="eastAsia"/>
                <w:szCs w:val="21"/>
              </w:rPr>
              <w:t>序号</w:t>
            </w:r>
          </w:p>
        </w:tc>
        <w:tc>
          <w:tcPr>
            <w:tcW w:w="1512" w:type="dxa"/>
            <w:vAlign w:val="center"/>
          </w:tcPr>
          <w:p w:rsidR="0055078B" w:rsidRDefault="0055078B" w:rsidP="000F6C98">
            <w:pPr>
              <w:spacing w:after="60" w:line="360" w:lineRule="auto"/>
              <w:jc w:val="center"/>
              <w:rPr>
                <w:rFonts w:hAnsi="宋体" w:cs="Arial"/>
                <w:szCs w:val="21"/>
              </w:rPr>
            </w:pPr>
            <w:r>
              <w:rPr>
                <w:rFonts w:hAnsi="宋体" w:cs="Arial" w:hint="eastAsia"/>
                <w:szCs w:val="21"/>
              </w:rPr>
              <w:t>评分项目</w:t>
            </w:r>
          </w:p>
        </w:tc>
        <w:tc>
          <w:tcPr>
            <w:tcW w:w="7956" w:type="dxa"/>
            <w:vAlign w:val="center"/>
          </w:tcPr>
          <w:p w:rsidR="0055078B" w:rsidRDefault="0055078B" w:rsidP="000F6C98">
            <w:pPr>
              <w:spacing w:after="60" w:line="360" w:lineRule="auto"/>
              <w:jc w:val="center"/>
              <w:rPr>
                <w:rFonts w:hAnsi="宋体" w:cs="Arial"/>
                <w:szCs w:val="21"/>
              </w:rPr>
            </w:pPr>
            <w:r>
              <w:rPr>
                <w:rFonts w:hAnsi="宋体" w:cs="Arial" w:hint="eastAsia"/>
                <w:szCs w:val="21"/>
              </w:rPr>
              <w:t>评分标准</w:t>
            </w:r>
          </w:p>
        </w:tc>
        <w:tc>
          <w:tcPr>
            <w:tcW w:w="900" w:type="dxa"/>
          </w:tcPr>
          <w:p w:rsidR="0055078B" w:rsidRDefault="0055078B" w:rsidP="000F6C98">
            <w:pPr>
              <w:spacing w:after="60" w:line="360" w:lineRule="auto"/>
              <w:jc w:val="center"/>
              <w:rPr>
                <w:rFonts w:hAnsi="宋体" w:cs="Arial"/>
                <w:szCs w:val="21"/>
              </w:rPr>
            </w:pPr>
            <w:r>
              <w:rPr>
                <w:rFonts w:hAnsi="宋体" w:cs="Arial" w:hint="eastAsia"/>
                <w:szCs w:val="21"/>
              </w:rPr>
              <w:t>分数</w:t>
            </w:r>
          </w:p>
        </w:tc>
      </w:tr>
      <w:tr w:rsidR="0055078B" w:rsidTr="000F6C98">
        <w:trPr>
          <w:trHeight w:val="285"/>
        </w:trPr>
        <w:tc>
          <w:tcPr>
            <w:tcW w:w="756" w:type="dxa"/>
            <w:vAlign w:val="center"/>
          </w:tcPr>
          <w:p w:rsidR="0055078B" w:rsidRDefault="0055078B" w:rsidP="000F6C98">
            <w:pPr>
              <w:spacing w:after="60" w:line="360" w:lineRule="auto"/>
              <w:jc w:val="center"/>
              <w:rPr>
                <w:rFonts w:hAnsi="宋体" w:cs="Arial"/>
                <w:szCs w:val="21"/>
              </w:rPr>
            </w:pPr>
            <w:r>
              <w:rPr>
                <w:rFonts w:hAnsi="宋体" w:cs="Arial"/>
                <w:szCs w:val="21"/>
              </w:rPr>
              <w:t>1</w:t>
            </w:r>
          </w:p>
        </w:tc>
        <w:tc>
          <w:tcPr>
            <w:tcW w:w="1512" w:type="dxa"/>
            <w:vAlign w:val="center"/>
          </w:tcPr>
          <w:p w:rsidR="0055078B" w:rsidRPr="00B3424C" w:rsidRDefault="0055078B" w:rsidP="000F6C98">
            <w:pPr>
              <w:spacing w:after="60" w:line="360" w:lineRule="auto"/>
              <w:jc w:val="center"/>
              <w:rPr>
                <w:rFonts w:ascii="仿宋_GB2312" w:eastAsia="仿宋_GB2312" w:hAnsi="宋体" w:cs="Arial"/>
                <w:szCs w:val="21"/>
              </w:rPr>
            </w:pPr>
            <w:r w:rsidRPr="00B3424C">
              <w:rPr>
                <w:rFonts w:ascii="仿宋_GB2312" w:eastAsia="仿宋_GB2312" w:hAnsi="宋体" w:hint="eastAsia"/>
                <w:szCs w:val="21"/>
              </w:rPr>
              <w:t>企业综合实力</w:t>
            </w:r>
          </w:p>
        </w:tc>
        <w:tc>
          <w:tcPr>
            <w:tcW w:w="7956" w:type="dxa"/>
          </w:tcPr>
          <w:p w:rsidR="0055078B" w:rsidRPr="00B3424C" w:rsidRDefault="0055078B" w:rsidP="000F6C98">
            <w:pPr>
              <w:rPr>
                <w:rFonts w:ascii="仿宋_GB2312" w:eastAsia="仿宋_GB2312" w:hAnsi="宋体"/>
                <w:szCs w:val="21"/>
              </w:rPr>
            </w:pPr>
            <w:r w:rsidRPr="00B3424C">
              <w:rPr>
                <w:rFonts w:ascii="仿宋_GB2312" w:eastAsia="仿宋_GB2312" w:hAnsi="宋体" w:hint="eastAsia"/>
                <w:szCs w:val="21"/>
              </w:rPr>
              <w:t>根据投标人的银行资信等级及财务状况等综合实力情况，由评标委员会进行横向对</w:t>
            </w:r>
            <w:r w:rsidRPr="00B3424C">
              <w:rPr>
                <w:rFonts w:ascii="仿宋_GB2312" w:eastAsia="仿宋_GB2312" w:hAnsi="宋体" w:hint="eastAsia"/>
                <w:szCs w:val="21"/>
              </w:rPr>
              <w:lastRenderedPageBreak/>
              <w:t>比，并在</w:t>
            </w:r>
            <w:r w:rsidRPr="00B3424C">
              <w:rPr>
                <w:rFonts w:ascii="仿宋_GB2312" w:eastAsia="仿宋_GB2312" w:hAnsi="宋体"/>
                <w:szCs w:val="21"/>
              </w:rPr>
              <w:t>0-</w:t>
            </w:r>
            <w:r>
              <w:rPr>
                <w:rFonts w:ascii="仿宋_GB2312" w:eastAsia="仿宋_GB2312" w:hAnsi="宋体"/>
                <w:szCs w:val="21"/>
              </w:rPr>
              <w:t>1</w:t>
            </w:r>
            <w:r w:rsidRPr="00B3424C">
              <w:rPr>
                <w:rFonts w:ascii="仿宋_GB2312" w:eastAsia="仿宋_GB2312" w:hAnsi="宋体" w:hint="eastAsia"/>
                <w:szCs w:val="21"/>
              </w:rPr>
              <w:t>分之间评分。</w:t>
            </w:r>
          </w:p>
        </w:tc>
        <w:tc>
          <w:tcPr>
            <w:tcW w:w="900" w:type="dxa"/>
            <w:vAlign w:val="center"/>
          </w:tcPr>
          <w:p w:rsidR="0055078B" w:rsidRPr="00B3424C" w:rsidRDefault="0055078B" w:rsidP="000F6C98">
            <w:pPr>
              <w:spacing w:after="60" w:line="360" w:lineRule="auto"/>
              <w:jc w:val="center"/>
              <w:rPr>
                <w:rFonts w:ascii="仿宋_GB2312" w:eastAsia="仿宋_GB2312" w:hAnsi="宋体" w:cs="宋体"/>
                <w:szCs w:val="21"/>
              </w:rPr>
            </w:pPr>
            <w:r>
              <w:rPr>
                <w:rFonts w:ascii="仿宋_GB2312" w:eastAsia="仿宋_GB2312" w:hAnsi="宋体" w:cs="Arial"/>
                <w:szCs w:val="21"/>
              </w:rPr>
              <w:lastRenderedPageBreak/>
              <w:t>1</w:t>
            </w:r>
            <w:r w:rsidRPr="00B3424C">
              <w:rPr>
                <w:rFonts w:ascii="仿宋_GB2312" w:eastAsia="仿宋_GB2312" w:hAnsi="宋体" w:cs="Arial" w:hint="eastAsia"/>
                <w:szCs w:val="21"/>
              </w:rPr>
              <w:t>分</w:t>
            </w:r>
          </w:p>
        </w:tc>
      </w:tr>
      <w:tr w:rsidR="0055078B" w:rsidTr="000F6C98">
        <w:trPr>
          <w:trHeight w:val="285"/>
        </w:trPr>
        <w:tc>
          <w:tcPr>
            <w:tcW w:w="756" w:type="dxa"/>
            <w:vAlign w:val="center"/>
          </w:tcPr>
          <w:p w:rsidR="0055078B" w:rsidRDefault="0055078B" w:rsidP="000F6C98">
            <w:pPr>
              <w:spacing w:after="60" w:line="360" w:lineRule="auto"/>
              <w:jc w:val="center"/>
              <w:rPr>
                <w:rFonts w:hAnsi="宋体" w:cs="Arial"/>
                <w:szCs w:val="21"/>
              </w:rPr>
            </w:pPr>
            <w:r>
              <w:rPr>
                <w:rFonts w:hAnsi="宋体" w:cs="Arial"/>
                <w:szCs w:val="21"/>
              </w:rPr>
              <w:lastRenderedPageBreak/>
              <w:t>2</w:t>
            </w:r>
          </w:p>
        </w:tc>
        <w:tc>
          <w:tcPr>
            <w:tcW w:w="1512" w:type="dxa"/>
            <w:vAlign w:val="center"/>
          </w:tcPr>
          <w:p w:rsidR="0055078B" w:rsidRPr="00B3424C" w:rsidRDefault="0055078B" w:rsidP="000F6C98">
            <w:pPr>
              <w:jc w:val="center"/>
              <w:rPr>
                <w:rFonts w:ascii="仿宋_GB2312" w:eastAsia="仿宋_GB2312" w:hAnsi="宋体"/>
                <w:szCs w:val="21"/>
              </w:rPr>
            </w:pPr>
            <w:r w:rsidRPr="00B3424C">
              <w:rPr>
                <w:rFonts w:ascii="仿宋_GB2312" w:eastAsia="仿宋_GB2312" w:hAnsi="宋体" w:hint="eastAsia"/>
                <w:szCs w:val="21"/>
              </w:rPr>
              <w:t>投标人企业</w:t>
            </w:r>
          </w:p>
          <w:p w:rsidR="0055078B" w:rsidRPr="00B3424C" w:rsidRDefault="0055078B" w:rsidP="000F6C98">
            <w:pPr>
              <w:jc w:val="center"/>
              <w:rPr>
                <w:rFonts w:hAnsi="宋体"/>
                <w:szCs w:val="21"/>
              </w:rPr>
            </w:pPr>
            <w:r w:rsidRPr="00B3424C">
              <w:rPr>
                <w:rFonts w:ascii="仿宋_GB2312" w:eastAsia="仿宋_GB2312" w:hAnsi="宋体" w:hint="eastAsia"/>
                <w:szCs w:val="21"/>
              </w:rPr>
              <w:t>经营年限</w:t>
            </w:r>
          </w:p>
        </w:tc>
        <w:tc>
          <w:tcPr>
            <w:tcW w:w="7956" w:type="dxa"/>
            <w:vAlign w:val="center"/>
          </w:tcPr>
          <w:p w:rsidR="0055078B" w:rsidRPr="00B3424C" w:rsidRDefault="0055078B" w:rsidP="000F6C98">
            <w:pPr>
              <w:rPr>
                <w:rFonts w:ascii="仿宋_GB2312" w:eastAsia="仿宋_GB2312" w:hAnsi="宋体"/>
                <w:szCs w:val="21"/>
              </w:rPr>
            </w:pPr>
            <w:r w:rsidRPr="00B3424C">
              <w:rPr>
                <w:rFonts w:ascii="仿宋_GB2312" w:eastAsia="仿宋_GB2312" w:hAnsi="宋体" w:hint="eastAsia"/>
                <w:szCs w:val="21"/>
              </w:rPr>
              <w:t>投标人企业经营年限，</w:t>
            </w:r>
            <w:r w:rsidRPr="00B3424C">
              <w:rPr>
                <w:rFonts w:ascii="仿宋_GB2312" w:eastAsia="仿宋_GB2312" w:hAnsi="宋体"/>
                <w:szCs w:val="21"/>
              </w:rPr>
              <w:t>1</w:t>
            </w:r>
            <w:r w:rsidRPr="00B3424C">
              <w:rPr>
                <w:rFonts w:ascii="仿宋_GB2312" w:eastAsia="仿宋_GB2312" w:hAnsi="宋体" w:hint="eastAsia"/>
                <w:szCs w:val="21"/>
              </w:rPr>
              <w:t>年≤投标人经营年限≤</w:t>
            </w:r>
            <w:r w:rsidRPr="00B3424C">
              <w:rPr>
                <w:rFonts w:ascii="仿宋_GB2312" w:eastAsia="仿宋_GB2312" w:hAnsi="宋体"/>
                <w:szCs w:val="21"/>
              </w:rPr>
              <w:t>5</w:t>
            </w:r>
            <w:r w:rsidRPr="00B3424C">
              <w:rPr>
                <w:rFonts w:ascii="仿宋_GB2312" w:eastAsia="仿宋_GB2312" w:hAnsi="宋体" w:hint="eastAsia"/>
                <w:szCs w:val="21"/>
              </w:rPr>
              <w:t>年的得</w:t>
            </w:r>
            <w:r w:rsidRPr="00B3424C">
              <w:rPr>
                <w:rFonts w:ascii="仿宋_GB2312" w:eastAsia="仿宋_GB2312" w:hAnsi="宋体"/>
                <w:szCs w:val="21"/>
              </w:rPr>
              <w:t>0.</w:t>
            </w:r>
            <w:r>
              <w:rPr>
                <w:rFonts w:ascii="仿宋_GB2312" w:eastAsia="仿宋_GB2312" w:hAnsi="宋体"/>
                <w:szCs w:val="21"/>
              </w:rPr>
              <w:t>2</w:t>
            </w:r>
            <w:r w:rsidRPr="00B3424C">
              <w:rPr>
                <w:rFonts w:ascii="仿宋_GB2312" w:eastAsia="仿宋_GB2312" w:hAnsi="宋体"/>
                <w:szCs w:val="21"/>
              </w:rPr>
              <w:t>5</w:t>
            </w:r>
            <w:r w:rsidRPr="00B3424C">
              <w:rPr>
                <w:rFonts w:ascii="仿宋_GB2312" w:eastAsia="仿宋_GB2312" w:hAnsi="宋体" w:hint="eastAsia"/>
                <w:szCs w:val="21"/>
              </w:rPr>
              <w:t>分，投标人经营年限</w:t>
            </w:r>
            <w:r w:rsidRPr="00B3424C">
              <w:rPr>
                <w:rFonts w:ascii="仿宋_GB2312" w:eastAsia="仿宋_GB2312" w:hAnsi="宋体"/>
                <w:szCs w:val="21"/>
              </w:rPr>
              <w:t>&gt;5</w:t>
            </w:r>
            <w:r w:rsidRPr="00B3424C">
              <w:rPr>
                <w:rFonts w:ascii="仿宋_GB2312" w:eastAsia="仿宋_GB2312" w:hAnsi="宋体" w:hint="eastAsia"/>
                <w:szCs w:val="21"/>
              </w:rPr>
              <w:t>年的得</w:t>
            </w:r>
            <w:r>
              <w:rPr>
                <w:rFonts w:ascii="仿宋_GB2312" w:eastAsia="仿宋_GB2312" w:hAnsi="宋体"/>
                <w:szCs w:val="21"/>
              </w:rPr>
              <w:t>0.5</w:t>
            </w:r>
            <w:r w:rsidRPr="00B3424C">
              <w:rPr>
                <w:rFonts w:ascii="仿宋_GB2312" w:eastAsia="仿宋_GB2312" w:hAnsi="宋体" w:hint="eastAsia"/>
                <w:szCs w:val="21"/>
              </w:rPr>
              <w:t>分（以营业执照中注明的企业成立日期为准）。</w:t>
            </w:r>
          </w:p>
        </w:tc>
        <w:tc>
          <w:tcPr>
            <w:tcW w:w="900" w:type="dxa"/>
            <w:vAlign w:val="center"/>
          </w:tcPr>
          <w:p w:rsidR="0055078B" w:rsidRPr="00B3424C" w:rsidRDefault="0055078B" w:rsidP="000F6C98">
            <w:pPr>
              <w:spacing w:after="60" w:line="360" w:lineRule="auto"/>
              <w:jc w:val="center"/>
              <w:rPr>
                <w:rFonts w:ascii="仿宋_GB2312" w:eastAsia="仿宋_GB2312" w:hAnsi="宋体"/>
                <w:szCs w:val="21"/>
              </w:rPr>
            </w:pPr>
            <w:r>
              <w:rPr>
                <w:rFonts w:ascii="仿宋_GB2312" w:eastAsia="仿宋_GB2312" w:hAnsi="宋体"/>
                <w:szCs w:val="21"/>
              </w:rPr>
              <w:t>0.5</w:t>
            </w:r>
            <w:r w:rsidRPr="00B3424C">
              <w:rPr>
                <w:rFonts w:ascii="仿宋_GB2312" w:eastAsia="仿宋_GB2312" w:hAnsi="宋体" w:hint="eastAsia"/>
                <w:szCs w:val="21"/>
              </w:rPr>
              <w:t>分</w:t>
            </w:r>
          </w:p>
        </w:tc>
      </w:tr>
      <w:tr w:rsidR="0055078B" w:rsidTr="000F6C98">
        <w:trPr>
          <w:trHeight w:val="285"/>
        </w:trPr>
        <w:tc>
          <w:tcPr>
            <w:tcW w:w="756" w:type="dxa"/>
            <w:vAlign w:val="center"/>
          </w:tcPr>
          <w:p w:rsidR="0055078B" w:rsidRDefault="0055078B" w:rsidP="000F6C98">
            <w:pPr>
              <w:spacing w:after="60" w:line="360" w:lineRule="auto"/>
              <w:jc w:val="center"/>
              <w:rPr>
                <w:rFonts w:hAnsi="宋体" w:cs="Arial"/>
                <w:szCs w:val="21"/>
              </w:rPr>
            </w:pPr>
            <w:r>
              <w:rPr>
                <w:rFonts w:hAnsi="宋体" w:cs="Arial"/>
                <w:szCs w:val="21"/>
              </w:rPr>
              <w:t>3</w:t>
            </w:r>
          </w:p>
        </w:tc>
        <w:tc>
          <w:tcPr>
            <w:tcW w:w="1512" w:type="dxa"/>
            <w:vAlign w:val="center"/>
          </w:tcPr>
          <w:p w:rsidR="0055078B" w:rsidRPr="00B3424C" w:rsidRDefault="0055078B" w:rsidP="000F6C98">
            <w:pPr>
              <w:jc w:val="center"/>
              <w:rPr>
                <w:rFonts w:ascii="仿宋_GB2312" w:eastAsia="仿宋_GB2312" w:hAnsi="宋体"/>
                <w:szCs w:val="21"/>
              </w:rPr>
            </w:pPr>
            <w:r w:rsidRPr="00B3424C">
              <w:rPr>
                <w:rFonts w:ascii="仿宋_GB2312" w:eastAsia="仿宋_GB2312" w:hAnsi="宋体" w:hint="eastAsia"/>
                <w:szCs w:val="21"/>
              </w:rPr>
              <w:t>质量管理体系认证证书</w:t>
            </w:r>
          </w:p>
        </w:tc>
        <w:tc>
          <w:tcPr>
            <w:tcW w:w="7956" w:type="dxa"/>
            <w:vAlign w:val="center"/>
          </w:tcPr>
          <w:p w:rsidR="0055078B" w:rsidRPr="00B3424C" w:rsidRDefault="0055078B" w:rsidP="000F6C98">
            <w:pPr>
              <w:rPr>
                <w:rFonts w:ascii="仿宋_GB2312" w:eastAsia="仿宋_GB2312" w:hAnsi="宋体"/>
                <w:szCs w:val="21"/>
              </w:rPr>
            </w:pPr>
            <w:r w:rsidRPr="00B3424C">
              <w:rPr>
                <w:rFonts w:ascii="仿宋_GB2312" w:eastAsia="仿宋_GB2312" w:hAnsi="宋体" w:hint="eastAsia"/>
                <w:szCs w:val="21"/>
              </w:rPr>
              <w:t>投标人企业通过</w:t>
            </w:r>
            <w:r w:rsidRPr="00B3424C">
              <w:rPr>
                <w:rFonts w:ascii="仿宋_GB2312" w:eastAsia="仿宋_GB2312" w:hAnsi="宋体"/>
                <w:szCs w:val="21"/>
              </w:rPr>
              <w:t>ISO9001</w:t>
            </w:r>
            <w:r w:rsidRPr="00B3424C">
              <w:rPr>
                <w:rFonts w:ascii="仿宋_GB2312" w:eastAsia="仿宋_GB2312" w:hAnsi="宋体" w:hint="eastAsia"/>
                <w:szCs w:val="21"/>
              </w:rPr>
              <w:t>：</w:t>
            </w:r>
            <w:r w:rsidRPr="00B3424C">
              <w:rPr>
                <w:rFonts w:ascii="仿宋_GB2312" w:eastAsia="仿宋_GB2312" w:hAnsi="宋体"/>
                <w:szCs w:val="21"/>
              </w:rPr>
              <w:t>2008</w:t>
            </w:r>
            <w:r w:rsidRPr="00B3424C">
              <w:rPr>
                <w:rFonts w:ascii="仿宋_GB2312" w:eastAsia="仿宋_GB2312" w:hAnsi="宋体" w:hint="eastAsia"/>
                <w:szCs w:val="21"/>
              </w:rPr>
              <w:t>质量管理体系认证并且是在有效期内的得</w:t>
            </w:r>
            <w:r w:rsidRPr="00B3424C">
              <w:rPr>
                <w:rFonts w:ascii="仿宋_GB2312" w:eastAsia="仿宋_GB2312" w:hAnsi="宋体"/>
                <w:szCs w:val="21"/>
              </w:rPr>
              <w:t>1</w:t>
            </w:r>
            <w:r w:rsidRPr="00B3424C">
              <w:rPr>
                <w:rFonts w:ascii="仿宋_GB2312" w:eastAsia="仿宋_GB2312" w:hAnsi="宋体" w:hint="eastAsia"/>
                <w:szCs w:val="21"/>
              </w:rPr>
              <w:t>分（提供证书复印件和证书网络截图）。</w:t>
            </w:r>
          </w:p>
        </w:tc>
        <w:tc>
          <w:tcPr>
            <w:tcW w:w="900" w:type="dxa"/>
            <w:vAlign w:val="center"/>
          </w:tcPr>
          <w:p w:rsidR="0055078B" w:rsidRPr="00B3424C" w:rsidRDefault="0055078B" w:rsidP="000F6C98">
            <w:pPr>
              <w:spacing w:after="60" w:line="360" w:lineRule="auto"/>
              <w:jc w:val="center"/>
              <w:rPr>
                <w:rFonts w:hAnsi="宋体" w:cs="宋体"/>
                <w:szCs w:val="21"/>
              </w:rPr>
            </w:pPr>
            <w:r w:rsidRPr="00B3424C">
              <w:rPr>
                <w:rFonts w:ascii="仿宋_GB2312" w:eastAsia="仿宋_GB2312" w:hAnsi="宋体"/>
                <w:szCs w:val="21"/>
              </w:rPr>
              <w:t>1</w:t>
            </w:r>
            <w:r w:rsidRPr="00B3424C">
              <w:rPr>
                <w:rFonts w:ascii="仿宋_GB2312" w:eastAsia="仿宋_GB2312" w:hAnsi="宋体" w:hint="eastAsia"/>
                <w:szCs w:val="21"/>
              </w:rPr>
              <w:t>分</w:t>
            </w:r>
          </w:p>
        </w:tc>
      </w:tr>
      <w:tr w:rsidR="0055078B" w:rsidTr="000F6C98">
        <w:trPr>
          <w:trHeight w:val="1081"/>
        </w:trPr>
        <w:tc>
          <w:tcPr>
            <w:tcW w:w="756" w:type="dxa"/>
            <w:vAlign w:val="center"/>
          </w:tcPr>
          <w:p w:rsidR="0055078B" w:rsidRDefault="0055078B" w:rsidP="000F6C98">
            <w:pPr>
              <w:spacing w:after="60" w:line="360" w:lineRule="auto"/>
              <w:jc w:val="center"/>
              <w:rPr>
                <w:rFonts w:hAnsi="宋体" w:cs="Arial"/>
                <w:szCs w:val="21"/>
              </w:rPr>
            </w:pPr>
            <w:r>
              <w:rPr>
                <w:rFonts w:hAnsi="宋体" w:cs="Arial"/>
                <w:szCs w:val="21"/>
              </w:rPr>
              <w:t>4</w:t>
            </w:r>
          </w:p>
        </w:tc>
        <w:tc>
          <w:tcPr>
            <w:tcW w:w="1512" w:type="dxa"/>
            <w:vAlign w:val="center"/>
          </w:tcPr>
          <w:p w:rsidR="0055078B" w:rsidRPr="00B3424C" w:rsidRDefault="0055078B" w:rsidP="000F6C98">
            <w:pPr>
              <w:jc w:val="center"/>
              <w:rPr>
                <w:rFonts w:ascii="仿宋_GB2312" w:eastAsia="仿宋_GB2312" w:hAnsi="宋体"/>
                <w:szCs w:val="21"/>
              </w:rPr>
            </w:pPr>
            <w:r w:rsidRPr="00B3424C">
              <w:rPr>
                <w:rFonts w:ascii="仿宋_GB2312" w:eastAsia="仿宋_GB2312" w:hAnsi="宋体" w:hint="eastAsia"/>
                <w:szCs w:val="21"/>
              </w:rPr>
              <w:t>所投全彩电子显示屏企业资</w:t>
            </w:r>
          </w:p>
          <w:p w:rsidR="0055078B" w:rsidRPr="00B3424C" w:rsidRDefault="0055078B" w:rsidP="000F6C98">
            <w:pPr>
              <w:jc w:val="center"/>
              <w:rPr>
                <w:rFonts w:ascii="仿宋_GB2312" w:eastAsia="仿宋_GB2312" w:hAnsi="宋体"/>
                <w:szCs w:val="21"/>
              </w:rPr>
            </w:pPr>
            <w:r w:rsidRPr="00B3424C">
              <w:rPr>
                <w:rFonts w:ascii="仿宋_GB2312" w:eastAsia="仿宋_GB2312" w:hAnsi="宋体" w:hint="eastAsia"/>
                <w:szCs w:val="21"/>
              </w:rPr>
              <w:t>质</w:t>
            </w:r>
            <w:r w:rsidRPr="00B3424C">
              <w:rPr>
                <w:rFonts w:ascii="仿宋_GB2312" w:eastAsia="仿宋_GB2312" w:hAnsi="宋体"/>
                <w:szCs w:val="21"/>
              </w:rPr>
              <w:t> </w:t>
            </w:r>
          </w:p>
        </w:tc>
        <w:tc>
          <w:tcPr>
            <w:tcW w:w="7956" w:type="dxa"/>
            <w:vAlign w:val="center"/>
          </w:tcPr>
          <w:p w:rsidR="0055078B" w:rsidRPr="00B3424C" w:rsidRDefault="0055078B" w:rsidP="000F6C98">
            <w:pPr>
              <w:rPr>
                <w:rFonts w:ascii="仿宋_GB2312" w:eastAsia="仿宋_GB2312" w:hAnsi="宋体"/>
                <w:szCs w:val="21"/>
              </w:rPr>
            </w:pPr>
            <w:r w:rsidRPr="00B3424C">
              <w:rPr>
                <w:rFonts w:ascii="仿宋_GB2312" w:eastAsia="仿宋_GB2312" w:hAnsi="宋体" w:hint="eastAsia"/>
                <w:szCs w:val="21"/>
              </w:rPr>
              <w:t>（</w:t>
            </w:r>
            <w:r w:rsidRPr="00B3424C">
              <w:rPr>
                <w:rFonts w:ascii="仿宋_GB2312" w:eastAsia="仿宋_GB2312" w:hAnsi="宋体"/>
                <w:szCs w:val="21"/>
              </w:rPr>
              <w:t>1</w:t>
            </w:r>
            <w:r w:rsidRPr="00B3424C">
              <w:rPr>
                <w:rFonts w:ascii="仿宋_GB2312" w:eastAsia="仿宋_GB2312" w:hAnsi="宋体" w:hint="eastAsia"/>
                <w:szCs w:val="21"/>
              </w:rPr>
              <w:t>）所投产品生产企业是高新技术企业的得</w:t>
            </w:r>
            <w:r w:rsidRPr="00B3424C">
              <w:rPr>
                <w:rFonts w:ascii="仿宋_GB2312" w:eastAsia="仿宋_GB2312" w:hAnsi="宋体"/>
                <w:szCs w:val="21"/>
              </w:rPr>
              <w:t>1</w:t>
            </w:r>
            <w:r w:rsidRPr="00B3424C">
              <w:rPr>
                <w:rFonts w:ascii="仿宋_GB2312" w:eastAsia="仿宋_GB2312" w:hAnsi="宋体" w:hint="eastAsia"/>
                <w:szCs w:val="21"/>
              </w:rPr>
              <w:t>分（提供国家知识产权及相关证明资料复印件）；</w:t>
            </w:r>
          </w:p>
          <w:p w:rsidR="0055078B" w:rsidRPr="00B3424C" w:rsidRDefault="0055078B" w:rsidP="000F6C98">
            <w:pPr>
              <w:rPr>
                <w:rFonts w:ascii="仿宋_GB2312" w:eastAsia="仿宋_GB2312" w:hAnsi="宋体"/>
                <w:szCs w:val="21"/>
              </w:rPr>
            </w:pPr>
            <w:r w:rsidRPr="00B3424C">
              <w:rPr>
                <w:rFonts w:ascii="仿宋_GB2312" w:eastAsia="仿宋_GB2312" w:hAnsi="宋体" w:hint="eastAsia"/>
                <w:szCs w:val="21"/>
              </w:rPr>
              <w:t>（</w:t>
            </w:r>
            <w:r w:rsidRPr="00B3424C">
              <w:rPr>
                <w:rFonts w:ascii="仿宋_GB2312" w:eastAsia="仿宋_GB2312" w:hAnsi="宋体"/>
                <w:szCs w:val="21"/>
              </w:rPr>
              <w:t>2</w:t>
            </w:r>
            <w:r w:rsidRPr="00B3424C">
              <w:rPr>
                <w:rFonts w:ascii="仿宋_GB2312" w:eastAsia="仿宋_GB2312" w:hAnsi="宋体" w:hint="eastAsia"/>
                <w:szCs w:val="21"/>
              </w:rPr>
              <w:t>）所投产品生产企业具备国家质量、环境管理体系双认证企业的得</w:t>
            </w:r>
            <w:r w:rsidRPr="00B3424C">
              <w:rPr>
                <w:rFonts w:ascii="仿宋_GB2312" w:eastAsia="仿宋_GB2312" w:hAnsi="宋体"/>
                <w:szCs w:val="21"/>
              </w:rPr>
              <w:t>1</w:t>
            </w:r>
            <w:r w:rsidRPr="00B3424C">
              <w:rPr>
                <w:rFonts w:ascii="仿宋_GB2312" w:eastAsia="仿宋_GB2312" w:hAnsi="宋体" w:hint="eastAsia"/>
                <w:szCs w:val="21"/>
              </w:rPr>
              <w:t>分（提供国家知识产权及相关证明资料复印件）；</w:t>
            </w:r>
          </w:p>
          <w:p w:rsidR="0055078B" w:rsidRPr="00B3424C" w:rsidRDefault="0055078B" w:rsidP="000F6C98">
            <w:pPr>
              <w:rPr>
                <w:rFonts w:ascii="仿宋_GB2312" w:eastAsia="仿宋_GB2312" w:hAnsi="宋体"/>
                <w:szCs w:val="21"/>
              </w:rPr>
            </w:pPr>
            <w:r w:rsidRPr="00B3424C">
              <w:rPr>
                <w:rFonts w:ascii="仿宋_GB2312" w:eastAsia="仿宋_GB2312" w:hAnsi="宋体" w:hint="eastAsia"/>
                <w:szCs w:val="21"/>
              </w:rPr>
              <w:t>（</w:t>
            </w:r>
            <w:r w:rsidRPr="00B3424C">
              <w:rPr>
                <w:rFonts w:ascii="仿宋_GB2312" w:eastAsia="仿宋_GB2312" w:hAnsi="宋体"/>
                <w:szCs w:val="21"/>
              </w:rPr>
              <w:t>3</w:t>
            </w:r>
            <w:r w:rsidRPr="00B3424C">
              <w:rPr>
                <w:rFonts w:ascii="仿宋_GB2312" w:eastAsia="仿宋_GB2312" w:hAnsi="宋体" w:hint="eastAsia"/>
                <w:szCs w:val="21"/>
              </w:rPr>
              <w:t>）所投产品获得中国驰名商标称号的得</w:t>
            </w:r>
            <w:r>
              <w:rPr>
                <w:rFonts w:ascii="仿宋_GB2312" w:eastAsia="仿宋_GB2312" w:hAnsi="宋体"/>
                <w:szCs w:val="21"/>
              </w:rPr>
              <w:t>0.5</w:t>
            </w:r>
            <w:r w:rsidRPr="00B3424C">
              <w:rPr>
                <w:rFonts w:ascii="仿宋_GB2312" w:eastAsia="仿宋_GB2312" w:hAnsi="宋体" w:hint="eastAsia"/>
                <w:szCs w:val="21"/>
              </w:rPr>
              <w:t>分（提供国家知识产权及相关证明资料复印件）；</w:t>
            </w:r>
          </w:p>
          <w:p w:rsidR="0055078B" w:rsidRPr="00B3424C" w:rsidRDefault="0055078B" w:rsidP="000F6C98">
            <w:pPr>
              <w:rPr>
                <w:rFonts w:ascii="仿宋_GB2312" w:eastAsia="仿宋_GB2312" w:hAnsi="宋体"/>
                <w:szCs w:val="21"/>
              </w:rPr>
            </w:pPr>
            <w:r w:rsidRPr="00B3424C">
              <w:rPr>
                <w:rFonts w:ascii="仿宋_GB2312" w:eastAsia="仿宋_GB2312" w:hAnsi="宋体" w:hint="eastAsia"/>
                <w:szCs w:val="21"/>
              </w:rPr>
              <w:t>（</w:t>
            </w:r>
            <w:r w:rsidRPr="00B3424C">
              <w:rPr>
                <w:rFonts w:ascii="仿宋_GB2312" w:eastAsia="仿宋_GB2312" w:hAnsi="宋体"/>
                <w:szCs w:val="21"/>
              </w:rPr>
              <w:t>4</w:t>
            </w:r>
            <w:r w:rsidRPr="00B3424C">
              <w:rPr>
                <w:rFonts w:ascii="仿宋_GB2312" w:eastAsia="仿宋_GB2312" w:hAnsi="宋体" w:hint="eastAsia"/>
                <w:szCs w:val="21"/>
              </w:rPr>
              <w:t>）所投产品生产企业是“国家认定企业技术中心”的得</w:t>
            </w:r>
            <w:r>
              <w:rPr>
                <w:rFonts w:ascii="仿宋_GB2312" w:eastAsia="仿宋_GB2312" w:hAnsi="宋体"/>
                <w:szCs w:val="21"/>
              </w:rPr>
              <w:t>0.5</w:t>
            </w:r>
            <w:r w:rsidRPr="00B3424C">
              <w:rPr>
                <w:rFonts w:ascii="仿宋_GB2312" w:eastAsia="仿宋_GB2312" w:hAnsi="宋体" w:hint="eastAsia"/>
                <w:szCs w:val="21"/>
              </w:rPr>
              <w:t>分（提供国家知识产权及相关证明资料复印件）；</w:t>
            </w:r>
          </w:p>
          <w:p w:rsidR="0055078B" w:rsidRPr="00B3424C" w:rsidRDefault="0055078B" w:rsidP="000F6C98">
            <w:pPr>
              <w:rPr>
                <w:rFonts w:ascii="仿宋_GB2312" w:eastAsia="仿宋_GB2312" w:hAnsi="宋体"/>
                <w:sz w:val="18"/>
                <w:szCs w:val="18"/>
              </w:rPr>
            </w:pPr>
            <w:r w:rsidRPr="00B3424C">
              <w:rPr>
                <w:rFonts w:ascii="仿宋_GB2312" w:eastAsia="仿宋_GB2312" w:hAnsi="宋体" w:hint="eastAsia"/>
                <w:szCs w:val="21"/>
              </w:rPr>
              <w:t>（</w:t>
            </w:r>
            <w:r w:rsidRPr="00B3424C">
              <w:rPr>
                <w:rFonts w:ascii="仿宋_GB2312" w:eastAsia="仿宋_GB2312" w:hAnsi="宋体"/>
                <w:szCs w:val="21"/>
              </w:rPr>
              <w:t>5</w:t>
            </w:r>
            <w:r w:rsidRPr="00B3424C">
              <w:rPr>
                <w:rFonts w:ascii="仿宋_GB2312" w:eastAsia="仿宋_GB2312" w:hAnsi="宋体" w:hint="eastAsia"/>
                <w:szCs w:val="21"/>
              </w:rPr>
              <w:t>）所投产品具备生产企业是显示屏制造商获得安全技术防范系统设计、施工、维修资格证的得</w:t>
            </w:r>
            <w:r w:rsidRPr="00B3424C">
              <w:rPr>
                <w:rFonts w:ascii="仿宋_GB2312" w:eastAsia="仿宋_GB2312" w:hAnsi="宋体"/>
                <w:szCs w:val="21"/>
              </w:rPr>
              <w:t>1</w:t>
            </w:r>
            <w:r w:rsidRPr="00B3424C">
              <w:rPr>
                <w:rFonts w:ascii="仿宋_GB2312" w:eastAsia="仿宋_GB2312" w:hAnsi="宋体" w:hint="eastAsia"/>
                <w:szCs w:val="21"/>
              </w:rPr>
              <w:t>分（提供国家知识产权及相关证明资料复印件）。</w:t>
            </w:r>
          </w:p>
        </w:tc>
        <w:tc>
          <w:tcPr>
            <w:tcW w:w="900" w:type="dxa"/>
            <w:vAlign w:val="center"/>
          </w:tcPr>
          <w:p w:rsidR="0055078B" w:rsidRDefault="0055078B" w:rsidP="000F6C98">
            <w:pPr>
              <w:spacing w:after="60" w:line="360" w:lineRule="auto"/>
              <w:jc w:val="center"/>
              <w:rPr>
                <w:rFonts w:hAnsi="宋体" w:cs="宋体"/>
                <w:szCs w:val="21"/>
              </w:rPr>
            </w:pPr>
            <w:r>
              <w:rPr>
                <w:rFonts w:ascii="仿宋_GB2312" w:eastAsia="仿宋_GB2312" w:hAnsi="宋体"/>
                <w:szCs w:val="21"/>
              </w:rPr>
              <w:t>4</w:t>
            </w:r>
            <w:r w:rsidRPr="00B3424C">
              <w:rPr>
                <w:rFonts w:ascii="仿宋_GB2312" w:eastAsia="仿宋_GB2312" w:hAnsi="宋体" w:hint="eastAsia"/>
                <w:szCs w:val="21"/>
              </w:rPr>
              <w:t>分</w:t>
            </w:r>
          </w:p>
        </w:tc>
      </w:tr>
      <w:tr w:rsidR="0055078B" w:rsidTr="000F6C98">
        <w:trPr>
          <w:trHeight w:val="285"/>
        </w:trPr>
        <w:tc>
          <w:tcPr>
            <w:tcW w:w="756" w:type="dxa"/>
            <w:vAlign w:val="center"/>
          </w:tcPr>
          <w:p w:rsidR="0055078B" w:rsidRDefault="0055078B" w:rsidP="000F6C98">
            <w:pPr>
              <w:spacing w:after="60" w:line="360" w:lineRule="auto"/>
              <w:jc w:val="center"/>
              <w:rPr>
                <w:rFonts w:hAnsi="宋体" w:cs="Arial"/>
                <w:szCs w:val="21"/>
              </w:rPr>
            </w:pPr>
            <w:r>
              <w:rPr>
                <w:rFonts w:hAnsi="宋体" w:cs="Arial"/>
                <w:szCs w:val="21"/>
              </w:rPr>
              <w:t>5</w:t>
            </w:r>
          </w:p>
        </w:tc>
        <w:tc>
          <w:tcPr>
            <w:tcW w:w="1512" w:type="dxa"/>
            <w:vAlign w:val="center"/>
          </w:tcPr>
          <w:p w:rsidR="0055078B" w:rsidRPr="00B3424C" w:rsidRDefault="0055078B" w:rsidP="000F6C98">
            <w:pPr>
              <w:spacing w:after="60" w:line="360" w:lineRule="auto"/>
              <w:jc w:val="center"/>
              <w:rPr>
                <w:rFonts w:ascii="仿宋_GB2312" w:eastAsia="仿宋_GB2312" w:hAnsi="宋体"/>
                <w:szCs w:val="21"/>
              </w:rPr>
            </w:pPr>
            <w:r>
              <w:rPr>
                <w:rFonts w:ascii="仿宋_GB2312" w:eastAsia="仿宋_GB2312" w:hAnsi="宋体" w:hint="eastAsia"/>
                <w:szCs w:val="21"/>
              </w:rPr>
              <w:t>业绩情况</w:t>
            </w:r>
          </w:p>
        </w:tc>
        <w:tc>
          <w:tcPr>
            <w:tcW w:w="7956" w:type="dxa"/>
            <w:vAlign w:val="center"/>
          </w:tcPr>
          <w:p w:rsidR="0055078B" w:rsidRPr="00B3424C" w:rsidRDefault="0055078B" w:rsidP="000F6C98">
            <w:pPr>
              <w:rPr>
                <w:rFonts w:ascii="仿宋_GB2312" w:eastAsia="仿宋_GB2312" w:hAnsi="宋体"/>
                <w:szCs w:val="21"/>
              </w:rPr>
            </w:pPr>
            <w:r w:rsidRPr="00B3424C">
              <w:rPr>
                <w:rFonts w:ascii="仿宋_GB2312" w:eastAsia="仿宋_GB2312" w:hAnsi="宋体" w:hint="eastAsia"/>
                <w:szCs w:val="21"/>
              </w:rPr>
              <w:t>评委根据投标人所提供的由投标产品</w:t>
            </w:r>
            <w:r w:rsidRPr="00B3424C">
              <w:rPr>
                <w:rFonts w:ascii="仿宋_GB2312" w:eastAsia="仿宋_GB2312" w:hAnsi="宋体"/>
                <w:szCs w:val="21"/>
              </w:rPr>
              <w:t>2010</w:t>
            </w:r>
            <w:r w:rsidRPr="00B3424C">
              <w:rPr>
                <w:rFonts w:ascii="仿宋_GB2312" w:eastAsia="仿宋_GB2312" w:hAnsi="宋体" w:hint="eastAsia"/>
                <w:szCs w:val="21"/>
              </w:rPr>
              <w:t>年</w:t>
            </w:r>
            <w:r w:rsidRPr="00B3424C">
              <w:rPr>
                <w:rFonts w:ascii="仿宋_GB2312" w:eastAsia="仿宋_GB2312" w:hAnsi="宋体"/>
                <w:szCs w:val="21"/>
              </w:rPr>
              <w:t>1</w:t>
            </w:r>
            <w:r w:rsidRPr="00B3424C">
              <w:rPr>
                <w:rFonts w:ascii="仿宋_GB2312" w:eastAsia="仿宋_GB2312" w:hAnsi="宋体" w:hint="eastAsia"/>
                <w:szCs w:val="21"/>
              </w:rPr>
              <w:t>月至今所完成的全彩电子显示屏项目业绩情况进行打分，单项项目合同金额≥</w:t>
            </w:r>
            <w:r w:rsidRPr="00B3424C">
              <w:rPr>
                <w:rFonts w:ascii="仿宋_GB2312" w:eastAsia="仿宋_GB2312" w:hAnsi="宋体"/>
                <w:szCs w:val="21"/>
              </w:rPr>
              <w:t>300</w:t>
            </w:r>
            <w:r w:rsidRPr="00B3424C">
              <w:rPr>
                <w:rFonts w:ascii="仿宋_GB2312" w:eastAsia="仿宋_GB2312" w:hAnsi="宋体" w:hint="eastAsia"/>
                <w:szCs w:val="21"/>
              </w:rPr>
              <w:t>万的每提供一份得</w:t>
            </w:r>
            <w:r>
              <w:rPr>
                <w:rFonts w:ascii="仿宋_GB2312" w:eastAsia="仿宋_GB2312" w:hAnsi="宋体"/>
                <w:szCs w:val="21"/>
              </w:rPr>
              <w:t>0.25</w:t>
            </w:r>
            <w:r w:rsidRPr="00B3424C">
              <w:rPr>
                <w:rFonts w:ascii="仿宋_GB2312" w:eastAsia="仿宋_GB2312" w:hAnsi="宋体" w:hint="eastAsia"/>
                <w:szCs w:val="21"/>
              </w:rPr>
              <w:t>分，单项项目合同金额≥</w:t>
            </w:r>
            <w:r w:rsidRPr="00B3424C">
              <w:rPr>
                <w:rFonts w:ascii="仿宋_GB2312" w:eastAsia="仿宋_GB2312" w:hAnsi="宋体"/>
                <w:szCs w:val="21"/>
              </w:rPr>
              <w:t>100</w:t>
            </w:r>
            <w:r w:rsidRPr="00B3424C">
              <w:rPr>
                <w:rFonts w:ascii="仿宋_GB2312" w:eastAsia="仿宋_GB2312" w:hAnsi="宋体" w:hint="eastAsia"/>
                <w:szCs w:val="21"/>
              </w:rPr>
              <w:t>万的每提供一份得</w:t>
            </w:r>
            <w:r w:rsidRPr="00B3424C">
              <w:rPr>
                <w:rFonts w:ascii="仿宋_GB2312" w:eastAsia="仿宋_GB2312" w:hAnsi="宋体"/>
                <w:szCs w:val="21"/>
              </w:rPr>
              <w:t>0.</w:t>
            </w:r>
            <w:r>
              <w:rPr>
                <w:rFonts w:ascii="仿宋_GB2312" w:eastAsia="仿宋_GB2312" w:hAnsi="宋体"/>
                <w:szCs w:val="21"/>
              </w:rPr>
              <w:t>25</w:t>
            </w:r>
            <w:r w:rsidRPr="00B3424C">
              <w:rPr>
                <w:rFonts w:ascii="仿宋_GB2312" w:eastAsia="仿宋_GB2312" w:hAnsi="宋体" w:hint="eastAsia"/>
                <w:szCs w:val="21"/>
              </w:rPr>
              <w:t>分，单项项目合</w:t>
            </w:r>
            <w:r w:rsidRPr="00B3424C">
              <w:rPr>
                <w:rFonts w:ascii="仿宋_GB2312" w:eastAsia="仿宋_GB2312" w:hAnsi="宋体"/>
                <w:szCs w:val="21"/>
              </w:rPr>
              <w:t>3</w:t>
            </w:r>
            <w:r w:rsidRPr="00B3424C">
              <w:rPr>
                <w:rFonts w:ascii="仿宋_GB2312" w:eastAsia="仿宋_GB2312" w:hAnsi="宋体" w:hint="eastAsia"/>
                <w:szCs w:val="21"/>
              </w:rPr>
              <w:t>分同金额＜</w:t>
            </w:r>
            <w:r w:rsidRPr="00B3424C">
              <w:rPr>
                <w:rFonts w:ascii="仿宋_GB2312" w:eastAsia="仿宋_GB2312" w:hAnsi="宋体"/>
                <w:szCs w:val="21"/>
              </w:rPr>
              <w:t>100</w:t>
            </w:r>
            <w:r w:rsidRPr="00B3424C">
              <w:rPr>
                <w:rFonts w:ascii="仿宋_GB2312" w:eastAsia="仿宋_GB2312" w:hAnsi="宋体" w:hint="eastAsia"/>
                <w:szCs w:val="21"/>
              </w:rPr>
              <w:t>万的不得分，累计最高得分为</w:t>
            </w:r>
            <w:r>
              <w:rPr>
                <w:rFonts w:ascii="仿宋_GB2312" w:eastAsia="仿宋_GB2312" w:hAnsi="宋体"/>
                <w:szCs w:val="21"/>
              </w:rPr>
              <w:t>1.5</w:t>
            </w:r>
            <w:r w:rsidRPr="00B3424C">
              <w:rPr>
                <w:rFonts w:ascii="仿宋_GB2312" w:eastAsia="仿宋_GB2312" w:hAnsi="宋体" w:hint="eastAsia"/>
                <w:szCs w:val="21"/>
              </w:rPr>
              <w:t>分。</w:t>
            </w:r>
          </w:p>
          <w:p w:rsidR="0055078B" w:rsidRPr="00B3424C" w:rsidRDefault="0055078B" w:rsidP="000F6C98">
            <w:pPr>
              <w:rPr>
                <w:rFonts w:ascii="仿宋_GB2312" w:eastAsia="仿宋_GB2312" w:hAnsi="宋体"/>
                <w:szCs w:val="21"/>
              </w:rPr>
            </w:pPr>
            <w:r w:rsidRPr="00B3424C">
              <w:rPr>
                <w:rFonts w:ascii="仿宋_GB2312" w:eastAsia="仿宋_GB2312" w:hAnsi="宋体" w:hint="eastAsia"/>
                <w:szCs w:val="21"/>
              </w:rPr>
              <w:t>注：投标人须列表并提供该业绩项目的中标通知书复印件、采购合同文本复印件，以及能够证明该业绩项目已经采购人验收合格的相关证明文件复印件，所有材料缺一不可，否则不得分。</w:t>
            </w:r>
          </w:p>
        </w:tc>
        <w:tc>
          <w:tcPr>
            <w:tcW w:w="900" w:type="dxa"/>
            <w:vAlign w:val="center"/>
          </w:tcPr>
          <w:p w:rsidR="0055078B" w:rsidRPr="00B3424C" w:rsidRDefault="0055078B" w:rsidP="000F6C98">
            <w:pPr>
              <w:spacing w:after="60" w:line="360" w:lineRule="auto"/>
              <w:jc w:val="center"/>
              <w:rPr>
                <w:rFonts w:ascii="仿宋_GB2312" w:eastAsia="仿宋_GB2312" w:hAnsi="宋体"/>
                <w:szCs w:val="21"/>
              </w:rPr>
            </w:pPr>
            <w:r>
              <w:rPr>
                <w:rFonts w:ascii="仿宋_GB2312" w:eastAsia="仿宋_GB2312" w:hAnsi="宋体"/>
                <w:szCs w:val="21"/>
              </w:rPr>
              <w:t>1.5</w:t>
            </w:r>
            <w:r w:rsidRPr="00B3424C">
              <w:rPr>
                <w:rFonts w:ascii="仿宋_GB2312" w:eastAsia="仿宋_GB2312" w:hAnsi="宋体" w:hint="eastAsia"/>
                <w:szCs w:val="21"/>
              </w:rPr>
              <w:t>分</w:t>
            </w:r>
          </w:p>
        </w:tc>
      </w:tr>
      <w:tr w:rsidR="0055078B" w:rsidTr="000F6C98">
        <w:trPr>
          <w:trHeight w:val="2015"/>
        </w:trPr>
        <w:tc>
          <w:tcPr>
            <w:tcW w:w="756" w:type="dxa"/>
            <w:vAlign w:val="center"/>
          </w:tcPr>
          <w:p w:rsidR="0055078B" w:rsidRDefault="0055078B" w:rsidP="000F6C98">
            <w:pPr>
              <w:spacing w:after="60" w:line="360" w:lineRule="auto"/>
              <w:jc w:val="center"/>
              <w:rPr>
                <w:rFonts w:hAnsi="宋体" w:cs="Arial"/>
                <w:szCs w:val="21"/>
              </w:rPr>
            </w:pPr>
            <w:r>
              <w:rPr>
                <w:rFonts w:hAnsi="宋体" w:cs="Arial"/>
                <w:szCs w:val="21"/>
              </w:rPr>
              <w:t>6</w:t>
            </w:r>
          </w:p>
        </w:tc>
        <w:tc>
          <w:tcPr>
            <w:tcW w:w="1512" w:type="dxa"/>
            <w:vAlign w:val="center"/>
          </w:tcPr>
          <w:p w:rsidR="0055078B" w:rsidRDefault="0055078B" w:rsidP="000F6C98">
            <w:pPr>
              <w:spacing w:after="60" w:line="360" w:lineRule="auto"/>
              <w:jc w:val="center"/>
              <w:rPr>
                <w:rFonts w:ascii="仿宋_GB2312" w:eastAsia="仿宋_GB2312" w:hAnsi="宋体"/>
                <w:szCs w:val="21"/>
              </w:rPr>
            </w:pPr>
            <w:r>
              <w:rPr>
                <w:rFonts w:ascii="仿宋_GB2312" w:eastAsia="仿宋_GB2312" w:hAnsi="宋体" w:hint="eastAsia"/>
                <w:szCs w:val="21"/>
              </w:rPr>
              <w:t>售后服务</w:t>
            </w:r>
          </w:p>
        </w:tc>
        <w:tc>
          <w:tcPr>
            <w:tcW w:w="7956" w:type="dxa"/>
            <w:vAlign w:val="center"/>
          </w:tcPr>
          <w:p w:rsidR="0055078B" w:rsidRPr="004C6B88" w:rsidRDefault="0055078B" w:rsidP="000F6C98">
            <w:pPr>
              <w:rPr>
                <w:rFonts w:ascii="仿宋_GB2312" w:eastAsia="仿宋_GB2312" w:hAnsi="宋体"/>
                <w:szCs w:val="21"/>
              </w:rPr>
            </w:pPr>
            <w:r w:rsidRPr="004C6B88">
              <w:rPr>
                <w:rFonts w:ascii="仿宋_GB2312" w:eastAsia="仿宋_GB2312" w:hAnsi="宋体" w:hint="eastAsia"/>
                <w:szCs w:val="21"/>
              </w:rPr>
              <w:t>根据各投标人的售后服务承诺，从其售后服务的可能性、便捷性和时间承诺及其他更优的售后服务承诺进行打分。</w:t>
            </w:r>
          </w:p>
          <w:p w:rsidR="0055078B" w:rsidRPr="004C6B88" w:rsidRDefault="0055078B" w:rsidP="000F6C98">
            <w:pPr>
              <w:rPr>
                <w:rFonts w:ascii="仿宋_GB2312" w:eastAsia="仿宋_GB2312" w:hAnsi="宋体"/>
                <w:szCs w:val="21"/>
              </w:rPr>
            </w:pPr>
            <w:r w:rsidRPr="004C6B88">
              <w:rPr>
                <w:rFonts w:ascii="仿宋_GB2312" w:eastAsia="仿宋_GB2312" w:hAnsi="宋体" w:hint="eastAsia"/>
                <w:szCs w:val="21"/>
              </w:rPr>
              <w:t>（</w:t>
            </w:r>
            <w:r w:rsidRPr="004C6B88">
              <w:rPr>
                <w:rFonts w:ascii="仿宋_GB2312" w:eastAsia="仿宋_GB2312" w:hAnsi="宋体"/>
                <w:szCs w:val="21"/>
              </w:rPr>
              <w:t>1</w:t>
            </w:r>
            <w:r w:rsidRPr="004C6B88">
              <w:rPr>
                <w:rFonts w:ascii="仿宋_GB2312" w:eastAsia="仿宋_GB2312" w:hAnsi="宋体" w:hint="eastAsia"/>
                <w:szCs w:val="21"/>
              </w:rPr>
              <w:t>）投标人的售后服务承诺情况，根据各投标人可能产生的运输成本、是否熟悉本地情况、沟通交流方便性、应急处理能力、是否可到现场监督</w:t>
            </w:r>
          </w:p>
          <w:p w:rsidR="0055078B" w:rsidRDefault="0055078B" w:rsidP="000F6C98">
            <w:pPr>
              <w:rPr>
                <w:rFonts w:ascii="仿宋_GB2312" w:eastAsia="仿宋_GB2312" w:hAnsi="宋体"/>
                <w:szCs w:val="21"/>
              </w:rPr>
            </w:pPr>
            <w:r w:rsidRPr="004C6B88">
              <w:rPr>
                <w:rFonts w:ascii="仿宋_GB2312" w:eastAsia="仿宋_GB2312" w:hAnsi="宋体" w:hint="eastAsia"/>
                <w:szCs w:val="21"/>
              </w:rPr>
              <w:t>检查等情况由评委进行评议并在</w:t>
            </w:r>
            <w:r w:rsidRPr="004C6B88">
              <w:rPr>
                <w:rFonts w:ascii="仿宋_GB2312" w:eastAsia="仿宋_GB2312" w:hAnsi="宋体"/>
                <w:szCs w:val="21"/>
              </w:rPr>
              <w:t>0.5</w:t>
            </w:r>
            <w:r w:rsidRPr="004C6B88">
              <w:rPr>
                <w:rFonts w:ascii="仿宋_GB2312" w:eastAsia="仿宋_GB2312" w:hAnsi="宋体" w:hint="eastAsia"/>
                <w:szCs w:val="21"/>
              </w:rPr>
              <w:t>～</w:t>
            </w:r>
            <w:r w:rsidRPr="004C6B88">
              <w:rPr>
                <w:rFonts w:ascii="仿宋_GB2312" w:eastAsia="仿宋_GB2312" w:hAnsi="宋体"/>
                <w:szCs w:val="21"/>
              </w:rPr>
              <w:t>1</w:t>
            </w:r>
            <w:r w:rsidRPr="004C6B88">
              <w:rPr>
                <w:rFonts w:ascii="仿宋_GB2312" w:eastAsia="仿宋_GB2312" w:hAnsi="宋体" w:hint="eastAsia"/>
                <w:szCs w:val="21"/>
              </w:rPr>
              <w:t>分之间进行评分；（满分</w:t>
            </w:r>
            <w:r w:rsidRPr="004C6B88">
              <w:rPr>
                <w:rFonts w:ascii="仿宋_GB2312" w:eastAsia="仿宋_GB2312" w:hAnsi="宋体"/>
                <w:szCs w:val="21"/>
              </w:rPr>
              <w:t>1</w:t>
            </w:r>
            <w:r w:rsidRPr="004C6B88">
              <w:rPr>
                <w:rFonts w:ascii="仿宋_GB2312" w:eastAsia="仿宋_GB2312" w:hAnsi="宋体" w:hint="eastAsia"/>
                <w:szCs w:val="21"/>
              </w:rPr>
              <w:t>分）</w:t>
            </w:r>
          </w:p>
          <w:p w:rsidR="0055078B" w:rsidRPr="004C6B88" w:rsidRDefault="0055078B" w:rsidP="000F6C98">
            <w:pPr>
              <w:rPr>
                <w:rFonts w:ascii="仿宋_GB2312" w:eastAsia="仿宋_GB2312" w:hAnsi="宋体"/>
                <w:szCs w:val="21"/>
              </w:rPr>
            </w:pPr>
            <w:r w:rsidRPr="004C6B88">
              <w:rPr>
                <w:rFonts w:ascii="仿宋_GB2312" w:eastAsia="仿宋_GB2312" w:hAnsi="宋体" w:hint="eastAsia"/>
                <w:szCs w:val="21"/>
              </w:rPr>
              <w:t>（</w:t>
            </w:r>
            <w:r w:rsidRPr="004C6B88">
              <w:rPr>
                <w:rFonts w:ascii="仿宋_GB2312" w:eastAsia="仿宋_GB2312" w:hAnsi="宋体"/>
                <w:szCs w:val="21"/>
              </w:rPr>
              <w:t>2</w:t>
            </w:r>
            <w:r w:rsidRPr="004C6B88">
              <w:rPr>
                <w:rFonts w:ascii="仿宋_GB2312" w:eastAsia="仿宋_GB2312" w:hAnsi="宋体" w:hint="eastAsia"/>
                <w:szCs w:val="21"/>
              </w:rPr>
              <w:t>）所投全彩电子显示屏生产企业必须在</w:t>
            </w:r>
            <w:r>
              <w:rPr>
                <w:rFonts w:ascii="仿宋_GB2312" w:eastAsia="仿宋_GB2312" w:hAnsi="宋体" w:hint="eastAsia"/>
                <w:szCs w:val="21"/>
              </w:rPr>
              <w:t>东莞</w:t>
            </w:r>
            <w:r w:rsidRPr="004C6B88">
              <w:rPr>
                <w:rFonts w:ascii="仿宋_GB2312" w:eastAsia="仿宋_GB2312" w:hAnsi="宋体" w:hint="eastAsia"/>
                <w:szCs w:val="21"/>
              </w:rPr>
              <w:t>市区有自己的服务机构和全国统一的服务热线号码，提供与通讯企业签订的服务合同复印件得</w:t>
            </w:r>
            <w:r>
              <w:rPr>
                <w:rFonts w:ascii="仿宋_GB2312" w:eastAsia="仿宋_GB2312" w:hAnsi="宋体"/>
                <w:szCs w:val="21"/>
              </w:rPr>
              <w:t>0.5</w:t>
            </w:r>
            <w:r w:rsidRPr="004C6B88">
              <w:rPr>
                <w:rFonts w:ascii="仿宋_GB2312" w:eastAsia="仿宋_GB2312" w:hAnsi="宋体" w:hint="eastAsia"/>
                <w:szCs w:val="21"/>
              </w:rPr>
              <w:t>分。</w:t>
            </w:r>
          </w:p>
          <w:p w:rsidR="0055078B" w:rsidRPr="004C6B88" w:rsidRDefault="0055078B" w:rsidP="000F6C98">
            <w:pPr>
              <w:rPr>
                <w:rFonts w:ascii="仿宋_GB2312" w:eastAsia="仿宋_GB2312" w:hAnsi="宋体"/>
                <w:szCs w:val="21"/>
              </w:rPr>
            </w:pPr>
            <w:r w:rsidRPr="004C6B88">
              <w:rPr>
                <w:rFonts w:ascii="仿宋_GB2312" w:eastAsia="仿宋_GB2312" w:hAnsi="宋体" w:hint="eastAsia"/>
                <w:szCs w:val="21"/>
              </w:rPr>
              <w:t>（</w:t>
            </w:r>
            <w:r w:rsidRPr="004C6B88">
              <w:rPr>
                <w:rFonts w:ascii="仿宋_GB2312" w:eastAsia="仿宋_GB2312" w:hAnsi="宋体"/>
                <w:szCs w:val="21"/>
              </w:rPr>
              <w:t>3</w:t>
            </w:r>
            <w:r w:rsidRPr="004C6B88">
              <w:rPr>
                <w:rFonts w:ascii="仿宋_GB2312" w:eastAsia="仿宋_GB2312" w:hAnsi="宋体" w:hint="eastAsia"/>
                <w:szCs w:val="21"/>
              </w:rPr>
              <w:t>）售后服务时间承诺优于招标文件的，由专家在</w:t>
            </w:r>
            <w:r w:rsidRPr="004C6B88">
              <w:rPr>
                <w:rFonts w:ascii="仿宋_GB2312" w:eastAsia="仿宋_GB2312" w:hAnsi="宋体"/>
                <w:szCs w:val="21"/>
              </w:rPr>
              <w:t>0</w:t>
            </w:r>
            <w:r>
              <w:rPr>
                <w:rFonts w:ascii="仿宋_GB2312" w:eastAsia="仿宋_GB2312" w:hAnsi="宋体"/>
                <w:szCs w:val="21"/>
              </w:rPr>
              <w:t>.25</w:t>
            </w:r>
            <w:r w:rsidRPr="004C6B88">
              <w:rPr>
                <w:rFonts w:ascii="仿宋_GB2312" w:eastAsia="仿宋_GB2312" w:hAnsi="宋体" w:hint="eastAsia"/>
                <w:szCs w:val="21"/>
              </w:rPr>
              <w:t>～</w:t>
            </w:r>
            <w:r>
              <w:rPr>
                <w:rFonts w:ascii="仿宋_GB2312" w:eastAsia="仿宋_GB2312" w:hAnsi="宋体"/>
                <w:szCs w:val="21"/>
              </w:rPr>
              <w:t>0.5</w:t>
            </w:r>
            <w:r w:rsidRPr="004C6B88">
              <w:rPr>
                <w:rFonts w:ascii="仿宋_GB2312" w:eastAsia="仿宋_GB2312" w:hAnsi="宋体" w:hint="eastAsia"/>
                <w:szCs w:val="21"/>
              </w:rPr>
              <w:t>分之间进行打分。</w:t>
            </w:r>
          </w:p>
        </w:tc>
        <w:tc>
          <w:tcPr>
            <w:tcW w:w="900" w:type="dxa"/>
            <w:vAlign w:val="center"/>
          </w:tcPr>
          <w:p w:rsidR="0055078B" w:rsidRPr="00B3424C" w:rsidRDefault="0055078B" w:rsidP="000F6C98">
            <w:pPr>
              <w:spacing w:after="60" w:line="360" w:lineRule="auto"/>
              <w:jc w:val="center"/>
              <w:rPr>
                <w:rFonts w:ascii="仿宋_GB2312" w:eastAsia="仿宋_GB2312" w:hAnsi="宋体"/>
                <w:szCs w:val="21"/>
              </w:rPr>
            </w:pPr>
            <w:r>
              <w:rPr>
                <w:rFonts w:ascii="仿宋_GB2312" w:eastAsia="仿宋_GB2312" w:hAnsi="宋体"/>
                <w:szCs w:val="21"/>
              </w:rPr>
              <w:t>2</w:t>
            </w:r>
            <w:r>
              <w:rPr>
                <w:rFonts w:ascii="仿宋_GB2312" w:eastAsia="仿宋_GB2312" w:hAnsi="宋体" w:hint="eastAsia"/>
                <w:szCs w:val="21"/>
              </w:rPr>
              <w:t>分</w:t>
            </w:r>
          </w:p>
        </w:tc>
      </w:tr>
    </w:tbl>
    <w:p w:rsidR="0055078B" w:rsidRDefault="0055078B" w:rsidP="00A5087A">
      <w:pPr>
        <w:spacing w:line="360" w:lineRule="auto"/>
      </w:pPr>
    </w:p>
    <w:p w:rsidR="0055078B" w:rsidRDefault="0055078B" w:rsidP="00A5087A">
      <w:pPr>
        <w:spacing w:line="360" w:lineRule="auto"/>
        <w:rPr>
          <w:rFonts w:ascii="宋体"/>
          <w:b/>
          <w:szCs w:val="21"/>
        </w:rPr>
      </w:pPr>
      <w:r>
        <w:rPr>
          <w:rFonts w:ascii="仿宋_GB2312" w:eastAsia="仿宋_GB2312" w:hAnsi="宋体" w:hint="eastAsia"/>
          <w:sz w:val="28"/>
        </w:rPr>
        <w:t>技术评审内容：</w:t>
      </w:r>
      <w:r>
        <w:rPr>
          <w:rFonts w:ascii="仿宋_GB2312" w:eastAsia="仿宋_GB2312" w:hAnsi="宋体" w:hint="eastAsia"/>
          <w:b/>
          <w:sz w:val="28"/>
        </w:rPr>
        <w:t>（</w:t>
      </w:r>
      <w:r>
        <w:rPr>
          <w:rFonts w:ascii="仿宋_GB2312" w:eastAsia="仿宋_GB2312" w:hAnsi="宋体"/>
          <w:b/>
          <w:sz w:val="28"/>
        </w:rPr>
        <w:t>30</w:t>
      </w:r>
      <w:r>
        <w:rPr>
          <w:rFonts w:ascii="仿宋_GB2312" w:eastAsia="仿宋_GB2312" w:hAnsi="宋体" w:hint="eastAsia"/>
          <w:b/>
          <w:sz w:val="28"/>
        </w:rPr>
        <w:t>分）</w:t>
      </w:r>
      <w:r>
        <w:rPr>
          <w:rFonts w:ascii="宋体"/>
          <w:b/>
          <w:szCs w:val="21"/>
        </w:rPr>
        <w:tab/>
      </w:r>
    </w:p>
    <w:tbl>
      <w:tblPr>
        <w:tblpPr w:leftFromText="180" w:rightFromText="180" w:vertAnchor="text" w:horzAnchor="margin" w:tblpXSpec="center" w:tblpY="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1512"/>
        <w:gridCol w:w="7956"/>
        <w:gridCol w:w="900"/>
      </w:tblGrid>
      <w:tr w:rsidR="0055078B" w:rsidTr="00BE75DE">
        <w:trPr>
          <w:trHeight w:val="302"/>
        </w:trPr>
        <w:tc>
          <w:tcPr>
            <w:tcW w:w="756" w:type="dxa"/>
          </w:tcPr>
          <w:p w:rsidR="0055078B" w:rsidRDefault="0055078B" w:rsidP="000F6C98">
            <w:pPr>
              <w:spacing w:after="60" w:line="360" w:lineRule="auto"/>
              <w:jc w:val="center"/>
              <w:rPr>
                <w:rFonts w:hAnsi="宋体" w:cs="Arial"/>
                <w:szCs w:val="21"/>
              </w:rPr>
            </w:pPr>
            <w:r>
              <w:rPr>
                <w:rFonts w:hAnsi="宋体" w:cs="Arial" w:hint="eastAsia"/>
                <w:szCs w:val="21"/>
              </w:rPr>
              <w:t>序号</w:t>
            </w:r>
          </w:p>
        </w:tc>
        <w:tc>
          <w:tcPr>
            <w:tcW w:w="1512" w:type="dxa"/>
            <w:vAlign w:val="center"/>
          </w:tcPr>
          <w:p w:rsidR="0055078B" w:rsidRDefault="0055078B" w:rsidP="000F6C98">
            <w:pPr>
              <w:spacing w:after="60" w:line="360" w:lineRule="auto"/>
              <w:jc w:val="center"/>
              <w:rPr>
                <w:rFonts w:hAnsi="宋体" w:cs="Arial"/>
                <w:szCs w:val="21"/>
              </w:rPr>
            </w:pPr>
            <w:r>
              <w:rPr>
                <w:rFonts w:hAnsi="宋体" w:cs="Arial" w:hint="eastAsia"/>
                <w:szCs w:val="21"/>
              </w:rPr>
              <w:t>评分项目</w:t>
            </w:r>
          </w:p>
        </w:tc>
        <w:tc>
          <w:tcPr>
            <w:tcW w:w="7956" w:type="dxa"/>
            <w:vAlign w:val="center"/>
          </w:tcPr>
          <w:p w:rsidR="0055078B" w:rsidRDefault="0055078B" w:rsidP="000F6C98">
            <w:pPr>
              <w:spacing w:after="60" w:line="360" w:lineRule="auto"/>
              <w:jc w:val="center"/>
              <w:rPr>
                <w:rFonts w:hAnsi="宋体" w:cs="Arial"/>
                <w:szCs w:val="21"/>
              </w:rPr>
            </w:pPr>
            <w:r>
              <w:rPr>
                <w:rFonts w:hAnsi="宋体" w:cs="Arial" w:hint="eastAsia"/>
                <w:szCs w:val="21"/>
              </w:rPr>
              <w:t>评分标准</w:t>
            </w:r>
          </w:p>
        </w:tc>
        <w:tc>
          <w:tcPr>
            <w:tcW w:w="900" w:type="dxa"/>
          </w:tcPr>
          <w:p w:rsidR="0055078B" w:rsidRDefault="0055078B" w:rsidP="000F6C98">
            <w:pPr>
              <w:spacing w:after="60" w:line="360" w:lineRule="auto"/>
              <w:jc w:val="center"/>
              <w:rPr>
                <w:rFonts w:hAnsi="宋体" w:cs="Arial"/>
                <w:szCs w:val="21"/>
              </w:rPr>
            </w:pPr>
            <w:r>
              <w:rPr>
                <w:rFonts w:hAnsi="宋体" w:cs="Arial" w:hint="eastAsia"/>
                <w:szCs w:val="21"/>
              </w:rPr>
              <w:t>分数</w:t>
            </w:r>
          </w:p>
        </w:tc>
      </w:tr>
      <w:tr w:rsidR="0055078B" w:rsidTr="00BE75DE">
        <w:trPr>
          <w:trHeight w:val="285"/>
        </w:trPr>
        <w:tc>
          <w:tcPr>
            <w:tcW w:w="756" w:type="dxa"/>
            <w:vAlign w:val="center"/>
          </w:tcPr>
          <w:p w:rsidR="0055078B" w:rsidRDefault="0055078B" w:rsidP="000F6C98">
            <w:pPr>
              <w:spacing w:after="60" w:line="360" w:lineRule="auto"/>
              <w:jc w:val="center"/>
              <w:rPr>
                <w:rFonts w:hAnsi="宋体" w:cs="Arial"/>
                <w:szCs w:val="21"/>
              </w:rPr>
            </w:pPr>
            <w:r>
              <w:rPr>
                <w:rFonts w:hAnsi="宋体" w:cs="Arial"/>
                <w:szCs w:val="21"/>
              </w:rPr>
              <w:t>1</w:t>
            </w:r>
          </w:p>
        </w:tc>
        <w:tc>
          <w:tcPr>
            <w:tcW w:w="1512" w:type="dxa"/>
            <w:vAlign w:val="center"/>
          </w:tcPr>
          <w:p w:rsidR="0055078B" w:rsidRPr="000F6C98" w:rsidRDefault="0055078B" w:rsidP="000F6C98">
            <w:pPr>
              <w:jc w:val="center"/>
              <w:rPr>
                <w:rFonts w:ascii="仿宋_GB2312" w:eastAsia="仿宋_GB2312" w:hAnsi="宋体"/>
                <w:szCs w:val="21"/>
              </w:rPr>
            </w:pPr>
            <w:r w:rsidRPr="000F6C98">
              <w:rPr>
                <w:rFonts w:ascii="仿宋_GB2312" w:eastAsia="仿宋_GB2312" w:hAnsi="宋体" w:hint="eastAsia"/>
                <w:szCs w:val="21"/>
              </w:rPr>
              <w:t>技术参数</w:t>
            </w:r>
          </w:p>
          <w:p w:rsidR="0055078B" w:rsidRPr="000F6C98" w:rsidRDefault="0055078B" w:rsidP="000F6C98">
            <w:pPr>
              <w:jc w:val="center"/>
              <w:rPr>
                <w:rFonts w:ascii="仿宋_GB2312" w:eastAsia="仿宋_GB2312" w:hAnsi="宋体"/>
                <w:szCs w:val="21"/>
              </w:rPr>
            </w:pPr>
            <w:r w:rsidRPr="000F6C98">
              <w:rPr>
                <w:rFonts w:ascii="仿宋_GB2312" w:eastAsia="仿宋_GB2312" w:hAnsi="宋体" w:hint="eastAsia"/>
                <w:szCs w:val="21"/>
              </w:rPr>
              <w:t>符合性</w:t>
            </w:r>
          </w:p>
        </w:tc>
        <w:tc>
          <w:tcPr>
            <w:tcW w:w="7956" w:type="dxa"/>
          </w:tcPr>
          <w:p w:rsidR="0055078B" w:rsidRPr="000F6C98" w:rsidRDefault="0055078B" w:rsidP="00886468">
            <w:pPr>
              <w:ind w:firstLineChars="100" w:firstLine="210"/>
              <w:rPr>
                <w:rFonts w:ascii="仿宋_GB2312" w:eastAsia="仿宋_GB2312" w:hAnsi="宋体"/>
                <w:szCs w:val="21"/>
              </w:rPr>
            </w:pPr>
            <w:r w:rsidRPr="000F6C98">
              <w:rPr>
                <w:rFonts w:ascii="仿宋_GB2312" w:eastAsia="仿宋_GB2312" w:hAnsi="宋体" w:hint="eastAsia"/>
                <w:szCs w:val="21"/>
              </w:rPr>
              <w:t>投标人所投设备技术性能和功能完全满足招标文件“</w:t>
            </w:r>
            <w:r>
              <w:rPr>
                <w:rFonts w:ascii="仿宋_GB2312" w:eastAsia="仿宋_GB2312" w:hAnsi="宋体" w:hint="eastAsia"/>
                <w:szCs w:val="21"/>
              </w:rPr>
              <w:t>用户需求</w:t>
            </w:r>
            <w:r w:rsidRPr="000F6C98">
              <w:rPr>
                <w:rFonts w:ascii="仿宋_GB2312" w:eastAsia="仿宋_GB2312" w:hAnsi="宋体" w:hint="eastAsia"/>
                <w:szCs w:val="21"/>
              </w:rPr>
              <w:t>”</w:t>
            </w:r>
            <w:r>
              <w:rPr>
                <w:rFonts w:ascii="仿宋_GB2312" w:eastAsia="仿宋_GB2312" w:hAnsi="宋体" w:hint="eastAsia"/>
                <w:szCs w:val="21"/>
              </w:rPr>
              <w:t>、“清单和产品参数</w:t>
            </w:r>
            <w:r w:rsidRPr="000F6C98">
              <w:rPr>
                <w:rFonts w:ascii="仿宋_GB2312" w:eastAsia="仿宋_GB2312" w:hAnsi="宋体" w:hint="eastAsia"/>
                <w:szCs w:val="21"/>
              </w:rPr>
              <w:t>”的得</w:t>
            </w:r>
            <w:r w:rsidRPr="000F6C98">
              <w:rPr>
                <w:rFonts w:ascii="仿宋_GB2312" w:eastAsia="仿宋_GB2312" w:hAnsi="宋体"/>
                <w:szCs w:val="21"/>
              </w:rPr>
              <w:t>2</w:t>
            </w:r>
            <w:r>
              <w:rPr>
                <w:rFonts w:ascii="仿宋_GB2312" w:eastAsia="仿宋_GB2312" w:hAnsi="宋体"/>
                <w:szCs w:val="21"/>
              </w:rPr>
              <w:t>0</w:t>
            </w:r>
            <w:r w:rsidRPr="000F6C98">
              <w:rPr>
                <w:rFonts w:ascii="仿宋_GB2312" w:eastAsia="仿宋_GB2312" w:hAnsi="宋体" w:hint="eastAsia"/>
                <w:szCs w:val="21"/>
              </w:rPr>
              <w:t>分；未带★号的参数每负偏离一项扣</w:t>
            </w:r>
            <w:r w:rsidRPr="000F6C98">
              <w:rPr>
                <w:rFonts w:ascii="仿宋_GB2312" w:eastAsia="仿宋_GB2312" w:hAnsi="宋体"/>
                <w:szCs w:val="21"/>
              </w:rPr>
              <w:t>2</w:t>
            </w:r>
            <w:r w:rsidRPr="000F6C98">
              <w:rPr>
                <w:rFonts w:ascii="仿宋_GB2312" w:eastAsia="仿宋_GB2312" w:hAnsi="宋体" w:hint="eastAsia"/>
                <w:szCs w:val="21"/>
              </w:rPr>
              <w:t>分；带★号的为重要参数，负偏离≥</w:t>
            </w:r>
            <w:r w:rsidRPr="000F6C98">
              <w:rPr>
                <w:rFonts w:ascii="仿宋_GB2312" w:eastAsia="仿宋_GB2312" w:hAnsi="宋体"/>
                <w:szCs w:val="21"/>
              </w:rPr>
              <w:t>1</w:t>
            </w:r>
            <w:r w:rsidRPr="000F6C98">
              <w:rPr>
                <w:rFonts w:ascii="仿宋_GB2312" w:eastAsia="仿宋_GB2312" w:hAnsi="宋体" w:hint="eastAsia"/>
                <w:szCs w:val="21"/>
              </w:rPr>
              <w:t>项或技术参数得分低于</w:t>
            </w:r>
            <w:r>
              <w:rPr>
                <w:rFonts w:ascii="仿宋_GB2312" w:eastAsia="仿宋_GB2312" w:hAnsi="宋体"/>
                <w:szCs w:val="21"/>
              </w:rPr>
              <w:t>13</w:t>
            </w:r>
            <w:r w:rsidRPr="000F6C98">
              <w:rPr>
                <w:rFonts w:ascii="仿宋_GB2312" w:eastAsia="仿宋_GB2312" w:hAnsi="宋体" w:hint="eastAsia"/>
                <w:szCs w:val="21"/>
              </w:rPr>
              <w:t>分者，则为技术评议不合格，技术部分按照</w:t>
            </w:r>
            <w:r w:rsidRPr="000F6C98">
              <w:rPr>
                <w:rFonts w:ascii="仿宋_GB2312" w:eastAsia="仿宋_GB2312" w:hAnsi="宋体"/>
                <w:szCs w:val="21"/>
              </w:rPr>
              <w:t>0</w:t>
            </w:r>
            <w:r w:rsidRPr="000F6C98">
              <w:rPr>
                <w:rFonts w:ascii="仿宋_GB2312" w:eastAsia="仿宋_GB2312" w:hAnsi="宋体" w:hint="eastAsia"/>
                <w:szCs w:val="21"/>
              </w:rPr>
              <w:t>分处理。</w:t>
            </w:r>
          </w:p>
        </w:tc>
        <w:tc>
          <w:tcPr>
            <w:tcW w:w="900" w:type="dxa"/>
            <w:vAlign w:val="center"/>
          </w:tcPr>
          <w:p w:rsidR="0055078B" w:rsidRPr="00B3424C" w:rsidRDefault="0055078B" w:rsidP="000F6C98">
            <w:pPr>
              <w:spacing w:after="60" w:line="360" w:lineRule="auto"/>
              <w:jc w:val="center"/>
              <w:rPr>
                <w:rFonts w:ascii="仿宋_GB2312" w:eastAsia="仿宋_GB2312" w:hAnsi="宋体" w:cs="宋体"/>
                <w:szCs w:val="21"/>
              </w:rPr>
            </w:pPr>
            <w:r w:rsidRPr="00B3424C">
              <w:rPr>
                <w:rFonts w:ascii="仿宋_GB2312" w:eastAsia="仿宋_GB2312" w:hAnsi="宋体" w:cs="Arial"/>
                <w:szCs w:val="21"/>
              </w:rPr>
              <w:t>2</w:t>
            </w:r>
            <w:r>
              <w:rPr>
                <w:rFonts w:ascii="仿宋_GB2312" w:eastAsia="仿宋_GB2312" w:hAnsi="宋体" w:cs="Arial"/>
                <w:szCs w:val="21"/>
              </w:rPr>
              <w:t>0</w:t>
            </w:r>
            <w:r w:rsidRPr="00B3424C">
              <w:rPr>
                <w:rFonts w:ascii="仿宋_GB2312" w:eastAsia="仿宋_GB2312" w:hAnsi="宋体" w:cs="Arial" w:hint="eastAsia"/>
                <w:szCs w:val="21"/>
              </w:rPr>
              <w:t>分</w:t>
            </w:r>
          </w:p>
        </w:tc>
      </w:tr>
      <w:tr w:rsidR="0055078B" w:rsidTr="00BE75DE">
        <w:trPr>
          <w:trHeight w:val="285"/>
        </w:trPr>
        <w:tc>
          <w:tcPr>
            <w:tcW w:w="756" w:type="dxa"/>
            <w:vAlign w:val="center"/>
          </w:tcPr>
          <w:p w:rsidR="0055078B" w:rsidRDefault="0055078B" w:rsidP="000F6C98">
            <w:pPr>
              <w:spacing w:after="60" w:line="360" w:lineRule="auto"/>
              <w:jc w:val="center"/>
              <w:rPr>
                <w:rFonts w:hAnsi="宋体" w:cs="Arial"/>
                <w:szCs w:val="21"/>
              </w:rPr>
            </w:pPr>
            <w:r>
              <w:rPr>
                <w:rFonts w:hAnsi="宋体" w:cs="Arial"/>
                <w:szCs w:val="21"/>
              </w:rPr>
              <w:t>2</w:t>
            </w:r>
          </w:p>
        </w:tc>
        <w:tc>
          <w:tcPr>
            <w:tcW w:w="1512" w:type="dxa"/>
            <w:vAlign w:val="center"/>
          </w:tcPr>
          <w:p w:rsidR="0055078B" w:rsidRPr="00B3424C" w:rsidRDefault="0055078B" w:rsidP="000F6C98">
            <w:pPr>
              <w:jc w:val="center"/>
              <w:rPr>
                <w:rFonts w:hAnsi="宋体"/>
                <w:szCs w:val="21"/>
              </w:rPr>
            </w:pPr>
            <w:r>
              <w:rPr>
                <w:rFonts w:ascii="仿宋_GB2312" w:eastAsia="仿宋_GB2312" w:hAnsi="宋体" w:hint="eastAsia"/>
                <w:szCs w:val="21"/>
              </w:rPr>
              <w:t>技术评分</w:t>
            </w:r>
          </w:p>
        </w:tc>
        <w:tc>
          <w:tcPr>
            <w:tcW w:w="7956" w:type="dxa"/>
            <w:vAlign w:val="center"/>
          </w:tcPr>
          <w:p w:rsidR="0055078B" w:rsidRPr="000F6C98" w:rsidRDefault="0055078B" w:rsidP="000F6C98">
            <w:pPr>
              <w:rPr>
                <w:rFonts w:ascii="仿宋_GB2312" w:eastAsia="仿宋_GB2312" w:hAnsi="宋体"/>
                <w:szCs w:val="21"/>
              </w:rPr>
            </w:pPr>
            <w:r w:rsidRPr="000F6C98">
              <w:rPr>
                <w:rFonts w:ascii="仿宋_GB2312" w:eastAsia="仿宋_GB2312" w:hAnsi="宋体" w:hint="eastAsia"/>
                <w:szCs w:val="21"/>
              </w:rPr>
              <w:t>（</w:t>
            </w:r>
            <w:r w:rsidRPr="000F6C98">
              <w:rPr>
                <w:rFonts w:ascii="仿宋_GB2312" w:eastAsia="仿宋_GB2312" w:hAnsi="宋体"/>
                <w:szCs w:val="21"/>
              </w:rPr>
              <w:t>1</w:t>
            </w:r>
            <w:r w:rsidRPr="000F6C98">
              <w:rPr>
                <w:rFonts w:ascii="仿宋_GB2312" w:eastAsia="仿宋_GB2312" w:hAnsi="宋体" w:hint="eastAsia"/>
                <w:szCs w:val="21"/>
              </w:rPr>
              <w:t>）全彩电子显示屏具备显示器件的显示色彩的调整技术的得</w:t>
            </w:r>
            <w:r w:rsidRPr="000F6C98">
              <w:rPr>
                <w:rFonts w:ascii="仿宋_GB2312" w:eastAsia="仿宋_GB2312" w:hAnsi="宋体"/>
                <w:szCs w:val="21"/>
              </w:rPr>
              <w:t>1</w:t>
            </w:r>
            <w:r w:rsidRPr="000F6C98">
              <w:rPr>
                <w:rFonts w:ascii="仿宋_GB2312" w:eastAsia="仿宋_GB2312" w:hAnsi="宋体" w:hint="eastAsia"/>
                <w:szCs w:val="21"/>
              </w:rPr>
              <w:t>分（提供国家知识产权及相关证明资料复印件）；</w:t>
            </w:r>
          </w:p>
          <w:p w:rsidR="0055078B" w:rsidRPr="000F6C98" w:rsidRDefault="0055078B" w:rsidP="000F6C98">
            <w:pPr>
              <w:rPr>
                <w:rFonts w:ascii="仿宋_GB2312" w:eastAsia="仿宋_GB2312" w:hAnsi="宋体"/>
                <w:szCs w:val="21"/>
              </w:rPr>
            </w:pPr>
            <w:r w:rsidRPr="000F6C98">
              <w:rPr>
                <w:rFonts w:ascii="仿宋_GB2312" w:eastAsia="仿宋_GB2312" w:hAnsi="宋体" w:hint="eastAsia"/>
                <w:szCs w:val="21"/>
              </w:rPr>
              <w:t>（</w:t>
            </w:r>
            <w:r w:rsidRPr="000F6C98">
              <w:rPr>
                <w:rFonts w:ascii="仿宋_GB2312" w:eastAsia="仿宋_GB2312" w:hAnsi="宋体"/>
                <w:szCs w:val="21"/>
              </w:rPr>
              <w:t>2</w:t>
            </w:r>
            <w:r w:rsidRPr="000F6C98">
              <w:rPr>
                <w:rFonts w:ascii="仿宋_GB2312" w:eastAsia="仿宋_GB2312" w:hAnsi="宋体" w:hint="eastAsia"/>
                <w:szCs w:val="21"/>
              </w:rPr>
              <w:t>）显示屏提供</w:t>
            </w:r>
            <w:r w:rsidRPr="000F6C98">
              <w:rPr>
                <w:rFonts w:ascii="仿宋_GB2312" w:eastAsia="仿宋_GB2312" w:hAnsi="宋体"/>
                <w:szCs w:val="21"/>
              </w:rPr>
              <w:t>EMC</w:t>
            </w:r>
            <w:r w:rsidRPr="000F6C98">
              <w:rPr>
                <w:rFonts w:ascii="仿宋_GB2312" w:eastAsia="仿宋_GB2312" w:hAnsi="宋体" w:hint="eastAsia"/>
                <w:szCs w:val="21"/>
              </w:rPr>
              <w:t>检测报告和</w:t>
            </w:r>
            <w:r w:rsidRPr="000F6C98">
              <w:rPr>
                <w:rFonts w:ascii="仿宋_GB2312" w:eastAsia="仿宋_GB2312" w:hAnsi="宋体"/>
                <w:szCs w:val="21"/>
              </w:rPr>
              <w:t>EMC</w:t>
            </w:r>
            <w:r w:rsidRPr="000F6C98">
              <w:rPr>
                <w:rFonts w:ascii="仿宋_GB2312" w:eastAsia="仿宋_GB2312" w:hAnsi="宋体" w:hint="eastAsia"/>
                <w:szCs w:val="21"/>
              </w:rPr>
              <w:t>认证的得</w:t>
            </w:r>
            <w:r w:rsidRPr="000F6C98">
              <w:rPr>
                <w:rFonts w:ascii="仿宋_GB2312" w:eastAsia="仿宋_GB2312" w:hAnsi="宋体"/>
                <w:szCs w:val="21"/>
              </w:rPr>
              <w:t>1</w:t>
            </w:r>
            <w:r w:rsidRPr="000F6C98">
              <w:rPr>
                <w:rFonts w:ascii="仿宋_GB2312" w:eastAsia="仿宋_GB2312" w:hAnsi="宋体" w:hint="eastAsia"/>
                <w:szCs w:val="21"/>
              </w:rPr>
              <w:t>分（提供相关证明资料复印件）；</w:t>
            </w:r>
          </w:p>
          <w:p w:rsidR="0055078B" w:rsidRDefault="0055078B" w:rsidP="000F6C98">
            <w:pPr>
              <w:rPr>
                <w:rFonts w:ascii="仿宋_GB2312" w:eastAsia="仿宋_GB2312" w:hAnsi="宋体"/>
                <w:szCs w:val="21"/>
              </w:rPr>
            </w:pPr>
            <w:r w:rsidRPr="000F6C98">
              <w:rPr>
                <w:rFonts w:ascii="仿宋_GB2312" w:eastAsia="仿宋_GB2312" w:hAnsi="宋体" w:hint="eastAsia"/>
                <w:szCs w:val="21"/>
              </w:rPr>
              <w:t>（</w:t>
            </w:r>
            <w:r w:rsidRPr="000F6C98">
              <w:rPr>
                <w:rFonts w:ascii="仿宋_GB2312" w:eastAsia="仿宋_GB2312" w:hAnsi="宋体"/>
                <w:szCs w:val="21"/>
              </w:rPr>
              <w:t>3</w:t>
            </w:r>
            <w:r w:rsidRPr="000F6C98">
              <w:rPr>
                <w:rFonts w:ascii="仿宋_GB2312" w:eastAsia="仿宋_GB2312" w:hAnsi="宋体" w:hint="eastAsia"/>
                <w:szCs w:val="21"/>
              </w:rPr>
              <w:t>）全彩电子显示屏具备一种视频图象边缘增强的技术得</w:t>
            </w:r>
            <w:r w:rsidRPr="000F6C98">
              <w:rPr>
                <w:rFonts w:ascii="仿宋_GB2312" w:eastAsia="仿宋_GB2312" w:hAnsi="宋体"/>
                <w:szCs w:val="21"/>
              </w:rPr>
              <w:t>1</w:t>
            </w:r>
            <w:r w:rsidRPr="000F6C98">
              <w:rPr>
                <w:rFonts w:ascii="仿宋_GB2312" w:eastAsia="仿宋_GB2312" w:hAnsi="宋体" w:hint="eastAsia"/>
                <w:szCs w:val="21"/>
              </w:rPr>
              <w:t>分（提供国家知识产权及相关证明资料复印件）；</w:t>
            </w:r>
          </w:p>
          <w:p w:rsidR="0055078B" w:rsidRPr="000F6C98" w:rsidRDefault="0055078B" w:rsidP="000F6C98">
            <w:pPr>
              <w:rPr>
                <w:rFonts w:ascii="仿宋_GB2312" w:eastAsia="仿宋_GB2312" w:hAnsi="宋体"/>
                <w:szCs w:val="21"/>
              </w:rPr>
            </w:pPr>
            <w:r w:rsidRPr="000F6C98">
              <w:rPr>
                <w:rFonts w:ascii="仿宋_GB2312" w:eastAsia="仿宋_GB2312" w:hAnsi="宋体" w:hint="eastAsia"/>
                <w:szCs w:val="21"/>
              </w:rPr>
              <w:t>（</w:t>
            </w:r>
            <w:r w:rsidRPr="000F6C98">
              <w:rPr>
                <w:rFonts w:ascii="仿宋_GB2312" w:eastAsia="仿宋_GB2312" w:hAnsi="宋体"/>
                <w:szCs w:val="21"/>
              </w:rPr>
              <w:t>4</w:t>
            </w:r>
            <w:r w:rsidRPr="000F6C98">
              <w:rPr>
                <w:rFonts w:ascii="仿宋_GB2312" w:eastAsia="仿宋_GB2312" w:hAnsi="宋体" w:hint="eastAsia"/>
                <w:szCs w:val="21"/>
              </w:rPr>
              <w:t>）全彩电子显示屏图象智能消除残影方法技术的得</w:t>
            </w:r>
            <w:r w:rsidRPr="000F6C98">
              <w:rPr>
                <w:rFonts w:ascii="仿宋_GB2312" w:eastAsia="仿宋_GB2312" w:hAnsi="宋体"/>
                <w:szCs w:val="21"/>
              </w:rPr>
              <w:t>1</w:t>
            </w:r>
            <w:r w:rsidRPr="000F6C98">
              <w:rPr>
                <w:rFonts w:ascii="仿宋_GB2312" w:eastAsia="仿宋_GB2312" w:hAnsi="宋体" w:hint="eastAsia"/>
                <w:szCs w:val="21"/>
              </w:rPr>
              <w:t>分（提供国家知识产权及相关证明资料复印件）；</w:t>
            </w:r>
          </w:p>
          <w:p w:rsidR="0055078B" w:rsidRPr="00BE7F2F" w:rsidRDefault="0055078B" w:rsidP="00BE7F2F">
            <w:pPr>
              <w:rPr>
                <w:rFonts w:ascii="仿宋_GB2312" w:eastAsia="仿宋_GB2312" w:hAnsi="宋体"/>
                <w:szCs w:val="21"/>
              </w:rPr>
            </w:pPr>
            <w:r w:rsidRPr="000F6C98">
              <w:rPr>
                <w:rFonts w:ascii="仿宋_GB2312" w:eastAsia="仿宋_GB2312" w:hAnsi="宋体" w:hint="eastAsia"/>
                <w:szCs w:val="21"/>
              </w:rPr>
              <w:lastRenderedPageBreak/>
              <w:t>（</w:t>
            </w:r>
            <w:r w:rsidRPr="000F6C98">
              <w:rPr>
                <w:rFonts w:ascii="仿宋_GB2312" w:eastAsia="仿宋_GB2312" w:hAnsi="宋体"/>
                <w:szCs w:val="21"/>
              </w:rPr>
              <w:t>5</w:t>
            </w:r>
            <w:r w:rsidRPr="000F6C98">
              <w:rPr>
                <w:rFonts w:ascii="仿宋_GB2312" w:eastAsia="仿宋_GB2312" w:hAnsi="宋体" w:hint="eastAsia"/>
                <w:szCs w:val="21"/>
              </w:rPr>
              <w:t>）</w:t>
            </w:r>
            <w:r w:rsidRPr="000F6C98">
              <w:rPr>
                <w:rFonts w:ascii="仿宋_GB2312" w:eastAsia="仿宋_GB2312" w:hAnsi="宋体"/>
                <w:szCs w:val="21"/>
              </w:rPr>
              <w:t>LED</w:t>
            </w:r>
            <w:r w:rsidRPr="000F6C98">
              <w:rPr>
                <w:rFonts w:ascii="仿宋_GB2312" w:eastAsia="仿宋_GB2312" w:hAnsi="宋体" w:hint="eastAsia"/>
                <w:szCs w:val="21"/>
              </w:rPr>
              <w:t>控制软件通过</w:t>
            </w:r>
            <w:r w:rsidRPr="000F6C98">
              <w:rPr>
                <w:rFonts w:ascii="仿宋_GB2312" w:eastAsia="仿宋_GB2312" w:hAnsi="宋体"/>
                <w:szCs w:val="21"/>
              </w:rPr>
              <w:t>CMM3</w:t>
            </w:r>
            <w:r w:rsidRPr="000F6C98">
              <w:rPr>
                <w:rFonts w:ascii="仿宋_GB2312" w:eastAsia="仿宋_GB2312" w:hAnsi="宋体" w:hint="eastAsia"/>
                <w:szCs w:val="21"/>
              </w:rPr>
              <w:t>认证的得</w:t>
            </w:r>
            <w:r w:rsidRPr="000F6C98">
              <w:rPr>
                <w:rFonts w:ascii="仿宋_GB2312" w:eastAsia="仿宋_GB2312" w:hAnsi="宋体"/>
                <w:szCs w:val="21"/>
              </w:rPr>
              <w:t>1</w:t>
            </w:r>
            <w:r w:rsidRPr="000F6C98">
              <w:rPr>
                <w:rFonts w:ascii="仿宋_GB2312" w:eastAsia="仿宋_GB2312" w:hAnsi="宋体" w:hint="eastAsia"/>
                <w:szCs w:val="21"/>
              </w:rPr>
              <w:t>分（提供</w:t>
            </w:r>
            <w:r w:rsidRPr="000F6C98">
              <w:rPr>
                <w:rFonts w:ascii="仿宋_GB2312" w:eastAsia="仿宋_GB2312" w:hAnsi="宋体"/>
                <w:szCs w:val="21"/>
              </w:rPr>
              <w:t>CMM3</w:t>
            </w:r>
            <w:r w:rsidRPr="000F6C98">
              <w:rPr>
                <w:rFonts w:ascii="仿宋_GB2312" w:eastAsia="仿宋_GB2312" w:hAnsi="宋体" w:hint="eastAsia"/>
                <w:szCs w:val="21"/>
              </w:rPr>
              <w:t>认证证书复印件）</w:t>
            </w:r>
          </w:p>
        </w:tc>
        <w:tc>
          <w:tcPr>
            <w:tcW w:w="900" w:type="dxa"/>
            <w:vAlign w:val="center"/>
          </w:tcPr>
          <w:p w:rsidR="0055078B" w:rsidRPr="00B3424C" w:rsidRDefault="0055078B" w:rsidP="000F6C98">
            <w:pPr>
              <w:spacing w:after="60" w:line="360" w:lineRule="auto"/>
              <w:jc w:val="center"/>
              <w:rPr>
                <w:rFonts w:ascii="仿宋_GB2312" w:eastAsia="仿宋_GB2312" w:hAnsi="宋体"/>
                <w:szCs w:val="21"/>
              </w:rPr>
            </w:pPr>
            <w:r>
              <w:rPr>
                <w:rFonts w:ascii="仿宋_GB2312" w:eastAsia="仿宋_GB2312" w:hAnsi="宋体"/>
                <w:szCs w:val="21"/>
              </w:rPr>
              <w:lastRenderedPageBreak/>
              <w:t>5</w:t>
            </w:r>
            <w:r w:rsidRPr="00B3424C">
              <w:rPr>
                <w:rFonts w:ascii="仿宋_GB2312" w:eastAsia="仿宋_GB2312" w:hAnsi="宋体" w:hint="eastAsia"/>
                <w:szCs w:val="21"/>
              </w:rPr>
              <w:t>分</w:t>
            </w:r>
          </w:p>
        </w:tc>
      </w:tr>
      <w:tr w:rsidR="0055078B" w:rsidTr="00BE75DE">
        <w:trPr>
          <w:trHeight w:val="285"/>
        </w:trPr>
        <w:tc>
          <w:tcPr>
            <w:tcW w:w="756" w:type="dxa"/>
            <w:vAlign w:val="center"/>
          </w:tcPr>
          <w:p w:rsidR="0055078B" w:rsidRDefault="0055078B" w:rsidP="000F6C98">
            <w:pPr>
              <w:spacing w:after="60" w:line="360" w:lineRule="auto"/>
              <w:jc w:val="center"/>
              <w:rPr>
                <w:rFonts w:hAnsi="宋体" w:cs="Arial"/>
                <w:szCs w:val="21"/>
              </w:rPr>
            </w:pPr>
            <w:r>
              <w:rPr>
                <w:rFonts w:hAnsi="宋体" w:cs="Arial"/>
                <w:szCs w:val="21"/>
              </w:rPr>
              <w:lastRenderedPageBreak/>
              <w:t>3</w:t>
            </w:r>
          </w:p>
        </w:tc>
        <w:tc>
          <w:tcPr>
            <w:tcW w:w="1512" w:type="dxa"/>
            <w:vAlign w:val="center"/>
          </w:tcPr>
          <w:p w:rsidR="0055078B" w:rsidRPr="00B3424C" w:rsidRDefault="0055078B" w:rsidP="000F6C98">
            <w:pPr>
              <w:jc w:val="center"/>
              <w:rPr>
                <w:rFonts w:ascii="仿宋_GB2312" w:eastAsia="仿宋_GB2312" w:hAnsi="宋体"/>
                <w:szCs w:val="21"/>
              </w:rPr>
            </w:pPr>
            <w:r>
              <w:rPr>
                <w:rFonts w:ascii="仿宋_GB2312" w:eastAsia="仿宋_GB2312" w:hAnsi="宋体" w:hint="eastAsia"/>
                <w:szCs w:val="21"/>
              </w:rPr>
              <w:t>方案设计情况</w:t>
            </w:r>
          </w:p>
        </w:tc>
        <w:tc>
          <w:tcPr>
            <w:tcW w:w="7956" w:type="dxa"/>
            <w:vAlign w:val="center"/>
          </w:tcPr>
          <w:p w:rsidR="0055078B" w:rsidRPr="00BE7F2F" w:rsidRDefault="0055078B" w:rsidP="00BE7F2F">
            <w:pPr>
              <w:rPr>
                <w:rFonts w:ascii="仿宋_GB2312" w:eastAsia="仿宋_GB2312" w:hAnsi="宋体"/>
                <w:szCs w:val="21"/>
              </w:rPr>
            </w:pPr>
            <w:r w:rsidRPr="00BE7F2F">
              <w:rPr>
                <w:rFonts w:ascii="仿宋_GB2312" w:eastAsia="仿宋_GB2312" w:hAnsi="宋体" w:hint="eastAsia"/>
                <w:szCs w:val="21"/>
              </w:rPr>
              <w:t>（</w:t>
            </w:r>
            <w:r w:rsidRPr="00BE7F2F">
              <w:rPr>
                <w:rFonts w:ascii="仿宋_GB2312" w:eastAsia="仿宋_GB2312" w:hAnsi="宋体"/>
                <w:szCs w:val="21"/>
              </w:rPr>
              <w:t>1</w:t>
            </w:r>
            <w:r w:rsidRPr="00BE7F2F">
              <w:rPr>
                <w:rFonts w:ascii="仿宋_GB2312" w:eastAsia="仿宋_GB2312" w:hAnsi="宋体" w:hint="eastAsia"/>
                <w:szCs w:val="21"/>
              </w:rPr>
              <w:t>）投标人需提供</w:t>
            </w:r>
            <w:r>
              <w:rPr>
                <w:rFonts w:ascii="仿宋_GB2312" w:eastAsia="仿宋_GB2312" w:hAnsi="宋体"/>
                <w:szCs w:val="21"/>
              </w:rPr>
              <w:t>40.9</w:t>
            </w:r>
            <w:r w:rsidRPr="00BE7F2F">
              <w:rPr>
                <w:rFonts w:ascii="仿宋_GB2312" w:eastAsia="仿宋_GB2312" w:hAnsi="宋体" w:hint="eastAsia"/>
                <w:szCs w:val="21"/>
              </w:rPr>
              <w:t>㎡一整套全彩电子显示屏完整电子设计。包含对投标人提供的方案设计、设计图及安装效果图的（原理图、完整性、合理性、配件部分等）。由评委进行横向评议并在</w:t>
            </w:r>
            <w:r w:rsidRPr="00BE7F2F">
              <w:rPr>
                <w:rFonts w:ascii="仿宋_GB2312" w:eastAsia="仿宋_GB2312" w:hAnsi="宋体"/>
                <w:szCs w:val="21"/>
              </w:rPr>
              <w:t>0</w:t>
            </w:r>
            <w:r>
              <w:rPr>
                <w:rFonts w:ascii="仿宋_GB2312" w:eastAsia="仿宋_GB2312" w:hAnsi="宋体"/>
                <w:szCs w:val="21"/>
              </w:rPr>
              <w:t>.5</w:t>
            </w:r>
            <w:r w:rsidRPr="00BE7F2F">
              <w:rPr>
                <w:rFonts w:ascii="仿宋_GB2312" w:eastAsia="仿宋_GB2312" w:hAnsi="宋体"/>
                <w:szCs w:val="21"/>
              </w:rPr>
              <w:t>-</w:t>
            </w:r>
            <w:r>
              <w:rPr>
                <w:rFonts w:ascii="仿宋_GB2312" w:eastAsia="仿宋_GB2312" w:hAnsi="宋体"/>
                <w:szCs w:val="21"/>
              </w:rPr>
              <w:t>1</w:t>
            </w:r>
            <w:r w:rsidRPr="00BE7F2F">
              <w:rPr>
                <w:rFonts w:ascii="仿宋_GB2312" w:eastAsia="仿宋_GB2312" w:hAnsi="宋体" w:hint="eastAsia"/>
                <w:szCs w:val="21"/>
              </w:rPr>
              <w:t>分之间打分。</w:t>
            </w:r>
          </w:p>
          <w:p w:rsidR="0055078B" w:rsidRPr="00BE7F2F" w:rsidRDefault="0055078B" w:rsidP="00BE7F2F">
            <w:pPr>
              <w:rPr>
                <w:rFonts w:ascii="仿宋_GB2312" w:eastAsia="仿宋_GB2312" w:hAnsi="宋体"/>
                <w:szCs w:val="21"/>
              </w:rPr>
            </w:pPr>
            <w:r w:rsidRPr="00BE7F2F">
              <w:rPr>
                <w:rFonts w:ascii="仿宋_GB2312" w:eastAsia="仿宋_GB2312" w:hAnsi="宋体" w:hint="eastAsia"/>
                <w:szCs w:val="21"/>
              </w:rPr>
              <w:t>（</w:t>
            </w:r>
            <w:r w:rsidRPr="00BE7F2F">
              <w:rPr>
                <w:rFonts w:ascii="仿宋_GB2312" w:eastAsia="仿宋_GB2312" w:hAnsi="宋体"/>
                <w:szCs w:val="21"/>
              </w:rPr>
              <w:t>2</w:t>
            </w:r>
            <w:r w:rsidRPr="00BE7F2F">
              <w:rPr>
                <w:rFonts w:ascii="仿宋_GB2312" w:eastAsia="仿宋_GB2312" w:hAnsi="宋体" w:hint="eastAsia"/>
                <w:szCs w:val="21"/>
              </w:rPr>
              <w:t>）根据投标人提供的全彩电子显示屏项目施工组织设计方案</w:t>
            </w:r>
            <w:r w:rsidRPr="00BE7F2F">
              <w:rPr>
                <w:rFonts w:ascii="仿宋_GB2312" w:eastAsia="仿宋_GB2312" w:hAnsi="宋体"/>
                <w:szCs w:val="21"/>
              </w:rPr>
              <w:t>(</w:t>
            </w:r>
            <w:r w:rsidRPr="00BE7F2F">
              <w:rPr>
                <w:rFonts w:ascii="仿宋_GB2312" w:eastAsia="仿宋_GB2312" w:hAnsi="宋体" w:hint="eastAsia"/>
                <w:szCs w:val="21"/>
              </w:rPr>
              <w:t>含技术人员配备，施工进度计划、货物进场计划、货物安装组织计划等</w:t>
            </w:r>
            <w:r w:rsidRPr="00BE7F2F">
              <w:rPr>
                <w:rFonts w:ascii="仿宋_GB2312" w:eastAsia="仿宋_GB2312" w:hAnsi="宋体"/>
                <w:szCs w:val="21"/>
              </w:rPr>
              <w:t>)</w:t>
            </w:r>
            <w:r w:rsidRPr="00BE7F2F">
              <w:rPr>
                <w:rFonts w:ascii="仿宋_GB2312" w:eastAsia="仿宋_GB2312" w:hAnsi="宋体" w:hint="eastAsia"/>
                <w:szCs w:val="21"/>
              </w:rPr>
              <w:t>由评委进行横向评议并在</w:t>
            </w:r>
            <w:r w:rsidRPr="00BE7F2F">
              <w:rPr>
                <w:rFonts w:ascii="仿宋_GB2312" w:eastAsia="仿宋_GB2312" w:hAnsi="宋体"/>
                <w:szCs w:val="21"/>
              </w:rPr>
              <w:t>0</w:t>
            </w:r>
            <w:r>
              <w:rPr>
                <w:rFonts w:ascii="仿宋_GB2312" w:eastAsia="仿宋_GB2312" w:hAnsi="宋体"/>
                <w:szCs w:val="21"/>
              </w:rPr>
              <w:t>.5</w:t>
            </w:r>
            <w:r w:rsidRPr="00BE7F2F">
              <w:rPr>
                <w:rFonts w:ascii="仿宋_GB2312" w:eastAsia="仿宋_GB2312" w:hAnsi="宋体"/>
                <w:szCs w:val="21"/>
              </w:rPr>
              <w:t>-</w:t>
            </w:r>
            <w:r>
              <w:rPr>
                <w:rFonts w:ascii="仿宋_GB2312" w:eastAsia="仿宋_GB2312" w:hAnsi="宋体"/>
                <w:szCs w:val="21"/>
              </w:rPr>
              <w:t>1</w:t>
            </w:r>
            <w:r w:rsidRPr="00BE7F2F">
              <w:rPr>
                <w:rFonts w:ascii="仿宋_GB2312" w:eastAsia="仿宋_GB2312" w:hAnsi="宋体" w:hint="eastAsia"/>
                <w:szCs w:val="21"/>
              </w:rPr>
              <w:t>分之间打分。</w:t>
            </w:r>
          </w:p>
        </w:tc>
        <w:tc>
          <w:tcPr>
            <w:tcW w:w="900" w:type="dxa"/>
            <w:vAlign w:val="center"/>
          </w:tcPr>
          <w:p w:rsidR="0055078B" w:rsidRPr="00B3424C" w:rsidRDefault="0055078B" w:rsidP="000F6C98">
            <w:pPr>
              <w:spacing w:after="60" w:line="360" w:lineRule="auto"/>
              <w:jc w:val="center"/>
              <w:rPr>
                <w:rFonts w:hAnsi="宋体" w:cs="宋体"/>
                <w:szCs w:val="21"/>
              </w:rPr>
            </w:pPr>
            <w:r>
              <w:rPr>
                <w:rFonts w:ascii="仿宋_GB2312" w:eastAsia="仿宋_GB2312" w:hAnsi="宋体"/>
                <w:szCs w:val="21"/>
              </w:rPr>
              <w:t>2</w:t>
            </w:r>
            <w:r w:rsidRPr="00B3424C">
              <w:rPr>
                <w:rFonts w:ascii="仿宋_GB2312" w:eastAsia="仿宋_GB2312" w:hAnsi="宋体" w:hint="eastAsia"/>
                <w:szCs w:val="21"/>
              </w:rPr>
              <w:t>分</w:t>
            </w:r>
          </w:p>
        </w:tc>
      </w:tr>
      <w:tr w:rsidR="0055078B" w:rsidTr="00BE75DE">
        <w:trPr>
          <w:trHeight w:val="1081"/>
        </w:trPr>
        <w:tc>
          <w:tcPr>
            <w:tcW w:w="756" w:type="dxa"/>
            <w:vAlign w:val="center"/>
          </w:tcPr>
          <w:p w:rsidR="0055078B" w:rsidRDefault="0055078B" w:rsidP="000F6C98">
            <w:pPr>
              <w:spacing w:after="60" w:line="360" w:lineRule="auto"/>
              <w:jc w:val="center"/>
              <w:rPr>
                <w:rFonts w:hAnsi="宋体" w:cs="Arial"/>
                <w:szCs w:val="21"/>
              </w:rPr>
            </w:pPr>
            <w:r>
              <w:rPr>
                <w:rFonts w:hAnsi="宋体" w:cs="Arial"/>
                <w:szCs w:val="21"/>
              </w:rPr>
              <w:t>4</w:t>
            </w:r>
          </w:p>
        </w:tc>
        <w:tc>
          <w:tcPr>
            <w:tcW w:w="1512" w:type="dxa"/>
            <w:vAlign w:val="center"/>
          </w:tcPr>
          <w:p w:rsidR="0055078B" w:rsidRPr="00B3424C" w:rsidRDefault="0055078B" w:rsidP="00BE7F2F">
            <w:pPr>
              <w:jc w:val="center"/>
              <w:rPr>
                <w:rFonts w:ascii="仿宋_GB2312" w:eastAsia="仿宋_GB2312" w:hAnsi="宋体"/>
                <w:szCs w:val="21"/>
              </w:rPr>
            </w:pPr>
            <w:r>
              <w:rPr>
                <w:rFonts w:ascii="仿宋_GB2312" w:eastAsia="仿宋_GB2312" w:hAnsi="宋体" w:hint="eastAsia"/>
                <w:szCs w:val="21"/>
              </w:rPr>
              <w:t>彩页</w:t>
            </w:r>
          </w:p>
        </w:tc>
        <w:tc>
          <w:tcPr>
            <w:tcW w:w="7956" w:type="dxa"/>
            <w:vAlign w:val="center"/>
          </w:tcPr>
          <w:p w:rsidR="0055078B" w:rsidRPr="00BE7F2F" w:rsidRDefault="0055078B" w:rsidP="00886468">
            <w:pPr>
              <w:ind w:firstLineChars="100" w:firstLine="210"/>
              <w:rPr>
                <w:rFonts w:ascii="仿宋_GB2312" w:eastAsia="仿宋_GB2312" w:hAnsi="宋体"/>
                <w:szCs w:val="21"/>
              </w:rPr>
            </w:pPr>
            <w:r w:rsidRPr="00BE7F2F">
              <w:rPr>
                <w:rFonts w:ascii="仿宋_GB2312" w:eastAsia="仿宋_GB2312" w:hAnsi="宋体" w:hint="eastAsia"/>
                <w:szCs w:val="21"/>
              </w:rPr>
              <w:t>评委将根据投标人提供所投产品的彩页、图片情况进行打分，彩页资料</w:t>
            </w:r>
            <w:r>
              <w:rPr>
                <w:rFonts w:ascii="仿宋_GB2312" w:eastAsia="仿宋_GB2312" w:hAnsi="宋体" w:hint="eastAsia"/>
                <w:szCs w:val="21"/>
              </w:rPr>
              <w:t>或图片完整、</w:t>
            </w:r>
            <w:r w:rsidRPr="00BE7F2F">
              <w:rPr>
                <w:rFonts w:ascii="仿宋_GB2312" w:eastAsia="仿宋_GB2312" w:hAnsi="宋体" w:hint="eastAsia"/>
                <w:szCs w:val="21"/>
              </w:rPr>
              <w:t>清晰且能佐证所投标产品的主要技术参数及功能得</w:t>
            </w:r>
            <w:r>
              <w:rPr>
                <w:rFonts w:ascii="仿宋_GB2312" w:eastAsia="仿宋_GB2312" w:hAnsi="宋体"/>
                <w:szCs w:val="21"/>
              </w:rPr>
              <w:t>1</w:t>
            </w:r>
            <w:r w:rsidRPr="00BE7F2F">
              <w:rPr>
                <w:rFonts w:ascii="仿宋_GB2312" w:eastAsia="仿宋_GB2312" w:hAnsi="宋体" w:hint="eastAsia"/>
                <w:szCs w:val="21"/>
              </w:rPr>
              <w:t>分；无彩页资料或图片原件但其复印件能佐证所投标产品的主要技术参数及功能得</w:t>
            </w:r>
            <w:r>
              <w:rPr>
                <w:rFonts w:ascii="仿宋_GB2312" w:eastAsia="仿宋_GB2312" w:hAnsi="宋体"/>
                <w:szCs w:val="21"/>
              </w:rPr>
              <w:t>0.5</w:t>
            </w:r>
            <w:r w:rsidRPr="00BE7F2F">
              <w:rPr>
                <w:rFonts w:ascii="仿宋_GB2312" w:eastAsia="仿宋_GB2312" w:hAnsi="宋体" w:hint="eastAsia"/>
                <w:szCs w:val="21"/>
              </w:rPr>
              <w:t>分；彩页资料、图片或复印件仅能部分佐证所投标产品的主要技术参数及功能得</w:t>
            </w:r>
            <w:smartTag w:uri="urn:schemas-microsoft-com:office:smarttags" w:element="chsdate">
              <w:smartTagPr>
                <w:attr w:name="IsROCDate" w:val="False"/>
                <w:attr w:name="IsLunarDate" w:val="False"/>
                <w:attr w:name="Day" w:val="30"/>
                <w:attr w:name="Month" w:val="12"/>
                <w:attr w:name="Year" w:val="1899"/>
              </w:smartTagPr>
              <w:r w:rsidRPr="00BE7F2F">
                <w:rPr>
                  <w:rFonts w:ascii="仿宋_GB2312" w:eastAsia="仿宋_GB2312" w:hAnsi="宋体"/>
                  <w:szCs w:val="21"/>
                </w:rPr>
                <w:t>0.</w:t>
              </w:r>
              <w:r>
                <w:rPr>
                  <w:rFonts w:ascii="仿宋_GB2312" w:eastAsia="仿宋_GB2312" w:hAnsi="宋体"/>
                  <w:szCs w:val="21"/>
                </w:rPr>
                <w:t>0.25</w:t>
              </w:r>
            </w:smartTag>
            <w:r w:rsidRPr="00BE7F2F">
              <w:rPr>
                <w:rFonts w:ascii="仿宋_GB2312" w:eastAsia="仿宋_GB2312" w:hAnsi="宋体" w:hint="eastAsia"/>
                <w:szCs w:val="21"/>
              </w:rPr>
              <w:t>分；</w:t>
            </w:r>
          </w:p>
        </w:tc>
        <w:tc>
          <w:tcPr>
            <w:tcW w:w="900" w:type="dxa"/>
            <w:vAlign w:val="center"/>
          </w:tcPr>
          <w:p w:rsidR="0055078B" w:rsidRDefault="0055078B" w:rsidP="000F6C98">
            <w:pPr>
              <w:spacing w:after="60" w:line="360" w:lineRule="auto"/>
              <w:jc w:val="center"/>
              <w:rPr>
                <w:rFonts w:hAnsi="宋体" w:cs="宋体"/>
                <w:szCs w:val="21"/>
              </w:rPr>
            </w:pPr>
            <w:r>
              <w:rPr>
                <w:rFonts w:ascii="仿宋_GB2312" w:eastAsia="仿宋_GB2312" w:hAnsi="宋体"/>
                <w:szCs w:val="21"/>
              </w:rPr>
              <w:t>1</w:t>
            </w:r>
            <w:r w:rsidRPr="00B3424C">
              <w:rPr>
                <w:rFonts w:ascii="仿宋_GB2312" w:eastAsia="仿宋_GB2312" w:hAnsi="宋体" w:hint="eastAsia"/>
                <w:szCs w:val="21"/>
              </w:rPr>
              <w:t>分</w:t>
            </w:r>
          </w:p>
        </w:tc>
      </w:tr>
      <w:tr w:rsidR="0055078B" w:rsidTr="00BE75DE">
        <w:trPr>
          <w:trHeight w:val="263"/>
        </w:trPr>
        <w:tc>
          <w:tcPr>
            <w:tcW w:w="756" w:type="dxa"/>
            <w:vMerge w:val="restart"/>
            <w:vAlign w:val="center"/>
          </w:tcPr>
          <w:p w:rsidR="0055078B" w:rsidRPr="00B646AE" w:rsidRDefault="0055078B" w:rsidP="00886468">
            <w:pPr>
              <w:ind w:firstLineChars="100" w:firstLine="210"/>
              <w:rPr>
                <w:rFonts w:ascii="仿宋_GB2312" w:eastAsia="仿宋_GB2312" w:hAnsi="宋体"/>
                <w:szCs w:val="21"/>
              </w:rPr>
            </w:pPr>
            <w:r w:rsidRPr="00B646AE">
              <w:rPr>
                <w:rFonts w:ascii="仿宋_GB2312" w:eastAsia="仿宋_GB2312" w:hAnsi="宋体"/>
                <w:szCs w:val="21"/>
              </w:rPr>
              <w:t>5</w:t>
            </w:r>
          </w:p>
        </w:tc>
        <w:tc>
          <w:tcPr>
            <w:tcW w:w="1512" w:type="dxa"/>
            <w:vMerge w:val="restart"/>
            <w:vAlign w:val="center"/>
          </w:tcPr>
          <w:p w:rsidR="0055078B" w:rsidRPr="00B3424C" w:rsidRDefault="0055078B" w:rsidP="000F6C98">
            <w:pPr>
              <w:spacing w:after="60" w:line="360" w:lineRule="auto"/>
              <w:jc w:val="center"/>
              <w:rPr>
                <w:rFonts w:ascii="仿宋_GB2312" w:eastAsia="仿宋_GB2312" w:hAnsi="宋体"/>
                <w:szCs w:val="21"/>
              </w:rPr>
            </w:pPr>
            <w:r>
              <w:rPr>
                <w:rFonts w:ascii="仿宋_GB2312" w:eastAsia="仿宋_GB2312" w:hAnsi="宋体" w:hint="eastAsia"/>
                <w:szCs w:val="21"/>
              </w:rPr>
              <w:t>样品</w:t>
            </w:r>
          </w:p>
        </w:tc>
        <w:tc>
          <w:tcPr>
            <w:tcW w:w="7956" w:type="dxa"/>
            <w:vAlign w:val="center"/>
          </w:tcPr>
          <w:p w:rsidR="0055078B" w:rsidRPr="00B646AE" w:rsidRDefault="0055078B" w:rsidP="00886468">
            <w:pPr>
              <w:ind w:firstLineChars="100" w:firstLine="210"/>
              <w:rPr>
                <w:rFonts w:ascii="仿宋_GB2312" w:eastAsia="仿宋_GB2312" w:hAnsi="宋体"/>
                <w:szCs w:val="21"/>
              </w:rPr>
            </w:pPr>
            <w:r>
              <w:rPr>
                <w:rFonts w:ascii="仿宋_GB2312" w:eastAsia="仿宋_GB2312" w:hAnsi="宋体" w:hint="eastAsia"/>
                <w:szCs w:val="21"/>
              </w:rPr>
              <w:t>综合考虑样品的性能、结构工艺、制作工艺、样品材质、整体面料、五金配件、各类配件、小样质量等活动部分的耐用性，由评委在</w:t>
            </w:r>
            <w:r>
              <w:rPr>
                <w:rFonts w:ascii="仿宋_GB2312" w:eastAsia="仿宋_GB2312" w:hAnsi="宋体"/>
                <w:szCs w:val="21"/>
              </w:rPr>
              <w:t>0</w:t>
            </w:r>
            <w:r w:rsidRPr="004C6B88">
              <w:rPr>
                <w:rFonts w:ascii="仿宋_GB2312" w:eastAsia="仿宋_GB2312" w:hAnsi="宋体" w:hint="eastAsia"/>
                <w:szCs w:val="21"/>
              </w:rPr>
              <w:t>～</w:t>
            </w:r>
            <w:r>
              <w:rPr>
                <w:rFonts w:ascii="仿宋_GB2312" w:eastAsia="仿宋_GB2312" w:hAnsi="宋体"/>
                <w:szCs w:val="21"/>
              </w:rPr>
              <w:t>1</w:t>
            </w:r>
            <w:r>
              <w:rPr>
                <w:rFonts w:ascii="仿宋_GB2312" w:eastAsia="仿宋_GB2312" w:hAnsi="宋体" w:hint="eastAsia"/>
                <w:szCs w:val="21"/>
              </w:rPr>
              <w:t>分之间打分。</w:t>
            </w:r>
          </w:p>
        </w:tc>
        <w:tc>
          <w:tcPr>
            <w:tcW w:w="900" w:type="dxa"/>
            <w:vAlign w:val="center"/>
          </w:tcPr>
          <w:p w:rsidR="0055078B" w:rsidRPr="00B3424C" w:rsidRDefault="0055078B" w:rsidP="000F6C98">
            <w:pPr>
              <w:spacing w:after="60" w:line="360" w:lineRule="auto"/>
              <w:jc w:val="center"/>
              <w:rPr>
                <w:rFonts w:ascii="仿宋_GB2312" w:eastAsia="仿宋_GB2312" w:hAnsi="宋体"/>
                <w:szCs w:val="21"/>
              </w:rPr>
            </w:pPr>
            <w:r>
              <w:rPr>
                <w:rFonts w:ascii="仿宋_GB2312" w:eastAsia="仿宋_GB2312" w:hAnsi="宋体"/>
                <w:szCs w:val="21"/>
              </w:rPr>
              <w:t>1</w:t>
            </w:r>
            <w:r w:rsidRPr="00B3424C">
              <w:rPr>
                <w:rFonts w:ascii="仿宋_GB2312" w:eastAsia="仿宋_GB2312" w:hAnsi="宋体" w:hint="eastAsia"/>
                <w:szCs w:val="21"/>
              </w:rPr>
              <w:t>分</w:t>
            </w:r>
          </w:p>
        </w:tc>
      </w:tr>
      <w:tr w:rsidR="0055078B" w:rsidTr="00BE75DE">
        <w:trPr>
          <w:trHeight w:val="262"/>
        </w:trPr>
        <w:tc>
          <w:tcPr>
            <w:tcW w:w="756" w:type="dxa"/>
            <w:vMerge/>
            <w:vAlign w:val="center"/>
          </w:tcPr>
          <w:p w:rsidR="0055078B" w:rsidRPr="00B646AE" w:rsidRDefault="0055078B" w:rsidP="00886468">
            <w:pPr>
              <w:ind w:firstLineChars="100" w:firstLine="210"/>
              <w:rPr>
                <w:rFonts w:ascii="仿宋_GB2312" w:eastAsia="仿宋_GB2312" w:hAnsi="宋体"/>
                <w:szCs w:val="21"/>
              </w:rPr>
            </w:pPr>
          </w:p>
        </w:tc>
        <w:tc>
          <w:tcPr>
            <w:tcW w:w="1512" w:type="dxa"/>
            <w:vMerge/>
            <w:vAlign w:val="center"/>
          </w:tcPr>
          <w:p w:rsidR="0055078B" w:rsidRDefault="0055078B" w:rsidP="000F6C98">
            <w:pPr>
              <w:spacing w:after="60" w:line="360" w:lineRule="auto"/>
              <w:jc w:val="center"/>
              <w:rPr>
                <w:rFonts w:ascii="仿宋_GB2312" w:eastAsia="仿宋_GB2312" w:hAnsi="宋体"/>
                <w:szCs w:val="21"/>
              </w:rPr>
            </w:pPr>
          </w:p>
        </w:tc>
        <w:tc>
          <w:tcPr>
            <w:tcW w:w="7956" w:type="dxa"/>
            <w:vAlign w:val="center"/>
          </w:tcPr>
          <w:p w:rsidR="0055078B" w:rsidRPr="00B646AE" w:rsidRDefault="0055078B" w:rsidP="000F6C98">
            <w:pPr>
              <w:rPr>
                <w:rFonts w:ascii="仿宋_GB2312" w:eastAsia="仿宋_GB2312" w:hAnsi="宋体"/>
                <w:szCs w:val="21"/>
              </w:rPr>
            </w:pPr>
            <w:r>
              <w:rPr>
                <w:rFonts w:ascii="仿宋_GB2312" w:eastAsia="仿宋_GB2312" w:hAnsi="宋体"/>
                <w:szCs w:val="21"/>
              </w:rPr>
              <w:t xml:space="preserve">  </w:t>
            </w:r>
            <w:r>
              <w:rPr>
                <w:rFonts w:ascii="仿宋_GB2312" w:eastAsia="仿宋_GB2312" w:hAnsi="宋体" w:hint="eastAsia"/>
                <w:szCs w:val="21"/>
              </w:rPr>
              <w:t>样品通电情况下：显示屏亮度、色彩均匀度、灰度、红绿蓝亮度白平衡等，由评委在</w:t>
            </w:r>
            <w:r>
              <w:rPr>
                <w:rFonts w:ascii="仿宋_GB2312" w:eastAsia="仿宋_GB2312" w:hAnsi="宋体"/>
                <w:szCs w:val="21"/>
              </w:rPr>
              <w:t>0</w:t>
            </w:r>
            <w:r w:rsidRPr="004C6B88">
              <w:rPr>
                <w:rFonts w:ascii="仿宋_GB2312" w:eastAsia="仿宋_GB2312" w:hAnsi="宋体" w:hint="eastAsia"/>
                <w:szCs w:val="21"/>
              </w:rPr>
              <w:t>～</w:t>
            </w:r>
            <w:r>
              <w:rPr>
                <w:rFonts w:ascii="仿宋_GB2312" w:eastAsia="仿宋_GB2312" w:hAnsi="宋体"/>
                <w:szCs w:val="21"/>
              </w:rPr>
              <w:t>1</w:t>
            </w:r>
            <w:r>
              <w:rPr>
                <w:rFonts w:ascii="仿宋_GB2312" w:eastAsia="仿宋_GB2312" w:hAnsi="宋体" w:hint="eastAsia"/>
                <w:szCs w:val="21"/>
              </w:rPr>
              <w:t>分之间打分。</w:t>
            </w:r>
          </w:p>
        </w:tc>
        <w:tc>
          <w:tcPr>
            <w:tcW w:w="900" w:type="dxa"/>
            <w:vAlign w:val="center"/>
          </w:tcPr>
          <w:p w:rsidR="0055078B" w:rsidRPr="00B3424C" w:rsidRDefault="0055078B" w:rsidP="000F6C98">
            <w:pPr>
              <w:spacing w:after="60" w:line="360" w:lineRule="auto"/>
              <w:jc w:val="center"/>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分</w:t>
            </w:r>
          </w:p>
        </w:tc>
      </w:tr>
      <w:tr w:rsidR="0055078B" w:rsidTr="00BE75DE">
        <w:trPr>
          <w:trHeight w:val="262"/>
        </w:trPr>
        <w:tc>
          <w:tcPr>
            <w:tcW w:w="11124" w:type="dxa"/>
            <w:gridSpan w:val="4"/>
            <w:vAlign w:val="center"/>
          </w:tcPr>
          <w:p w:rsidR="0055078B" w:rsidRDefault="0055078B" w:rsidP="00B646AE">
            <w:pPr>
              <w:spacing w:after="60" w:line="360" w:lineRule="auto"/>
              <w:rPr>
                <w:rFonts w:ascii="仿宋_GB2312" w:eastAsia="仿宋_GB2312" w:hAnsi="宋体"/>
                <w:szCs w:val="21"/>
              </w:rPr>
            </w:pPr>
            <w:r>
              <w:rPr>
                <w:rFonts w:ascii="仿宋_GB2312" w:eastAsia="仿宋_GB2312" w:hAnsi="宋体" w:hint="eastAsia"/>
                <w:szCs w:val="21"/>
              </w:rPr>
              <w:t>注：</w:t>
            </w:r>
          </w:p>
          <w:p w:rsidR="0055078B" w:rsidRDefault="0055078B" w:rsidP="00B646AE">
            <w:pPr>
              <w:spacing w:after="60" w:line="360" w:lineRule="auto"/>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1</w:t>
            </w:r>
            <w:r>
              <w:rPr>
                <w:rFonts w:ascii="仿宋_GB2312" w:eastAsia="仿宋_GB2312" w:hAnsi="宋体" w:hint="eastAsia"/>
                <w:szCs w:val="21"/>
              </w:rPr>
              <w:t>）若投标人的技术部分实际得分少于招标文件设定的技术部分总分</w:t>
            </w:r>
            <w:r>
              <w:rPr>
                <w:rFonts w:ascii="仿宋_GB2312" w:eastAsia="仿宋_GB2312" w:hAnsi="宋体"/>
                <w:szCs w:val="21"/>
              </w:rPr>
              <w:t>50</w:t>
            </w:r>
            <w:r>
              <w:rPr>
                <w:rFonts w:ascii="仿宋_GB2312" w:eastAsia="仿宋_GB2312" w:hAnsi="宋体" w:hint="eastAsia"/>
                <w:szCs w:val="21"/>
              </w:rPr>
              <w:t>％（即</w:t>
            </w:r>
            <w:r>
              <w:rPr>
                <w:rFonts w:ascii="仿宋_GB2312" w:eastAsia="仿宋_GB2312" w:hAnsi="宋体"/>
                <w:szCs w:val="21"/>
              </w:rPr>
              <w:t>15</w:t>
            </w:r>
            <w:r>
              <w:rPr>
                <w:rFonts w:ascii="仿宋_GB2312" w:eastAsia="仿宋_GB2312" w:hAnsi="宋体" w:hint="eastAsia"/>
                <w:szCs w:val="21"/>
              </w:rPr>
              <w:t>分），即视为技术部分未实质性响应招标文件要求，按无效投标处理；</w:t>
            </w:r>
          </w:p>
          <w:p w:rsidR="0055078B" w:rsidRPr="00B646AE" w:rsidRDefault="0055078B" w:rsidP="00B646AE">
            <w:pPr>
              <w:spacing w:after="60" w:line="360" w:lineRule="auto"/>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2</w:t>
            </w:r>
            <w:r>
              <w:rPr>
                <w:rFonts w:ascii="仿宋_GB2312" w:eastAsia="仿宋_GB2312" w:hAnsi="宋体" w:hint="eastAsia"/>
                <w:szCs w:val="21"/>
              </w:rPr>
              <w:t>）</w:t>
            </w:r>
            <w:r w:rsidRPr="00BE75DE">
              <w:rPr>
                <w:rFonts w:ascii="仿宋_GB2312" w:eastAsia="仿宋_GB2312" w:hAnsi="宋体" w:hint="eastAsia"/>
                <w:szCs w:val="21"/>
              </w:rPr>
              <w:t>投标设备的技术参数、性能、材质的符合性主要针对用户需求书的技术参数实际情况进行评审。</w:t>
            </w:r>
          </w:p>
        </w:tc>
      </w:tr>
    </w:tbl>
    <w:p w:rsidR="0055078B" w:rsidRDefault="0055078B" w:rsidP="00A5087A">
      <w:pPr>
        <w:spacing w:line="360" w:lineRule="auto"/>
      </w:pPr>
    </w:p>
    <w:p w:rsidR="0055078B" w:rsidRDefault="0055078B" w:rsidP="00A5087A">
      <w:pPr>
        <w:pStyle w:val="a6"/>
        <w:spacing w:line="360" w:lineRule="auto"/>
        <w:rPr>
          <w:rFonts w:ascii="仿宋_GB2312" w:eastAsia="仿宋_GB2312" w:hAnsi="宋体"/>
          <w:b/>
          <w:sz w:val="28"/>
        </w:rPr>
      </w:pPr>
      <w:r>
        <w:rPr>
          <w:rFonts w:ascii="仿宋_GB2312" w:eastAsia="仿宋_GB2312" w:hAnsi="宋体" w:hint="eastAsia"/>
          <w:b/>
          <w:sz w:val="28"/>
        </w:rPr>
        <w:t>价格标准分：（</w:t>
      </w:r>
      <w:r>
        <w:rPr>
          <w:rFonts w:ascii="仿宋_GB2312" w:eastAsia="仿宋_GB2312" w:hAnsi="宋体"/>
          <w:b/>
          <w:sz w:val="28"/>
        </w:rPr>
        <w:t>60</w:t>
      </w:r>
      <w:r>
        <w:rPr>
          <w:rFonts w:ascii="仿宋_GB2312" w:eastAsia="仿宋_GB2312" w:hAnsi="宋体" w:hint="eastAsia"/>
          <w:b/>
          <w:sz w:val="28"/>
        </w:rPr>
        <w:t>分）</w:t>
      </w:r>
    </w:p>
    <w:p w:rsidR="0055078B" w:rsidRDefault="0055078B" w:rsidP="00886468">
      <w:pPr>
        <w:tabs>
          <w:tab w:val="left" w:pos="540"/>
        </w:tabs>
        <w:spacing w:after="60" w:line="300" w:lineRule="auto"/>
        <w:ind w:firstLineChars="200" w:firstLine="560"/>
        <w:rPr>
          <w:rFonts w:ascii="仿宋_GB2312" w:eastAsia="仿宋_GB2312" w:hAnsi="宋体"/>
          <w:sz w:val="28"/>
        </w:rPr>
      </w:pPr>
      <w:r>
        <w:rPr>
          <w:rFonts w:ascii="仿宋_GB2312" w:eastAsia="仿宋_GB2312" w:hAnsi="宋体" w:hint="eastAsia"/>
          <w:sz w:val="28"/>
        </w:rPr>
        <w:t>确定基准价：满足招标文件要求且投标价格最低的投标报价为基准评标价，其价格分为满分。</w:t>
      </w:r>
    </w:p>
    <w:p w:rsidR="0055078B" w:rsidRDefault="0055078B" w:rsidP="00886468">
      <w:pPr>
        <w:spacing w:after="60" w:line="360" w:lineRule="auto"/>
        <w:ind w:leftChars="202" w:left="791" w:hangingChars="131" w:hanging="367"/>
        <w:rPr>
          <w:rFonts w:ascii="仿宋_GB2312" w:eastAsia="仿宋_GB2312" w:hAnsi="宋体"/>
          <w:sz w:val="28"/>
        </w:rPr>
      </w:pPr>
      <w:r>
        <w:rPr>
          <w:rFonts w:ascii="仿宋_GB2312" w:eastAsia="仿宋_GB2312" w:hAnsi="宋体" w:hint="eastAsia"/>
          <w:sz w:val="28"/>
        </w:rPr>
        <w:t>其他投标人的价格分统一按照下列公式计算：</w:t>
      </w:r>
    </w:p>
    <w:p w:rsidR="0055078B" w:rsidRDefault="0055078B" w:rsidP="00886468">
      <w:pPr>
        <w:spacing w:after="60" w:line="360" w:lineRule="auto"/>
        <w:ind w:leftChars="202" w:left="792" w:hangingChars="131" w:hanging="368"/>
        <w:rPr>
          <w:rFonts w:ascii="仿宋_GB2312" w:eastAsia="仿宋_GB2312" w:hAnsi="宋体"/>
          <w:b/>
          <w:sz w:val="28"/>
        </w:rPr>
      </w:pPr>
      <w:r>
        <w:rPr>
          <w:rFonts w:ascii="仿宋_GB2312" w:eastAsia="仿宋_GB2312" w:hAnsi="宋体" w:hint="eastAsia"/>
          <w:b/>
          <w:sz w:val="28"/>
        </w:rPr>
        <w:t>投标报价得分</w:t>
      </w:r>
      <w:r>
        <w:rPr>
          <w:rFonts w:ascii="仿宋_GB2312" w:eastAsia="仿宋_GB2312" w:hAnsi="宋体"/>
          <w:b/>
          <w:sz w:val="28"/>
        </w:rPr>
        <w:t>=</w:t>
      </w:r>
      <w:r>
        <w:rPr>
          <w:rFonts w:ascii="仿宋_GB2312" w:eastAsia="仿宋_GB2312" w:hAnsi="宋体" w:hint="eastAsia"/>
          <w:b/>
          <w:sz w:val="28"/>
        </w:rPr>
        <w:t>（评标基准价</w:t>
      </w:r>
      <w:r>
        <w:rPr>
          <w:rFonts w:ascii="仿宋_GB2312" w:eastAsia="仿宋_GB2312" w:hAnsi="宋体"/>
          <w:b/>
          <w:sz w:val="28"/>
        </w:rPr>
        <w:t>/</w:t>
      </w:r>
      <w:r>
        <w:rPr>
          <w:rFonts w:ascii="仿宋_GB2312" w:eastAsia="仿宋_GB2312" w:hAnsi="宋体" w:hint="eastAsia"/>
          <w:b/>
          <w:sz w:val="28"/>
        </w:rPr>
        <w:t>投标报价）×</w:t>
      </w:r>
      <w:r>
        <w:rPr>
          <w:rFonts w:ascii="仿宋_GB2312" w:eastAsia="仿宋_GB2312" w:hAnsi="宋体"/>
          <w:b/>
          <w:sz w:val="28"/>
        </w:rPr>
        <w:t>60</w:t>
      </w:r>
      <w:r>
        <w:rPr>
          <w:rFonts w:ascii="仿宋_GB2312" w:eastAsia="仿宋_GB2312" w:hAnsi="宋体" w:hint="eastAsia"/>
          <w:b/>
          <w:sz w:val="28"/>
        </w:rPr>
        <w:t>。</w:t>
      </w:r>
    </w:p>
    <w:p w:rsidR="0055078B" w:rsidRDefault="0055078B" w:rsidP="00886468">
      <w:pPr>
        <w:pStyle w:val="2"/>
        <w:ind w:firstLine="577"/>
        <w:rPr>
          <w:sz w:val="28"/>
        </w:rPr>
      </w:pPr>
      <w:r>
        <w:rPr>
          <w:sz w:val="28"/>
        </w:rPr>
        <w:t>15.2</w:t>
      </w:r>
      <w:r>
        <w:rPr>
          <w:rFonts w:hint="eastAsia"/>
          <w:sz w:val="28"/>
        </w:rPr>
        <w:t>推荐中标候选供应商名单</w:t>
      </w:r>
    </w:p>
    <w:p w:rsidR="0055078B" w:rsidRDefault="0055078B" w:rsidP="00886468">
      <w:pPr>
        <w:pStyle w:val="2"/>
        <w:ind w:firstLine="577"/>
        <w:rPr>
          <w:sz w:val="28"/>
        </w:rPr>
      </w:pPr>
      <w:r>
        <w:rPr>
          <w:rFonts w:hint="eastAsia"/>
          <w:sz w:val="28"/>
        </w:rPr>
        <w:t>评标委员会将出具评标报告，按综合得分高低次序排出名次，并向招标人推荐中标候选人。综合得分相同的，按投标报价由低到高顺序</w:t>
      </w:r>
      <w:r w:rsidR="00886468">
        <w:rPr>
          <w:rFonts w:hint="eastAsia"/>
          <w:sz w:val="28"/>
        </w:rPr>
        <w:t>谢</w:t>
      </w:r>
      <w:r>
        <w:rPr>
          <w:rFonts w:hint="eastAsia"/>
          <w:sz w:val="28"/>
        </w:rPr>
        <w:t>排列。综合得分且投标报价相同的，按技术指标优劣顺序排列。</w:t>
      </w:r>
    </w:p>
    <w:p w:rsidR="0055078B" w:rsidRPr="00441109" w:rsidRDefault="0055078B" w:rsidP="00886468">
      <w:pPr>
        <w:widowControl/>
        <w:spacing w:line="360" w:lineRule="auto"/>
        <w:ind w:firstLineChars="177" w:firstLine="496"/>
        <w:jc w:val="left"/>
        <w:rPr>
          <w:rFonts w:ascii="仿宋_GB2312" w:eastAsia="仿宋_GB2312"/>
          <w:sz w:val="28"/>
        </w:rPr>
      </w:pPr>
      <w:r w:rsidRPr="00441109">
        <w:rPr>
          <w:rFonts w:ascii="仿宋_GB2312" w:eastAsia="仿宋_GB2312" w:hint="eastAsia"/>
          <w:sz w:val="28"/>
        </w:rPr>
        <w:t>注：以上证明文件均提供加盖公章复印件，原件开标当日备查，若中标将在发放中标通知书前逐一核对核查原件，请勿提供虚假、过期材料，否则将依据相关规定做废标处理。</w:t>
      </w:r>
    </w:p>
    <w:p w:rsidR="0055078B" w:rsidRPr="00742C14" w:rsidRDefault="0055078B" w:rsidP="00886468">
      <w:pPr>
        <w:spacing w:line="360" w:lineRule="auto"/>
        <w:ind w:firstLineChars="200" w:firstLine="560"/>
        <w:rPr>
          <w:rFonts w:ascii="仿宋_GB2312" w:eastAsia="仿宋_GB2312"/>
          <w:sz w:val="28"/>
          <w:szCs w:val="28"/>
        </w:rPr>
      </w:pPr>
      <w:r w:rsidRPr="00742C14">
        <w:rPr>
          <w:rFonts w:ascii="仿宋_GB2312" w:eastAsia="仿宋_GB2312"/>
          <w:sz w:val="28"/>
        </w:rPr>
        <w:lastRenderedPageBreak/>
        <w:t>16</w:t>
      </w:r>
      <w:r w:rsidRPr="00742C14">
        <w:rPr>
          <w:rFonts w:ascii="仿宋_GB2312" w:eastAsia="仿宋_GB2312" w:hint="eastAsia"/>
          <w:sz w:val="28"/>
        </w:rPr>
        <w:t>、不向落标方解释落标原因。</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17</w:t>
      </w:r>
      <w:r w:rsidRPr="00742C14">
        <w:rPr>
          <w:rFonts w:ascii="仿宋_GB2312" w:eastAsia="仿宋_GB2312" w:hint="eastAsia"/>
          <w:sz w:val="28"/>
        </w:rPr>
        <w:t>、评标保密事项</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17.</w:t>
      </w: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开标后直至合同签妥止，投标方不得向评审小组成员询问情况，不得进行影响评标结果的非法或不正当活动。</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17</w:t>
      </w: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评标开始后直至合同签妥止，评审小组成员不得与投标方私下接触。凡与评标有接触的人，都必须对评标情况保密，也必须对投标文件及其中涉及的商业秘密保密。</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18</w:t>
      </w:r>
      <w:r w:rsidRPr="00742C14">
        <w:rPr>
          <w:rFonts w:ascii="仿宋_GB2312" w:eastAsia="仿宋_GB2312" w:hint="eastAsia"/>
          <w:sz w:val="28"/>
        </w:rPr>
        <w:t>、签约</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18</w:t>
      </w: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于定标后即日内发出中标通知。</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18</w:t>
      </w: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中标方和采购方均应按中标通知要求签订合同。签订合同的依据为投标文件、中标方投标文件及其澄清等。交货后由采购方负责验收。</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sz w:val="28"/>
        </w:rPr>
        <w:t>18</w:t>
      </w:r>
      <w:r w:rsidRPr="00742C14">
        <w:rPr>
          <w:rFonts w:ascii="仿宋_GB2312" w:eastAsia="仿宋_GB2312" w:hint="eastAsia"/>
          <w:sz w:val="28"/>
        </w:rPr>
        <w:t>．</w:t>
      </w:r>
      <w:r w:rsidRPr="00742C14">
        <w:rPr>
          <w:rFonts w:ascii="仿宋_GB2312" w:eastAsia="仿宋_GB2312"/>
          <w:sz w:val="28"/>
        </w:rPr>
        <w:t>3</w:t>
      </w:r>
      <w:r w:rsidRPr="00742C14">
        <w:rPr>
          <w:rFonts w:ascii="仿宋_GB2312" w:eastAsia="仿宋_GB2312" w:hint="eastAsia"/>
          <w:sz w:val="28"/>
        </w:rPr>
        <w:t>中标方有下列行为之一的，其中标资格将被取消：</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）中标方与其他投标方串通进行投标的；</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）中标方以他人名义进行投标的；</w:t>
      </w:r>
    </w:p>
    <w:p w:rsidR="0055078B" w:rsidRPr="00742C14" w:rsidRDefault="0055078B" w:rsidP="00886468">
      <w:pPr>
        <w:spacing w:line="500" w:lineRule="exact"/>
        <w:ind w:rightChars="-156" w:right="-328"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3</w:t>
      </w:r>
      <w:r w:rsidRPr="00742C14">
        <w:rPr>
          <w:rFonts w:ascii="仿宋_GB2312" w:eastAsia="仿宋_GB2312" w:hint="eastAsia"/>
          <w:sz w:val="28"/>
        </w:rPr>
        <w:t>）中标方弄虚作假或采取其他非法或不正当手段骗取中标的；</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4</w:t>
      </w:r>
      <w:r w:rsidRPr="00742C14">
        <w:rPr>
          <w:rFonts w:ascii="仿宋_GB2312" w:eastAsia="仿宋_GB2312" w:hint="eastAsia"/>
          <w:sz w:val="28"/>
        </w:rPr>
        <w:t>）中标方与采购方在经济利益上存在利害关系的；</w:t>
      </w:r>
    </w:p>
    <w:p w:rsidR="0055078B" w:rsidRPr="00742C14" w:rsidRDefault="0055078B" w:rsidP="00886468">
      <w:pPr>
        <w:spacing w:line="50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5</w:t>
      </w:r>
      <w:r w:rsidRPr="00742C14">
        <w:rPr>
          <w:rFonts w:ascii="仿宋_GB2312" w:eastAsia="仿宋_GB2312" w:hint="eastAsia"/>
          <w:sz w:val="28"/>
        </w:rPr>
        <w:t>）中标方不按中标通知要求签订合同的；</w:t>
      </w:r>
    </w:p>
    <w:p w:rsidR="0055078B" w:rsidRPr="00742C14" w:rsidRDefault="0055078B" w:rsidP="00886468">
      <w:pPr>
        <w:spacing w:line="500" w:lineRule="exact"/>
        <w:ind w:rightChars="15" w:right="31"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6</w:t>
      </w:r>
      <w:r w:rsidRPr="00742C14">
        <w:rPr>
          <w:rFonts w:ascii="仿宋_GB2312" w:eastAsia="仿宋_GB2312" w:hint="eastAsia"/>
          <w:sz w:val="28"/>
        </w:rPr>
        <w:t>）中标方有其他损害招标方、采购方利益或社会公共利益情形的。</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19</w:t>
      </w:r>
      <w:r w:rsidRPr="00742C14">
        <w:rPr>
          <w:rFonts w:ascii="仿宋_GB2312" w:eastAsia="仿宋_GB2312" w:hint="eastAsia"/>
          <w:sz w:val="28"/>
        </w:rPr>
        <w:t>、付款</w:t>
      </w:r>
    </w:p>
    <w:p w:rsidR="0055078B" w:rsidRPr="00FE1B07" w:rsidRDefault="0055078B" w:rsidP="00886468">
      <w:pPr>
        <w:spacing w:line="600" w:lineRule="exact"/>
        <w:ind w:firstLineChars="300" w:firstLine="843"/>
        <w:rPr>
          <w:rFonts w:ascii="仿宋_GB2312" w:eastAsia="仿宋_GB2312"/>
          <w:b/>
          <w:sz w:val="28"/>
        </w:rPr>
      </w:pPr>
      <w:r w:rsidRPr="00742C14">
        <w:rPr>
          <w:rFonts w:ascii="仿宋_GB2312" w:eastAsia="仿宋_GB2312" w:hAnsi="宋体" w:hint="eastAsia"/>
          <w:b/>
          <w:sz w:val="28"/>
          <w:szCs w:val="28"/>
        </w:rPr>
        <w:t>在全部货物交付验收合格，并提供全额增值税专用发票后</w:t>
      </w:r>
      <w:r w:rsidRPr="00742C14">
        <w:rPr>
          <w:rFonts w:ascii="仿宋_GB2312" w:eastAsia="仿宋_GB2312" w:hAnsi="宋体"/>
          <w:b/>
          <w:sz w:val="28"/>
          <w:szCs w:val="28"/>
        </w:rPr>
        <w:t>15</w:t>
      </w:r>
      <w:r w:rsidRPr="00742C14">
        <w:rPr>
          <w:rFonts w:ascii="仿宋_GB2312" w:eastAsia="仿宋_GB2312" w:hAnsi="宋体" w:hint="eastAsia"/>
          <w:b/>
          <w:sz w:val="28"/>
          <w:szCs w:val="28"/>
        </w:rPr>
        <w:t>个工作日内支付合同总金额的</w:t>
      </w:r>
      <w:r w:rsidRPr="00742C14">
        <w:rPr>
          <w:rFonts w:ascii="仿宋_GB2312" w:eastAsia="仿宋_GB2312" w:hAnsi="宋体"/>
          <w:b/>
          <w:sz w:val="28"/>
          <w:szCs w:val="28"/>
        </w:rPr>
        <w:t>95%</w:t>
      </w:r>
      <w:r w:rsidRPr="00742C14">
        <w:rPr>
          <w:rFonts w:ascii="仿宋_GB2312" w:eastAsia="仿宋_GB2312" w:hAnsi="宋体" w:hint="eastAsia"/>
          <w:b/>
          <w:sz w:val="28"/>
          <w:szCs w:val="28"/>
        </w:rPr>
        <w:t>，余款（合同总金额的</w:t>
      </w:r>
      <w:r w:rsidRPr="00742C14">
        <w:rPr>
          <w:rFonts w:ascii="仿宋_GB2312" w:eastAsia="仿宋_GB2312" w:hAnsi="宋体"/>
          <w:b/>
          <w:sz w:val="28"/>
          <w:szCs w:val="28"/>
        </w:rPr>
        <w:t>5%</w:t>
      </w:r>
      <w:r w:rsidRPr="00742C14">
        <w:rPr>
          <w:rFonts w:ascii="仿宋_GB2312" w:eastAsia="仿宋_GB2312" w:hAnsi="宋体" w:hint="eastAsia"/>
          <w:b/>
          <w:sz w:val="28"/>
          <w:szCs w:val="28"/>
        </w:rPr>
        <w:t>）为质保金，在三年质保期满后</w:t>
      </w:r>
      <w:r w:rsidRPr="00742C14">
        <w:rPr>
          <w:rFonts w:ascii="仿宋_GB2312" w:eastAsia="仿宋_GB2312" w:hAnsi="宋体"/>
          <w:b/>
          <w:sz w:val="28"/>
          <w:szCs w:val="28"/>
        </w:rPr>
        <w:t>1</w:t>
      </w:r>
      <w:r>
        <w:rPr>
          <w:rFonts w:ascii="仿宋_GB2312" w:eastAsia="仿宋_GB2312" w:hAnsi="宋体"/>
          <w:b/>
          <w:sz w:val="28"/>
          <w:szCs w:val="28"/>
        </w:rPr>
        <w:t>0</w:t>
      </w:r>
      <w:r w:rsidRPr="00742C14">
        <w:rPr>
          <w:rFonts w:ascii="仿宋_GB2312" w:eastAsia="仿宋_GB2312" w:hAnsi="宋体" w:hint="eastAsia"/>
          <w:b/>
          <w:sz w:val="28"/>
          <w:szCs w:val="28"/>
        </w:rPr>
        <w:t>个工作日内</w:t>
      </w:r>
      <w:r>
        <w:rPr>
          <w:rFonts w:ascii="仿宋_GB2312" w:eastAsia="仿宋_GB2312" w:hAnsi="宋体" w:hint="eastAsia"/>
          <w:b/>
          <w:sz w:val="28"/>
          <w:szCs w:val="28"/>
        </w:rPr>
        <w:t>无息</w:t>
      </w:r>
      <w:r w:rsidRPr="00742C14">
        <w:rPr>
          <w:rFonts w:ascii="仿宋_GB2312" w:eastAsia="仿宋_GB2312" w:hAnsi="宋体" w:hint="eastAsia"/>
          <w:b/>
          <w:sz w:val="28"/>
          <w:szCs w:val="28"/>
        </w:rPr>
        <w:t>付清</w:t>
      </w:r>
      <w:r w:rsidRPr="00742C14">
        <w:rPr>
          <w:rFonts w:ascii="仿宋_GB2312" w:eastAsia="仿宋_GB2312" w:hint="eastAsia"/>
          <w:b/>
          <w:sz w:val="28"/>
        </w:rPr>
        <w:t>。</w:t>
      </w: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sz w:val="28"/>
        </w:rPr>
        <w:t>20</w:t>
      </w:r>
      <w:r w:rsidRPr="00742C14">
        <w:rPr>
          <w:rFonts w:ascii="仿宋_GB2312" w:eastAsia="仿宋_GB2312" w:hint="eastAsia"/>
          <w:sz w:val="28"/>
        </w:rPr>
        <w:t>、履约保证</w:t>
      </w:r>
    </w:p>
    <w:p w:rsidR="0055078B" w:rsidRPr="00742C14" w:rsidRDefault="0055078B" w:rsidP="00886468">
      <w:pPr>
        <w:widowControl/>
        <w:spacing w:line="360" w:lineRule="auto"/>
        <w:ind w:firstLineChars="177" w:firstLine="496"/>
        <w:jc w:val="left"/>
        <w:rPr>
          <w:rFonts w:ascii="仿宋_GB2312" w:eastAsia="仿宋_GB2312"/>
          <w:sz w:val="28"/>
        </w:rPr>
      </w:pPr>
      <w:r w:rsidRPr="00742C14">
        <w:rPr>
          <w:rFonts w:ascii="仿宋_GB2312" w:eastAsia="仿宋_GB2312" w:hint="eastAsia"/>
          <w:sz w:val="28"/>
        </w:rPr>
        <w:t>签订合同时，中标方向招标方提供</w:t>
      </w:r>
      <w:r w:rsidRPr="00742C14">
        <w:rPr>
          <w:rFonts w:ascii="仿宋_GB2312" w:eastAsia="仿宋_GB2312"/>
          <w:sz w:val="28"/>
        </w:rPr>
        <w:t>(</w:t>
      </w:r>
      <w:r w:rsidRPr="00742C14">
        <w:rPr>
          <w:rFonts w:ascii="仿宋_GB2312" w:eastAsia="仿宋_GB2312" w:hint="eastAsia"/>
          <w:sz w:val="28"/>
        </w:rPr>
        <w:t>由投标保证金转</w:t>
      </w:r>
      <w:r w:rsidRPr="00742C14">
        <w:rPr>
          <w:rFonts w:ascii="仿宋_GB2312" w:eastAsia="仿宋_GB2312"/>
          <w:sz w:val="28"/>
        </w:rPr>
        <w:t>)</w:t>
      </w:r>
      <w:r>
        <w:rPr>
          <w:rFonts w:ascii="仿宋_GB2312" w:eastAsia="仿宋_GB2312" w:hint="eastAsia"/>
          <w:sz w:val="28"/>
          <w:u w:val="single"/>
        </w:rPr>
        <w:t>壹</w:t>
      </w:r>
      <w:r w:rsidRPr="00742C14">
        <w:rPr>
          <w:rFonts w:ascii="仿宋_GB2312" w:eastAsia="仿宋_GB2312" w:hint="eastAsia"/>
          <w:sz w:val="28"/>
          <w:u w:val="single"/>
        </w:rPr>
        <w:t>万元（</w:t>
      </w:r>
      <w:r w:rsidRPr="00742C14">
        <w:rPr>
          <w:rFonts w:eastAsia="仿宋_GB2312"/>
          <w:sz w:val="28"/>
          <w:u w:val="single"/>
        </w:rPr>
        <w:t>¥</w:t>
      </w:r>
      <w:r>
        <w:rPr>
          <w:rFonts w:ascii="仿宋_GB2312" w:eastAsia="仿宋_GB2312"/>
          <w:sz w:val="28"/>
          <w:u w:val="single"/>
        </w:rPr>
        <w:t>1</w:t>
      </w:r>
      <w:r w:rsidRPr="00742C14">
        <w:rPr>
          <w:rFonts w:ascii="仿宋_GB2312" w:eastAsia="仿宋_GB2312"/>
          <w:sz w:val="28"/>
          <w:u w:val="single"/>
        </w:rPr>
        <w:t>0000.00</w:t>
      </w:r>
      <w:r w:rsidRPr="00742C14">
        <w:rPr>
          <w:rFonts w:ascii="仿宋_GB2312" w:eastAsia="仿宋_GB2312" w:hint="eastAsia"/>
          <w:sz w:val="28"/>
          <w:u w:val="single"/>
        </w:rPr>
        <w:t>）</w:t>
      </w:r>
      <w:r w:rsidRPr="00742C14">
        <w:rPr>
          <w:rFonts w:ascii="仿宋_GB2312" w:eastAsia="仿宋_GB2312" w:hint="eastAsia"/>
          <w:sz w:val="28"/>
        </w:rPr>
        <w:t>作为履约保证金，竣工后无息退回。</w:t>
      </w:r>
    </w:p>
    <w:p w:rsidR="0055078B" w:rsidRPr="00742C14" w:rsidRDefault="0055078B" w:rsidP="00886468">
      <w:pPr>
        <w:spacing w:line="500" w:lineRule="exact"/>
        <w:ind w:firstLineChars="192" w:firstLine="538"/>
        <w:rPr>
          <w:rFonts w:ascii="仿宋_GB2312" w:eastAsia="仿宋_GB2312"/>
          <w:sz w:val="28"/>
        </w:rPr>
      </w:pPr>
    </w:p>
    <w:p w:rsidR="0055078B" w:rsidRPr="00742C14" w:rsidRDefault="0055078B" w:rsidP="00B07BD6">
      <w:pPr>
        <w:jc w:val="center"/>
        <w:rPr>
          <w:rFonts w:ascii="仿宋_GB2312" w:eastAsia="仿宋_GB2312" w:hAnsi="宋体"/>
          <w:sz w:val="28"/>
        </w:rPr>
      </w:pPr>
    </w:p>
    <w:p w:rsidR="0055078B" w:rsidRPr="00742C14" w:rsidRDefault="0055078B">
      <w:pPr>
        <w:rPr>
          <w:rFonts w:ascii="仿宋_GB2312" w:eastAsia="仿宋_GB2312" w:hAnsi="宋体"/>
          <w:sz w:val="28"/>
        </w:rPr>
      </w:pPr>
    </w:p>
    <w:p w:rsidR="0055078B" w:rsidRPr="00742C14" w:rsidRDefault="0055078B" w:rsidP="00886468">
      <w:pPr>
        <w:spacing w:line="500" w:lineRule="exact"/>
        <w:ind w:firstLineChars="192" w:firstLine="845"/>
        <w:jc w:val="center"/>
        <w:rPr>
          <w:rFonts w:ascii="仿宋_GB2312" w:eastAsia="仿宋_GB2312"/>
          <w:sz w:val="44"/>
        </w:rPr>
      </w:pPr>
      <w:r w:rsidRPr="00742C14">
        <w:rPr>
          <w:rFonts w:ascii="仿宋_GB2312" w:eastAsia="仿宋_GB2312" w:hint="eastAsia"/>
          <w:sz w:val="44"/>
        </w:rPr>
        <w:lastRenderedPageBreak/>
        <w:t>四、采购合同（样本）</w:t>
      </w:r>
    </w:p>
    <w:p w:rsidR="0055078B" w:rsidRPr="00742C14" w:rsidRDefault="0055078B" w:rsidP="00213111">
      <w:pPr>
        <w:spacing w:line="760" w:lineRule="exact"/>
        <w:rPr>
          <w:rFonts w:ascii="仿宋_GB2312" w:eastAsia="仿宋_GB2312"/>
          <w:sz w:val="28"/>
        </w:rPr>
      </w:pPr>
      <w:r w:rsidRPr="00742C14">
        <w:rPr>
          <w:rFonts w:ascii="仿宋_GB2312" w:eastAsia="仿宋_GB2312" w:hint="eastAsia"/>
          <w:sz w:val="28"/>
        </w:rPr>
        <w:t>甲方</w:t>
      </w:r>
      <w:r>
        <w:rPr>
          <w:rFonts w:ascii="仿宋_GB2312" w:eastAsia="仿宋_GB2312" w:hint="eastAsia"/>
          <w:sz w:val="28"/>
        </w:rPr>
        <w:t>（需方）</w:t>
      </w:r>
      <w:r w:rsidRPr="00742C14">
        <w:rPr>
          <w:rFonts w:ascii="仿宋_GB2312" w:eastAsia="仿宋_GB2312" w:hint="eastAsia"/>
          <w:sz w:val="28"/>
        </w:rPr>
        <w:t>：东莞理工学院城市学院</w:t>
      </w:r>
      <w:r w:rsidRPr="00742C14">
        <w:rPr>
          <w:rFonts w:ascii="仿宋_GB2312" w:eastAsia="仿宋_GB2312"/>
          <w:sz w:val="28"/>
        </w:rPr>
        <w:t xml:space="preserve"> </w:t>
      </w:r>
    </w:p>
    <w:p w:rsidR="0055078B" w:rsidRPr="00742C14" w:rsidRDefault="0055078B" w:rsidP="00213111">
      <w:pPr>
        <w:spacing w:line="760" w:lineRule="exact"/>
        <w:rPr>
          <w:rFonts w:ascii="仿宋_GB2312" w:eastAsia="仿宋_GB2312"/>
          <w:sz w:val="28"/>
        </w:rPr>
      </w:pPr>
      <w:r w:rsidRPr="00742C14">
        <w:rPr>
          <w:rFonts w:ascii="仿宋_GB2312" w:eastAsia="仿宋_GB2312" w:hint="eastAsia"/>
          <w:sz w:val="28"/>
        </w:rPr>
        <w:t>乙方（</w:t>
      </w:r>
      <w:r>
        <w:rPr>
          <w:rFonts w:ascii="仿宋_GB2312" w:eastAsia="仿宋_GB2312" w:hint="eastAsia"/>
          <w:sz w:val="28"/>
        </w:rPr>
        <w:t>供</w:t>
      </w:r>
      <w:r w:rsidRPr="00742C14">
        <w:rPr>
          <w:rFonts w:ascii="仿宋_GB2312" w:eastAsia="仿宋_GB2312" w:hint="eastAsia"/>
          <w:sz w:val="28"/>
        </w:rPr>
        <w:t>方）：</w:t>
      </w:r>
    </w:p>
    <w:p w:rsidR="0055078B" w:rsidRPr="00441109" w:rsidRDefault="0055078B" w:rsidP="00213111">
      <w:pPr>
        <w:spacing w:line="760" w:lineRule="exact"/>
        <w:rPr>
          <w:rFonts w:ascii="仿宋_GB2312" w:eastAsia="仿宋_GB2312"/>
          <w:sz w:val="28"/>
        </w:rPr>
      </w:pPr>
      <w:r w:rsidRPr="00742C14">
        <w:rPr>
          <w:rFonts w:ascii="仿宋_GB2312" w:eastAsia="仿宋_GB2312"/>
          <w:sz w:val="28"/>
        </w:rPr>
        <w:t xml:space="preserve">   </w:t>
      </w:r>
      <w:r w:rsidRPr="00742C14">
        <w:rPr>
          <w:rFonts w:ascii="仿宋_GB2312" w:eastAsia="仿宋_GB2312" w:hint="eastAsia"/>
          <w:sz w:val="28"/>
        </w:rPr>
        <w:t>甲、乙双方根据</w:t>
      </w:r>
      <w:r w:rsidRPr="00742C14">
        <w:rPr>
          <w:rFonts w:ascii="仿宋_GB2312" w:eastAsia="仿宋_GB2312"/>
          <w:sz w:val="28"/>
          <w:u w:val="single"/>
        </w:rPr>
        <w:t xml:space="preserve">  </w:t>
      </w:r>
      <w:r w:rsidRPr="00742C14">
        <w:rPr>
          <w:rFonts w:ascii="仿宋_GB2312" w:eastAsia="仿宋_GB2312" w:hint="eastAsia"/>
          <w:sz w:val="28"/>
          <w:u w:val="single"/>
        </w:rPr>
        <w:t>招标编号：</w:t>
      </w:r>
      <w:r w:rsidRPr="00742C14">
        <w:rPr>
          <w:rFonts w:ascii="仿宋_GB2312" w:eastAsia="仿宋_GB2312"/>
          <w:sz w:val="28"/>
          <w:u w:val="single"/>
        </w:rPr>
        <w:t xml:space="preserve">DHUT-CY-           </w:t>
      </w:r>
      <w:r w:rsidRPr="00742C14">
        <w:rPr>
          <w:rFonts w:ascii="仿宋_GB2312" w:eastAsia="仿宋_GB2312" w:hint="eastAsia"/>
          <w:sz w:val="28"/>
        </w:rPr>
        <w:t>的招标结果和招标文件的要求，经双方协商一致，特签订以下合同，共同遵守。</w:t>
      </w:r>
    </w:p>
    <w:p w:rsidR="0055078B" w:rsidRPr="001F6A12" w:rsidRDefault="0055078B" w:rsidP="00886468">
      <w:pPr>
        <w:spacing w:line="600" w:lineRule="exact"/>
        <w:ind w:firstLineChars="192" w:firstLine="578"/>
        <w:rPr>
          <w:rFonts w:ascii="仿宋_GB2312" w:eastAsia="仿宋_GB2312"/>
          <w:b/>
          <w:sz w:val="30"/>
          <w:szCs w:val="30"/>
        </w:rPr>
      </w:pPr>
      <w:r w:rsidRPr="001F6A12">
        <w:rPr>
          <w:rFonts w:ascii="仿宋_GB2312" w:eastAsia="仿宋_GB2312" w:hint="eastAsia"/>
          <w:b/>
          <w:sz w:val="30"/>
          <w:szCs w:val="30"/>
        </w:rPr>
        <w:t>一、货物名称</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sz w:val="28"/>
        </w:rPr>
        <w:t>1.</w:t>
      </w:r>
      <w:r w:rsidRPr="00742C14">
        <w:rPr>
          <w:rFonts w:ascii="仿宋_GB2312" w:eastAsia="仿宋_GB2312" w:hint="eastAsia"/>
          <w:sz w:val="28"/>
        </w:rPr>
        <w:t>货物型号、规格：见附件</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sz w:val="28"/>
        </w:rPr>
        <w:t>2.</w:t>
      </w:r>
      <w:r w:rsidRPr="00742C14">
        <w:rPr>
          <w:rFonts w:ascii="仿宋_GB2312" w:eastAsia="仿宋_GB2312" w:hint="eastAsia"/>
          <w:sz w:val="28"/>
        </w:rPr>
        <w:t>货物数量：（详细见附件）</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sz w:val="28"/>
        </w:rPr>
        <w:t>3.</w:t>
      </w:r>
      <w:r w:rsidRPr="00742C14">
        <w:rPr>
          <w:rFonts w:ascii="仿宋_GB2312" w:eastAsia="仿宋_GB2312" w:hint="eastAsia"/>
          <w:sz w:val="28"/>
        </w:rPr>
        <w:t>承包方式：</w:t>
      </w:r>
      <w:r w:rsidRPr="00742C14">
        <w:rPr>
          <w:rFonts w:ascii="仿宋_GB2312" w:eastAsia="仿宋_GB2312"/>
          <w:sz w:val="28"/>
          <w:u w:val="single"/>
        </w:rPr>
        <w:t xml:space="preserve">        </w:t>
      </w:r>
      <w:r w:rsidRPr="00742C14">
        <w:rPr>
          <w:rFonts w:ascii="仿宋_GB2312" w:eastAsia="仿宋_GB2312" w:hint="eastAsia"/>
          <w:sz w:val="28"/>
        </w:rPr>
        <w:t>形式（包安全，包工，包料，包质量，包工期，包维护、包运输）。</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hint="eastAsia"/>
          <w:sz w:val="28"/>
        </w:rPr>
        <w:t>以上工程款含一切税费，以人民币进行结算。</w:t>
      </w:r>
    </w:p>
    <w:p w:rsidR="0055078B" w:rsidRPr="001F6A12" w:rsidRDefault="0055078B" w:rsidP="00886468">
      <w:pPr>
        <w:spacing w:line="600" w:lineRule="exact"/>
        <w:ind w:firstLineChars="192" w:firstLine="578"/>
        <w:rPr>
          <w:rFonts w:ascii="仿宋_GB2312" w:eastAsia="仿宋_GB2312"/>
          <w:b/>
          <w:sz w:val="30"/>
          <w:szCs w:val="30"/>
        </w:rPr>
      </w:pPr>
      <w:r w:rsidRPr="001F6A12">
        <w:rPr>
          <w:rFonts w:ascii="仿宋_GB2312" w:eastAsia="仿宋_GB2312" w:hint="eastAsia"/>
          <w:b/>
          <w:sz w:val="30"/>
          <w:szCs w:val="30"/>
        </w:rPr>
        <w:t>二、交货地点、时间</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hint="eastAsia"/>
          <w:sz w:val="28"/>
        </w:rPr>
        <w:t>交货时间：于</w:t>
      </w:r>
      <w:r w:rsidRPr="00742C14">
        <w:rPr>
          <w:rFonts w:ascii="仿宋_GB2312" w:eastAsia="仿宋_GB2312"/>
          <w:sz w:val="28"/>
        </w:rPr>
        <w:t xml:space="preserve"> </w:t>
      </w:r>
      <w:r w:rsidRPr="00742C14">
        <w:rPr>
          <w:rFonts w:ascii="仿宋_GB2312" w:eastAsia="仿宋_GB2312" w:hint="eastAsia"/>
          <w:sz w:val="28"/>
        </w:rPr>
        <w:t>年</w:t>
      </w:r>
      <w:r w:rsidRPr="00742C14">
        <w:rPr>
          <w:rFonts w:ascii="仿宋_GB2312" w:eastAsia="仿宋_GB2312"/>
          <w:sz w:val="28"/>
        </w:rPr>
        <w:t xml:space="preserve"> </w:t>
      </w:r>
      <w:r w:rsidRPr="00742C14">
        <w:rPr>
          <w:rFonts w:ascii="仿宋_GB2312" w:eastAsia="仿宋_GB2312" w:hint="eastAsia"/>
          <w:sz w:val="28"/>
        </w:rPr>
        <w:t>月</w:t>
      </w:r>
      <w:r w:rsidRPr="00742C14">
        <w:rPr>
          <w:rFonts w:ascii="仿宋_GB2312" w:eastAsia="仿宋_GB2312"/>
          <w:sz w:val="28"/>
        </w:rPr>
        <w:t xml:space="preserve"> </w:t>
      </w:r>
      <w:r w:rsidRPr="00742C14">
        <w:rPr>
          <w:rFonts w:ascii="仿宋_GB2312" w:eastAsia="仿宋_GB2312" w:hint="eastAsia"/>
          <w:sz w:val="28"/>
        </w:rPr>
        <w:t>日到</w:t>
      </w:r>
      <w:r w:rsidRPr="00742C14">
        <w:rPr>
          <w:rFonts w:ascii="仿宋_GB2312" w:eastAsia="仿宋_GB2312"/>
          <w:sz w:val="28"/>
        </w:rPr>
        <w:t xml:space="preserve"> </w:t>
      </w:r>
      <w:r w:rsidRPr="00742C14">
        <w:rPr>
          <w:rFonts w:ascii="仿宋_GB2312" w:eastAsia="仿宋_GB2312" w:hint="eastAsia"/>
          <w:sz w:val="28"/>
        </w:rPr>
        <w:t>年</w:t>
      </w:r>
      <w:r w:rsidRPr="00742C14">
        <w:rPr>
          <w:rFonts w:ascii="仿宋_GB2312" w:eastAsia="仿宋_GB2312"/>
          <w:sz w:val="28"/>
        </w:rPr>
        <w:t xml:space="preserve"> </w:t>
      </w:r>
      <w:r w:rsidRPr="00742C14">
        <w:rPr>
          <w:rFonts w:ascii="仿宋_GB2312" w:eastAsia="仿宋_GB2312" w:hint="eastAsia"/>
          <w:sz w:val="28"/>
        </w:rPr>
        <w:t>月</w:t>
      </w:r>
      <w:r w:rsidRPr="00742C14">
        <w:rPr>
          <w:rFonts w:ascii="仿宋_GB2312" w:eastAsia="仿宋_GB2312"/>
          <w:sz w:val="28"/>
        </w:rPr>
        <w:t xml:space="preserve"> </w:t>
      </w:r>
      <w:r w:rsidRPr="00742C14">
        <w:rPr>
          <w:rFonts w:ascii="仿宋_GB2312" w:eastAsia="仿宋_GB2312" w:hint="eastAsia"/>
          <w:sz w:val="28"/>
        </w:rPr>
        <w:t>日前交货完毕。</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hint="eastAsia"/>
          <w:sz w:val="28"/>
        </w:rPr>
        <w:t>指定地点：东莞理工学院城市学院综合馆</w:t>
      </w:r>
      <w:r w:rsidRPr="00742C14">
        <w:rPr>
          <w:rFonts w:ascii="仿宋_GB2312" w:eastAsia="仿宋_GB2312"/>
          <w:sz w:val="28"/>
        </w:rPr>
        <w:t xml:space="preserve">     </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hint="eastAsia"/>
          <w:sz w:val="28"/>
        </w:rPr>
        <w:t>交货方式：</w:t>
      </w:r>
      <w:r w:rsidRPr="00441109">
        <w:rPr>
          <w:rFonts w:ascii="仿宋_GB2312" w:eastAsia="仿宋_GB2312" w:hint="eastAsia"/>
          <w:sz w:val="28"/>
        </w:rPr>
        <w:t>供货方送货上门，供方将货物送到指定地点，交由甲方</w:t>
      </w:r>
      <w:r>
        <w:rPr>
          <w:rFonts w:ascii="仿宋_GB2312" w:eastAsia="仿宋_GB2312" w:hint="eastAsia"/>
          <w:sz w:val="28"/>
        </w:rPr>
        <w:t>根据清单</w:t>
      </w:r>
      <w:r w:rsidRPr="00441109">
        <w:rPr>
          <w:rFonts w:ascii="仿宋_GB2312" w:eastAsia="仿宋_GB2312" w:hint="eastAsia"/>
          <w:sz w:val="28"/>
        </w:rPr>
        <w:t>验收。此外，供方应在交货前向需方提供交货计划；运输、保险和装箱的费用由供方承担。</w:t>
      </w:r>
    </w:p>
    <w:p w:rsidR="0055078B" w:rsidRPr="001F6A12" w:rsidRDefault="0055078B" w:rsidP="00886468">
      <w:pPr>
        <w:spacing w:line="600" w:lineRule="exact"/>
        <w:ind w:firstLineChars="192" w:firstLine="578"/>
        <w:rPr>
          <w:rFonts w:ascii="仿宋_GB2312" w:eastAsia="仿宋_GB2312"/>
          <w:b/>
          <w:sz w:val="30"/>
          <w:szCs w:val="30"/>
        </w:rPr>
      </w:pPr>
      <w:r w:rsidRPr="001F6A12">
        <w:rPr>
          <w:rFonts w:ascii="仿宋_GB2312" w:eastAsia="仿宋_GB2312" w:hint="eastAsia"/>
          <w:b/>
          <w:sz w:val="30"/>
          <w:szCs w:val="30"/>
        </w:rPr>
        <w:t>三、货物质量要求及供方对质量负责的条件和期限</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sz w:val="28"/>
        </w:rPr>
        <w:t>1.</w:t>
      </w:r>
      <w:r w:rsidRPr="00742C14">
        <w:rPr>
          <w:rFonts w:ascii="仿宋_GB2312" w:eastAsia="仿宋_GB2312" w:hint="eastAsia"/>
          <w:sz w:val="28"/>
        </w:rPr>
        <w:t>乙方所</w:t>
      </w:r>
      <w:r w:rsidRPr="00742C14">
        <w:rPr>
          <w:rFonts w:ascii="仿宋_GB2312" w:eastAsia="仿宋_GB2312" w:hint="eastAsia"/>
          <w:sz w:val="28"/>
          <w:szCs w:val="28"/>
        </w:rPr>
        <w:t>提供的东莞理工学院城市</w:t>
      </w:r>
      <w:r w:rsidRPr="00742C14">
        <w:rPr>
          <w:rFonts w:ascii="仿宋_GB2312" w:eastAsia="仿宋_GB2312" w:hAnsi="宋体" w:hint="eastAsia"/>
          <w:sz w:val="28"/>
          <w:szCs w:val="28"/>
        </w:rPr>
        <w:t>综合馆室内</w:t>
      </w:r>
      <w:r w:rsidRPr="00742C14">
        <w:rPr>
          <w:rFonts w:ascii="仿宋_GB2312" w:eastAsia="仿宋_GB2312" w:hAnsi="宋体"/>
          <w:sz w:val="28"/>
          <w:szCs w:val="28"/>
        </w:rPr>
        <w:t>P4</w:t>
      </w:r>
      <w:r w:rsidRPr="00742C14">
        <w:rPr>
          <w:rFonts w:ascii="仿宋_GB2312" w:eastAsia="仿宋_GB2312" w:hAnsi="宋体" w:hint="eastAsia"/>
          <w:sz w:val="28"/>
          <w:szCs w:val="28"/>
        </w:rPr>
        <w:t>全彩</w:t>
      </w:r>
      <w:r w:rsidRPr="00742C14">
        <w:rPr>
          <w:rFonts w:ascii="仿宋_GB2312" w:eastAsia="仿宋_GB2312" w:hAnsi="宋体"/>
          <w:sz w:val="28"/>
          <w:szCs w:val="28"/>
        </w:rPr>
        <w:t>LED</w:t>
      </w:r>
      <w:r w:rsidRPr="00742C14">
        <w:rPr>
          <w:rFonts w:ascii="仿宋_GB2312" w:eastAsia="仿宋_GB2312" w:hAnsi="宋体" w:hint="eastAsia"/>
          <w:sz w:val="28"/>
          <w:szCs w:val="28"/>
        </w:rPr>
        <w:t>显示屏设备</w:t>
      </w:r>
      <w:r w:rsidRPr="00742C14">
        <w:rPr>
          <w:rFonts w:ascii="仿宋_GB2312" w:eastAsia="仿宋_GB2312" w:hint="eastAsia"/>
          <w:sz w:val="28"/>
          <w:szCs w:val="28"/>
        </w:rPr>
        <w:t>必须是全新</w:t>
      </w:r>
      <w:r w:rsidRPr="00742C14">
        <w:rPr>
          <w:rFonts w:ascii="仿宋_GB2312" w:eastAsia="仿宋_GB2312" w:hint="eastAsia"/>
          <w:sz w:val="28"/>
        </w:rPr>
        <w:t>的（包括零配件），必须符合国家质量检测标准要求或具有国家进口商品检测合格证明。</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sz w:val="28"/>
        </w:rPr>
        <w:t>2.</w:t>
      </w:r>
      <w:r w:rsidRPr="00742C14">
        <w:rPr>
          <w:rFonts w:ascii="仿宋_GB2312" w:eastAsia="仿宋_GB2312" w:hint="eastAsia"/>
          <w:sz w:val="28"/>
        </w:rPr>
        <w:t>乙方对供应的</w:t>
      </w:r>
      <w:r w:rsidRPr="00742C14">
        <w:rPr>
          <w:rFonts w:ascii="仿宋_GB2312" w:eastAsia="仿宋_GB2312" w:hint="eastAsia"/>
          <w:sz w:val="28"/>
          <w:szCs w:val="28"/>
        </w:rPr>
        <w:t>东莞理工学院城市</w:t>
      </w:r>
      <w:r w:rsidRPr="00742C14">
        <w:rPr>
          <w:rFonts w:ascii="仿宋_GB2312" w:eastAsia="仿宋_GB2312" w:hAnsi="宋体" w:hint="eastAsia"/>
          <w:sz w:val="28"/>
          <w:szCs w:val="28"/>
        </w:rPr>
        <w:t>综合馆室内</w:t>
      </w:r>
      <w:r w:rsidRPr="00742C14">
        <w:rPr>
          <w:rFonts w:ascii="仿宋_GB2312" w:eastAsia="仿宋_GB2312" w:hAnsi="宋体"/>
          <w:sz w:val="28"/>
          <w:szCs w:val="28"/>
        </w:rPr>
        <w:t>P4</w:t>
      </w:r>
      <w:r w:rsidRPr="00742C14">
        <w:rPr>
          <w:rFonts w:ascii="仿宋_GB2312" w:eastAsia="仿宋_GB2312" w:hAnsi="宋体" w:hint="eastAsia"/>
          <w:sz w:val="28"/>
          <w:szCs w:val="28"/>
        </w:rPr>
        <w:t>全彩</w:t>
      </w:r>
      <w:r w:rsidRPr="00742C14">
        <w:rPr>
          <w:rFonts w:ascii="仿宋_GB2312" w:eastAsia="仿宋_GB2312" w:hAnsi="宋体"/>
          <w:sz w:val="28"/>
          <w:szCs w:val="28"/>
        </w:rPr>
        <w:t>LED</w:t>
      </w:r>
      <w:r w:rsidRPr="00742C14">
        <w:rPr>
          <w:rFonts w:ascii="仿宋_GB2312" w:eastAsia="仿宋_GB2312" w:hAnsi="宋体" w:hint="eastAsia"/>
          <w:sz w:val="28"/>
          <w:szCs w:val="28"/>
        </w:rPr>
        <w:t>显示屏设备</w:t>
      </w:r>
      <w:r w:rsidRPr="00742C14">
        <w:rPr>
          <w:rFonts w:ascii="仿宋_GB2312" w:eastAsia="仿宋_GB2312" w:hint="eastAsia"/>
          <w:sz w:val="28"/>
        </w:rPr>
        <w:t>提供</w:t>
      </w:r>
      <w:r w:rsidRPr="00742C14">
        <w:rPr>
          <w:rFonts w:ascii="仿宋_GB2312" w:eastAsia="仿宋_GB2312"/>
          <w:sz w:val="28"/>
          <w:u w:val="single"/>
        </w:rPr>
        <w:t xml:space="preserve"> </w:t>
      </w:r>
      <w:r>
        <w:rPr>
          <w:rFonts w:ascii="仿宋_GB2312" w:eastAsia="仿宋_GB2312" w:hint="eastAsia"/>
          <w:color w:val="FF0000"/>
          <w:sz w:val="28"/>
          <w:u w:val="single"/>
        </w:rPr>
        <w:t>叁</w:t>
      </w:r>
      <w:r>
        <w:rPr>
          <w:rFonts w:ascii="仿宋_GB2312" w:eastAsia="仿宋_GB2312"/>
          <w:color w:val="FF0000"/>
          <w:sz w:val="28"/>
          <w:u w:val="single"/>
        </w:rPr>
        <w:t xml:space="preserve"> </w:t>
      </w:r>
      <w:r w:rsidRPr="00742C14">
        <w:rPr>
          <w:rFonts w:ascii="仿宋_GB2312" w:eastAsia="仿宋_GB2312" w:hint="eastAsia"/>
          <w:sz w:val="28"/>
        </w:rPr>
        <w:t>年的维修保养，保养期内非需方人为造成的问题，供方包修；在使用过程中如发现所提供</w:t>
      </w:r>
      <w:r w:rsidRPr="00742C14">
        <w:rPr>
          <w:rFonts w:ascii="仿宋_GB2312" w:eastAsia="仿宋_GB2312" w:hint="eastAsia"/>
          <w:sz w:val="28"/>
          <w:szCs w:val="28"/>
        </w:rPr>
        <w:t>东莞理工学院城市</w:t>
      </w:r>
      <w:r w:rsidRPr="00742C14">
        <w:rPr>
          <w:rFonts w:ascii="仿宋_GB2312" w:eastAsia="仿宋_GB2312" w:hAnsi="宋体" w:hint="eastAsia"/>
          <w:sz w:val="28"/>
          <w:szCs w:val="28"/>
        </w:rPr>
        <w:t>综合馆室内</w:t>
      </w:r>
      <w:r w:rsidRPr="00742C14">
        <w:rPr>
          <w:rFonts w:ascii="仿宋_GB2312" w:eastAsia="仿宋_GB2312" w:hAnsi="宋体"/>
          <w:sz w:val="28"/>
          <w:szCs w:val="28"/>
        </w:rPr>
        <w:t>P4</w:t>
      </w:r>
      <w:r w:rsidRPr="00742C14">
        <w:rPr>
          <w:rFonts w:ascii="仿宋_GB2312" w:eastAsia="仿宋_GB2312" w:hAnsi="宋体" w:hint="eastAsia"/>
          <w:sz w:val="28"/>
          <w:szCs w:val="28"/>
        </w:rPr>
        <w:t>全彩</w:t>
      </w:r>
      <w:r w:rsidRPr="00742C14">
        <w:rPr>
          <w:rFonts w:ascii="仿宋_GB2312" w:eastAsia="仿宋_GB2312" w:hAnsi="宋体"/>
          <w:sz w:val="28"/>
          <w:szCs w:val="28"/>
        </w:rPr>
        <w:t>LED</w:t>
      </w:r>
      <w:r w:rsidRPr="00742C14">
        <w:rPr>
          <w:rFonts w:ascii="仿宋_GB2312" w:eastAsia="仿宋_GB2312" w:hAnsi="宋体" w:hint="eastAsia"/>
          <w:sz w:val="28"/>
          <w:szCs w:val="28"/>
        </w:rPr>
        <w:t>显示屏设备安装的</w:t>
      </w:r>
      <w:r w:rsidRPr="00742C14">
        <w:rPr>
          <w:rFonts w:ascii="仿宋_GB2312" w:eastAsia="仿宋_GB2312" w:hint="eastAsia"/>
          <w:sz w:val="28"/>
        </w:rPr>
        <w:t>规</w:t>
      </w:r>
      <w:r w:rsidRPr="00742C14">
        <w:rPr>
          <w:rFonts w:ascii="仿宋_GB2312" w:eastAsia="仿宋_GB2312" w:hint="eastAsia"/>
          <w:sz w:val="28"/>
        </w:rPr>
        <w:lastRenderedPageBreak/>
        <w:t>格、质量等不符合约定要求，乙方方须应需方的要求予以调换或退货，并承担修理、调换或退货的实际费用。乙方须在需方提出上述要求后</w:t>
      </w:r>
      <w:r w:rsidRPr="00742C14">
        <w:rPr>
          <w:rFonts w:ascii="仿宋_GB2312" w:eastAsia="仿宋_GB2312"/>
          <w:sz w:val="28"/>
          <w:u w:val="single"/>
        </w:rPr>
        <w:t xml:space="preserve"> </w:t>
      </w:r>
      <w:r>
        <w:rPr>
          <w:rFonts w:ascii="仿宋_GB2312" w:eastAsia="仿宋_GB2312"/>
          <w:sz w:val="28"/>
          <w:u w:val="single"/>
        </w:rPr>
        <w:t>3</w:t>
      </w:r>
      <w:r w:rsidRPr="00742C14">
        <w:rPr>
          <w:rFonts w:ascii="仿宋_GB2312" w:eastAsia="仿宋_GB2312" w:hint="eastAsia"/>
          <w:sz w:val="28"/>
        </w:rPr>
        <w:t>小时内上门服务，否则，甲方可自行组织维修，费用由乙方承担。</w:t>
      </w:r>
    </w:p>
    <w:p w:rsidR="0055078B" w:rsidRPr="001F6A12" w:rsidRDefault="0055078B" w:rsidP="00886468">
      <w:pPr>
        <w:spacing w:line="600" w:lineRule="exact"/>
        <w:ind w:firstLineChars="192" w:firstLine="578"/>
        <w:rPr>
          <w:rFonts w:ascii="仿宋_GB2312" w:eastAsia="仿宋_GB2312"/>
          <w:b/>
          <w:sz w:val="30"/>
          <w:szCs w:val="30"/>
        </w:rPr>
      </w:pPr>
      <w:r w:rsidRPr="001F6A12">
        <w:rPr>
          <w:rFonts w:ascii="仿宋_GB2312" w:eastAsia="仿宋_GB2312" w:hint="eastAsia"/>
          <w:b/>
          <w:sz w:val="30"/>
          <w:szCs w:val="30"/>
        </w:rPr>
        <w:t>四、交货</w:t>
      </w:r>
    </w:p>
    <w:p w:rsidR="0055078B" w:rsidRPr="00742C14" w:rsidRDefault="0055078B" w:rsidP="00886468">
      <w:pPr>
        <w:spacing w:line="500" w:lineRule="exact"/>
        <w:ind w:firstLineChars="192" w:firstLine="538"/>
        <w:rPr>
          <w:rFonts w:ascii="仿宋_GB2312" w:eastAsia="仿宋_GB2312"/>
          <w:sz w:val="28"/>
          <w:szCs w:val="28"/>
        </w:rPr>
      </w:pPr>
      <w:r w:rsidRPr="00742C14">
        <w:rPr>
          <w:rFonts w:ascii="仿宋_GB2312" w:eastAsia="仿宋_GB2312" w:hint="eastAsia"/>
          <w:sz w:val="28"/>
          <w:szCs w:val="28"/>
        </w:rPr>
        <w:t>中标方要在合同签订生效之日起</w:t>
      </w:r>
      <w:r>
        <w:rPr>
          <w:rFonts w:ascii="仿宋_GB2312" w:eastAsia="仿宋_GB2312"/>
          <w:color w:val="000000"/>
          <w:sz w:val="28"/>
          <w:szCs w:val="28"/>
          <w:u w:val="single"/>
        </w:rPr>
        <w:t>2</w:t>
      </w:r>
      <w:r w:rsidRPr="00742C14">
        <w:rPr>
          <w:rFonts w:ascii="仿宋_GB2312" w:eastAsia="仿宋_GB2312"/>
          <w:color w:val="000000"/>
          <w:sz w:val="28"/>
          <w:szCs w:val="28"/>
          <w:u w:val="single"/>
        </w:rPr>
        <w:t>0</w:t>
      </w:r>
      <w:r w:rsidRPr="00742C14">
        <w:rPr>
          <w:rFonts w:ascii="仿宋_GB2312" w:eastAsia="仿宋_GB2312" w:hint="eastAsia"/>
          <w:color w:val="000000"/>
          <w:sz w:val="28"/>
          <w:szCs w:val="28"/>
        </w:rPr>
        <w:t>日</w:t>
      </w:r>
      <w:r w:rsidRPr="00742C14">
        <w:rPr>
          <w:rFonts w:ascii="仿宋_GB2312" w:eastAsia="仿宋_GB2312" w:hint="eastAsia"/>
          <w:sz w:val="28"/>
          <w:szCs w:val="28"/>
        </w:rPr>
        <w:t>内将所有货物安装交付给使用单位使用</w:t>
      </w:r>
      <w:r>
        <w:rPr>
          <w:rFonts w:ascii="仿宋_GB2312" w:eastAsia="仿宋_GB2312" w:hint="eastAsia"/>
          <w:sz w:val="28"/>
          <w:szCs w:val="28"/>
        </w:rPr>
        <w:t>（</w:t>
      </w:r>
      <w:r w:rsidRPr="00C345CB">
        <w:rPr>
          <w:rFonts w:ascii="仿宋_GB2312" w:eastAsia="仿宋_GB2312" w:hint="eastAsia"/>
          <w:sz w:val="28"/>
          <w:szCs w:val="28"/>
        </w:rPr>
        <w:t>提供相关设备</w:t>
      </w:r>
      <w:r>
        <w:rPr>
          <w:rFonts w:ascii="仿宋_GB2312" w:eastAsia="仿宋_GB2312" w:hint="eastAsia"/>
          <w:sz w:val="28"/>
          <w:szCs w:val="28"/>
        </w:rPr>
        <w:t>材料</w:t>
      </w:r>
      <w:r w:rsidRPr="00C345CB">
        <w:rPr>
          <w:rFonts w:ascii="仿宋_GB2312" w:eastAsia="仿宋_GB2312" w:hint="eastAsia"/>
          <w:sz w:val="28"/>
          <w:szCs w:val="28"/>
        </w:rPr>
        <w:t>出厂合格证明书及授权书</w:t>
      </w:r>
      <w:r>
        <w:rPr>
          <w:rFonts w:ascii="仿宋_GB2312" w:eastAsia="仿宋_GB2312" w:hint="eastAsia"/>
          <w:sz w:val="28"/>
          <w:szCs w:val="28"/>
        </w:rPr>
        <w:t>）</w:t>
      </w:r>
      <w:r w:rsidRPr="00742C14">
        <w:rPr>
          <w:rFonts w:ascii="仿宋_GB2312" w:eastAsia="仿宋_GB2312" w:hint="eastAsia"/>
          <w:sz w:val="28"/>
          <w:szCs w:val="28"/>
        </w:rPr>
        <w:t>。</w:t>
      </w:r>
    </w:p>
    <w:p w:rsidR="0055078B" w:rsidRPr="001F6A12" w:rsidRDefault="0055078B" w:rsidP="00886468">
      <w:pPr>
        <w:spacing w:line="600" w:lineRule="exact"/>
        <w:ind w:firstLineChars="192" w:firstLine="578"/>
        <w:rPr>
          <w:rFonts w:ascii="仿宋_GB2312" w:eastAsia="仿宋_GB2312"/>
          <w:b/>
          <w:sz w:val="30"/>
          <w:szCs w:val="30"/>
        </w:rPr>
      </w:pPr>
      <w:r w:rsidRPr="001F6A12">
        <w:rPr>
          <w:rFonts w:ascii="仿宋_GB2312" w:eastAsia="仿宋_GB2312" w:hint="eastAsia"/>
          <w:b/>
          <w:sz w:val="30"/>
          <w:szCs w:val="30"/>
        </w:rPr>
        <w:t>五、付款</w:t>
      </w:r>
    </w:p>
    <w:p w:rsidR="0055078B" w:rsidRPr="00742C14" w:rsidRDefault="0055078B" w:rsidP="00886468">
      <w:pPr>
        <w:spacing w:line="600" w:lineRule="exact"/>
        <w:ind w:firstLineChars="150" w:firstLine="420"/>
        <w:rPr>
          <w:rFonts w:ascii="仿宋_GB2312" w:eastAsia="仿宋_GB2312"/>
          <w:sz w:val="28"/>
        </w:rPr>
      </w:pPr>
      <w:r w:rsidRPr="00742C14">
        <w:rPr>
          <w:rFonts w:ascii="仿宋_GB2312" w:eastAsia="仿宋_GB2312" w:hAnsi="宋体" w:hint="eastAsia"/>
          <w:sz w:val="28"/>
          <w:szCs w:val="28"/>
        </w:rPr>
        <w:t>在全部货物交付验收合格并提供全额</w:t>
      </w:r>
      <w:r>
        <w:rPr>
          <w:rFonts w:ascii="仿宋_GB2312" w:eastAsia="仿宋_GB2312" w:hAnsi="宋体" w:hint="eastAsia"/>
          <w:sz w:val="28"/>
          <w:szCs w:val="28"/>
        </w:rPr>
        <w:t>增值税专用</w:t>
      </w:r>
      <w:r w:rsidRPr="00742C14">
        <w:rPr>
          <w:rFonts w:ascii="仿宋_GB2312" w:eastAsia="仿宋_GB2312" w:hAnsi="宋体" w:hint="eastAsia"/>
          <w:sz w:val="28"/>
          <w:szCs w:val="28"/>
        </w:rPr>
        <w:t>发票</w:t>
      </w:r>
      <w:r>
        <w:rPr>
          <w:rFonts w:ascii="仿宋_GB2312" w:eastAsia="仿宋_GB2312" w:hAnsi="宋体" w:hint="eastAsia"/>
          <w:sz w:val="28"/>
          <w:szCs w:val="28"/>
        </w:rPr>
        <w:t>后</w:t>
      </w:r>
      <w:r w:rsidRPr="00742C14">
        <w:rPr>
          <w:rFonts w:ascii="仿宋_GB2312" w:eastAsia="仿宋_GB2312" w:hAnsi="宋体"/>
          <w:sz w:val="28"/>
          <w:szCs w:val="28"/>
        </w:rPr>
        <w:t>15</w:t>
      </w:r>
      <w:r w:rsidRPr="00742C14">
        <w:rPr>
          <w:rFonts w:ascii="仿宋_GB2312" w:eastAsia="仿宋_GB2312" w:hAnsi="宋体" w:hint="eastAsia"/>
          <w:sz w:val="28"/>
          <w:szCs w:val="28"/>
        </w:rPr>
        <w:t>工作日内支付合同总金额的</w:t>
      </w:r>
      <w:r w:rsidRPr="00742C14">
        <w:rPr>
          <w:rFonts w:ascii="仿宋_GB2312" w:eastAsia="仿宋_GB2312" w:hAnsi="宋体"/>
          <w:sz w:val="28"/>
          <w:szCs w:val="28"/>
        </w:rPr>
        <w:t>95%</w:t>
      </w:r>
      <w:r w:rsidRPr="00742C14">
        <w:rPr>
          <w:rFonts w:ascii="仿宋_GB2312" w:eastAsia="仿宋_GB2312" w:hAnsi="宋体" w:hint="eastAsia"/>
          <w:sz w:val="28"/>
          <w:szCs w:val="28"/>
        </w:rPr>
        <w:t>，余款（合同总金额的</w:t>
      </w:r>
      <w:r w:rsidRPr="00742C14">
        <w:rPr>
          <w:rFonts w:ascii="仿宋_GB2312" w:eastAsia="仿宋_GB2312" w:hAnsi="宋体"/>
          <w:sz w:val="28"/>
          <w:szCs w:val="28"/>
        </w:rPr>
        <w:t>5%</w:t>
      </w:r>
      <w:r w:rsidRPr="00742C14">
        <w:rPr>
          <w:rFonts w:ascii="仿宋_GB2312" w:eastAsia="仿宋_GB2312" w:hAnsi="宋体" w:hint="eastAsia"/>
          <w:sz w:val="28"/>
          <w:szCs w:val="28"/>
        </w:rPr>
        <w:t>）为质保金，在三年质保期满后</w:t>
      </w:r>
      <w:r w:rsidRPr="00742C14">
        <w:rPr>
          <w:rFonts w:ascii="仿宋_GB2312" w:eastAsia="仿宋_GB2312" w:hAnsi="宋体"/>
          <w:sz w:val="28"/>
          <w:szCs w:val="28"/>
        </w:rPr>
        <w:t>1</w:t>
      </w:r>
      <w:r w:rsidR="00F4100E">
        <w:rPr>
          <w:rFonts w:ascii="仿宋_GB2312" w:eastAsia="仿宋_GB2312" w:hAnsi="宋体" w:hint="eastAsia"/>
          <w:sz w:val="28"/>
          <w:szCs w:val="28"/>
        </w:rPr>
        <w:t>0</w:t>
      </w:r>
      <w:r w:rsidRPr="00742C14">
        <w:rPr>
          <w:rFonts w:ascii="仿宋_GB2312" w:eastAsia="仿宋_GB2312" w:hAnsi="宋体" w:hint="eastAsia"/>
          <w:sz w:val="28"/>
          <w:szCs w:val="28"/>
        </w:rPr>
        <w:t>个工作日内付清</w:t>
      </w:r>
      <w:r w:rsidRPr="00742C14">
        <w:rPr>
          <w:rFonts w:ascii="仿宋_GB2312" w:eastAsia="仿宋_GB2312" w:hint="eastAsia"/>
        </w:rPr>
        <w:t>，</w:t>
      </w:r>
      <w:r w:rsidRPr="00742C14">
        <w:rPr>
          <w:rFonts w:ascii="仿宋_GB2312" w:eastAsia="仿宋_GB2312" w:hint="eastAsia"/>
          <w:sz w:val="28"/>
        </w:rPr>
        <w:t>付款时间以付款方划出款项之日为准。</w:t>
      </w:r>
    </w:p>
    <w:p w:rsidR="0055078B" w:rsidRPr="00792DF9" w:rsidRDefault="0055078B" w:rsidP="00886468">
      <w:pPr>
        <w:spacing w:line="600" w:lineRule="exact"/>
        <w:ind w:firstLineChars="192" w:firstLine="578"/>
        <w:rPr>
          <w:rFonts w:ascii="仿宋_GB2312" w:eastAsia="仿宋_GB2312"/>
          <w:b/>
          <w:sz w:val="30"/>
          <w:szCs w:val="30"/>
        </w:rPr>
      </w:pPr>
      <w:r w:rsidRPr="00792DF9">
        <w:rPr>
          <w:rFonts w:ascii="仿宋_GB2312" w:eastAsia="仿宋_GB2312" w:hint="eastAsia"/>
          <w:b/>
          <w:sz w:val="30"/>
          <w:szCs w:val="30"/>
        </w:rPr>
        <w:t>六、履约保证</w:t>
      </w:r>
      <w:r w:rsidRPr="00792DF9">
        <w:rPr>
          <w:rFonts w:ascii="仿宋_GB2312" w:eastAsia="仿宋_GB2312"/>
          <w:b/>
          <w:sz w:val="30"/>
          <w:szCs w:val="30"/>
        </w:rPr>
        <w:tab/>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hint="eastAsia"/>
          <w:sz w:val="28"/>
        </w:rPr>
        <w:t>签订合同时乙方应向需方提供</w:t>
      </w:r>
      <w:r>
        <w:rPr>
          <w:rFonts w:ascii="仿宋_GB2312" w:eastAsia="仿宋_GB2312" w:hint="eastAsia"/>
          <w:sz w:val="28"/>
          <w:u w:val="single"/>
        </w:rPr>
        <w:t>壹</w:t>
      </w:r>
      <w:r w:rsidRPr="00742C14">
        <w:rPr>
          <w:rFonts w:ascii="仿宋_GB2312" w:eastAsia="仿宋_GB2312" w:hint="eastAsia"/>
          <w:sz w:val="28"/>
          <w:u w:val="single"/>
        </w:rPr>
        <w:t>万元（</w:t>
      </w:r>
      <w:r w:rsidRPr="00742C14">
        <w:rPr>
          <w:rFonts w:eastAsia="仿宋_GB2312"/>
          <w:sz w:val="28"/>
          <w:u w:val="single"/>
        </w:rPr>
        <w:t>¥</w:t>
      </w:r>
      <w:r>
        <w:rPr>
          <w:rFonts w:ascii="仿宋_GB2312" w:eastAsia="仿宋_GB2312"/>
          <w:sz w:val="28"/>
          <w:u w:val="single"/>
        </w:rPr>
        <w:t>1</w:t>
      </w:r>
      <w:r w:rsidRPr="00742C14">
        <w:rPr>
          <w:rFonts w:ascii="仿宋_GB2312" w:eastAsia="仿宋_GB2312"/>
          <w:sz w:val="28"/>
          <w:u w:val="single"/>
        </w:rPr>
        <w:t>0000.00</w:t>
      </w:r>
      <w:r w:rsidRPr="00742C14">
        <w:rPr>
          <w:rFonts w:ascii="仿宋_GB2312" w:eastAsia="仿宋_GB2312" w:hint="eastAsia"/>
          <w:sz w:val="28"/>
          <w:u w:val="single"/>
        </w:rPr>
        <w:t>）</w:t>
      </w:r>
      <w:r w:rsidRPr="00742C14">
        <w:rPr>
          <w:rFonts w:ascii="仿宋_GB2312" w:eastAsia="仿宋_GB2312" w:hint="eastAsia"/>
          <w:sz w:val="28"/>
        </w:rPr>
        <w:t>作为履约保证金，竣工</w:t>
      </w:r>
      <w:r w:rsidR="00C74624">
        <w:rPr>
          <w:rFonts w:ascii="仿宋_GB2312" w:eastAsia="仿宋_GB2312" w:hint="eastAsia"/>
          <w:sz w:val="28"/>
        </w:rPr>
        <w:t>验收</w:t>
      </w:r>
      <w:r w:rsidRPr="00742C14">
        <w:rPr>
          <w:rFonts w:ascii="仿宋_GB2312" w:eastAsia="仿宋_GB2312" w:hint="eastAsia"/>
          <w:sz w:val="28"/>
        </w:rPr>
        <w:t>后无息退回。</w:t>
      </w:r>
    </w:p>
    <w:p w:rsidR="0055078B" w:rsidRPr="00792DF9" w:rsidRDefault="0055078B" w:rsidP="00886468">
      <w:pPr>
        <w:spacing w:line="600" w:lineRule="exact"/>
        <w:ind w:firstLineChars="192" w:firstLine="578"/>
        <w:rPr>
          <w:rFonts w:ascii="仿宋_GB2312" w:eastAsia="仿宋_GB2312"/>
          <w:b/>
          <w:sz w:val="30"/>
          <w:szCs w:val="30"/>
        </w:rPr>
      </w:pPr>
      <w:r w:rsidRPr="00792DF9">
        <w:rPr>
          <w:rFonts w:ascii="仿宋_GB2312" w:eastAsia="仿宋_GB2312" w:hint="eastAsia"/>
          <w:b/>
          <w:sz w:val="30"/>
          <w:szCs w:val="30"/>
        </w:rPr>
        <w:t>七、售后服务</w:t>
      </w:r>
      <w:r w:rsidR="0055483E">
        <w:rPr>
          <w:rFonts w:ascii="仿宋_GB2312" w:eastAsia="仿宋_GB2312" w:hint="eastAsia"/>
          <w:b/>
          <w:sz w:val="30"/>
          <w:szCs w:val="30"/>
        </w:rPr>
        <w:t xml:space="preserve"> </w:t>
      </w:r>
    </w:p>
    <w:p w:rsidR="0055078B" w:rsidRPr="00742C14" w:rsidRDefault="0055078B" w:rsidP="00886468">
      <w:pPr>
        <w:tabs>
          <w:tab w:val="right" w:pos="8306"/>
        </w:tabs>
        <w:spacing w:line="600" w:lineRule="exact"/>
        <w:ind w:firstLineChars="192" w:firstLine="538"/>
        <w:rPr>
          <w:rFonts w:ascii="仿宋_GB2312" w:eastAsia="仿宋_GB2312"/>
          <w:sz w:val="28"/>
        </w:rPr>
      </w:pPr>
      <w:r w:rsidRPr="00742C14">
        <w:rPr>
          <w:rFonts w:ascii="仿宋_GB2312" w:eastAsia="仿宋_GB2312" w:hint="eastAsia"/>
          <w:sz w:val="28"/>
        </w:rPr>
        <w:t>以《装箱单》和国家有关法规规定为依据。产品服务标准以招标文件承诺服务标准提供服务。供方与需方另可补充达成如下条款：</w:t>
      </w:r>
    </w:p>
    <w:p w:rsidR="0055078B" w:rsidRPr="00742C14" w:rsidRDefault="0055078B" w:rsidP="00886468">
      <w:pPr>
        <w:tabs>
          <w:tab w:val="right" w:pos="8306"/>
        </w:tabs>
        <w:spacing w:line="600" w:lineRule="exact"/>
        <w:ind w:firstLineChars="192" w:firstLine="538"/>
        <w:rPr>
          <w:rFonts w:ascii="仿宋_GB2312" w:eastAsia="仿宋_GB2312"/>
          <w:sz w:val="28"/>
        </w:rPr>
      </w:pPr>
      <w:r w:rsidRPr="00742C14">
        <w:rPr>
          <w:rFonts w:ascii="仿宋_GB2312" w:eastAsia="仿宋_GB2312"/>
          <w:sz w:val="28"/>
        </w:rPr>
        <w:t>1</w:t>
      </w:r>
      <w:r w:rsidRPr="00742C14">
        <w:rPr>
          <w:rFonts w:ascii="仿宋_GB2312" w:eastAsia="仿宋_GB2312" w:hint="eastAsia"/>
          <w:sz w:val="28"/>
        </w:rPr>
        <w:t>、供方必须按需方要求清单所需要的配置、参数、保质保量供货。</w:t>
      </w:r>
    </w:p>
    <w:p w:rsidR="0055078B" w:rsidRPr="00742C14" w:rsidRDefault="0055078B" w:rsidP="00886468">
      <w:pPr>
        <w:tabs>
          <w:tab w:val="right" w:pos="8306"/>
        </w:tabs>
        <w:spacing w:line="600" w:lineRule="exact"/>
        <w:ind w:firstLineChars="192" w:firstLine="538"/>
        <w:rPr>
          <w:rFonts w:ascii="仿宋_GB2312" w:eastAsia="仿宋_GB2312"/>
          <w:sz w:val="28"/>
        </w:rPr>
      </w:pPr>
      <w:r w:rsidRPr="00742C14">
        <w:rPr>
          <w:rFonts w:ascii="仿宋_GB2312" w:eastAsia="仿宋_GB2312"/>
          <w:sz w:val="28"/>
        </w:rPr>
        <w:t>2</w:t>
      </w:r>
      <w:r w:rsidRPr="00742C14">
        <w:rPr>
          <w:rFonts w:ascii="仿宋_GB2312" w:eastAsia="仿宋_GB2312" w:hint="eastAsia"/>
          <w:sz w:val="28"/>
        </w:rPr>
        <w:t>、所提供的产品必须符合国家统一质量标准。</w:t>
      </w:r>
    </w:p>
    <w:p w:rsidR="0055078B" w:rsidRPr="00792DF9" w:rsidRDefault="0055078B" w:rsidP="00886468">
      <w:pPr>
        <w:spacing w:line="600" w:lineRule="exact"/>
        <w:ind w:firstLineChars="192" w:firstLine="578"/>
        <w:rPr>
          <w:rFonts w:ascii="仿宋_GB2312" w:eastAsia="仿宋_GB2312"/>
          <w:b/>
          <w:sz w:val="30"/>
          <w:szCs w:val="30"/>
        </w:rPr>
      </w:pPr>
      <w:r w:rsidRPr="00792DF9">
        <w:rPr>
          <w:rFonts w:ascii="仿宋_GB2312" w:eastAsia="仿宋_GB2312" w:hint="eastAsia"/>
          <w:b/>
          <w:sz w:val="30"/>
          <w:szCs w:val="30"/>
        </w:rPr>
        <w:t>八、违约责任</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sz w:val="28"/>
        </w:rPr>
        <w:t>1.</w:t>
      </w:r>
      <w:r w:rsidRPr="00742C14">
        <w:rPr>
          <w:rFonts w:ascii="仿宋_GB2312" w:eastAsia="仿宋_GB2312" w:hint="eastAsia"/>
          <w:sz w:val="28"/>
        </w:rPr>
        <w:t>甲方无正当理由拒收货物或拒付货款的，向乙方支付货款总值百分之五的违约金。</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sz w:val="28"/>
        </w:rPr>
        <w:t>2.</w:t>
      </w:r>
      <w:r w:rsidRPr="00742C14">
        <w:rPr>
          <w:rFonts w:ascii="仿宋_GB2312" w:eastAsia="仿宋_GB2312" w:hint="eastAsia"/>
          <w:sz w:val="28"/>
        </w:rPr>
        <w:t>甲方逾期支付货款的，向乙方每日偿付欠款总值万分之五的滞纳金。</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sz w:val="28"/>
        </w:rPr>
        <w:t>3.</w:t>
      </w:r>
      <w:r w:rsidRPr="00742C14">
        <w:rPr>
          <w:rFonts w:ascii="仿宋_GB2312" w:eastAsia="仿宋_GB2312" w:hint="eastAsia"/>
          <w:sz w:val="28"/>
        </w:rPr>
        <w:t>乙方不能交付货物的，向甲方支付货款总值百分之五的违约金，原有的贰万元履约保证金不能退回。</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sz w:val="28"/>
        </w:rPr>
        <w:t>4.</w:t>
      </w:r>
      <w:r w:rsidRPr="00742C14">
        <w:rPr>
          <w:rFonts w:ascii="仿宋_GB2312" w:eastAsia="仿宋_GB2312" w:hint="eastAsia"/>
          <w:sz w:val="28"/>
        </w:rPr>
        <w:t>乙方所交货物的型号、规格、质量等不符合合同规定的，甲方有权拒收，</w:t>
      </w:r>
      <w:r w:rsidRPr="00742C14">
        <w:rPr>
          <w:rFonts w:ascii="仿宋_GB2312" w:eastAsia="仿宋_GB2312" w:hint="eastAsia"/>
          <w:sz w:val="28"/>
        </w:rPr>
        <w:lastRenderedPageBreak/>
        <w:t>乙方并向甲方支付设备款总值百分之五的违约金。</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sz w:val="28"/>
        </w:rPr>
        <w:t>5.</w:t>
      </w:r>
      <w:r w:rsidRPr="00742C14">
        <w:rPr>
          <w:rFonts w:ascii="仿宋_GB2312" w:eastAsia="仿宋_GB2312" w:hint="eastAsia"/>
          <w:sz w:val="28"/>
        </w:rPr>
        <w:t>乙方逾期交付货物的，向甲方每日偿付货款总值万分之五的滞纳金。</w:t>
      </w:r>
    </w:p>
    <w:p w:rsidR="0055078B" w:rsidRPr="00792DF9" w:rsidRDefault="0055078B" w:rsidP="00886468">
      <w:pPr>
        <w:spacing w:line="600" w:lineRule="exact"/>
        <w:ind w:firstLineChars="192" w:firstLine="578"/>
        <w:rPr>
          <w:rFonts w:ascii="仿宋_GB2312" w:eastAsia="仿宋_GB2312"/>
          <w:b/>
          <w:sz w:val="30"/>
          <w:szCs w:val="30"/>
        </w:rPr>
      </w:pPr>
      <w:r w:rsidRPr="00792DF9">
        <w:rPr>
          <w:rFonts w:ascii="仿宋_GB2312" w:eastAsia="仿宋_GB2312" w:hint="eastAsia"/>
          <w:b/>
          <w:sz w:val="30"/>
          <w:szCs w:val="30"/>
        </w:rPr>
        <w:t>九、争议及解决</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hint="eastAsia"/>
          <w:sz w:val="28"/>
          <w:szCs w:val="28"/>
        </w:rPr>
        <w:t>因</w:t>
      </w:r>
      <w:r w:rsidRPr="00742C14">
        <w:rPr>
          <w:rFonts w:ascii="仿宋_GB2312" w:eastAsia="仿宋_GB2312" w:hAnsi="宋体" w:hint="eastAsia"/>
          <w:sz w:val="28"/>
          <w:szCs w:val="28"/>
          <w:u w:val="single"/>
        </w:rPr>
        <w:t>东</w:t>
      </w:r>
      <w:r w:rsidRPr="00742C14">
        <w:rPr>
          <w:rFonts w:ascii="仿宋_GB2312" w:eastAsia="仿宋_GB2312" w:hint="eastAsia"/>
          <w:sz w:val="28"/>
          <w:szCs w:val="28"/>
          <w:u w:val="single"/>
        </w:rPr>
        <w:t>莞理工学院城市</w:t>
      </w:r>
      <w:r w:rsidRPr="00742C14">
        <w:rPr>
          <w:rFonts w:ascii="仿宋_GB2312" w:eastAsia="仿宋_GB2312" w:hAnsi="宋体" w:hint="eastAsia"/>
          <w:sz w:val="28"/>
          <w:szCs w:val="28"/>
          <w:u w:val="single"/>
        </w:rPr>
        <w:t>综合馆室内</w:t>
      </w:r>
      <w:r w:rsidRPr="00742C14">
        <w:rPr>
          <w:rFonts w:ascii="仿宋_GB2312" w:eastAsia="仿宋_GB2312" w:hAnsi="宋体"/>
          <w:sz w:val="28"/>
          <w:szCs w:val="28"/>
          <w:u w:val="single"/>
        </w:rPr>
        <w:t>P4</w:t>
      </w:r>
      <w:r w:rsidRPr="00742C14">
        <w:rPr>
          <w:rFonts w:ascii="仿宋_GB2312" w:eastAsia="仿宋_GB2312" w:hAnsi="宋体" w:hint="eastAsia"/>
          <w:sz w:val="28"/>
          <w:szCs w:val="28"/>
          <w:u w:val="single"/>
        </w:rPr>
        <w:t>全彩</w:t>
      </w:r>
      <w:r w:rsidRPr="00742C14">
        <w:rPr>
          <w:rFonts w:ascii="仿宋_GB2312" w:eastAsia="仿宋_GB2312" w:hAnsi="宋体"/>
          <w:sz w:val="28"/>
          <w:szCs w:val="28"/>
          <w:u w:val="single"/>
        </w:rPr>
        <w:t>LED</w:t>
      </w:r>
      <w:r w:rsidRPr="00742C14">
        <w:rPr>
          <w:rFonts w:ascii="仿宋_GB2312" w:eastAsia="仿宋_GB2312" w:hAnsi="宋体" w:hint="eastAsia"/>
          <w:sz w:val="28"/>
          <w:szCs w:val="28"/>
          <w:u w:val="single"/>
        </w:rPr>
        <w:t>显示屏安装工程</w:t>
      </w:r>
      <w:r w:rsidRPr="00742C14">
        <w:rPr>
          <w:rFonts w:ascii="仿宋_GB2312" w:eastAsia="仿宋_GB2312" w:hint="eastAsia"/>
          <w:sz w:val="28"/>
          <w:szCs w:val="28"/>
        </w:rPr>
        <w:t>的质量问题发生</w:t>
      </w:r>
      <w:r w:rsidRPr="00742C14">
        <w:rPr>
          <w:rFonts w:ascii="仿宋_GB2312" w:eastAsia="仿宋_GB2312" w:hint="eastAsia"/>
          <w:sz w:val="28"/>
        </w:rPr>
        <w:t>争议，由东莞市</w:t>
      </w:r>
      <w:r>
        <w:rPr>
          <w:rFonts w:ascii="仿宋_GB2312" w:eastAsia="仿宋_GB2312" w:hint="eastAsia"/>
          <w:sz w:val="28"/>
        </w:rPr>
        <w:t>质量监督检测中心</w:t>
      </w:r>
      <w:r w:rsidRPr="00742C14">
        <w:rPr>
          <w:rFonts w:ascii="仿宋_GB2312" w:eastAsia="仿宋_GB2312" w:hint="eastAsia"/>
          <w:sz w:val="28"/>
        </w:rPr>
        <w:t>或其指定的技术单位进行质量鉴定。本合同发生争议产生的诉讼，由合同签定地人民法院管辖。质量鉴定及诉讼有关费用由败诉方负责。</w:t>
      </w:r>
    </w:p>
    <w:p w:rsidR="0055078B" w:rsidRPr="00792DF9" w:rsidRDefault="0055078B" w:rsidP="00886468">
      <w:pPr>
        <w:spacing w:line="600" w:lineRule="exact"/>
        <w:ind w:firstLineChars="192" w:firstLine="578"/>
        <w:rPr>
          <w:rFonts w:ascii="仿宋_GB2312" w:eastAsia="仿宋_GB2312"/>
          <w:b/>
          <w:sz w:val="30"/>
          <w:szCs w:val="30"/>
        </w:rPr>
      </w:pPr>
      <w:r w:rsidRPr="00792DF9">
        <w:rPr>
          <w:rFonts w:ascii="仿宋_GB2312" w:eastAsia="仿宋_GB2312" w:hint="eastAsia"/>
          <w:b/>
          <w:sz w:val="30"/>
          <w:szCs w:val="30"/>
        </w:rPr>
        <w:t>十、其他</w:t>
      </w:r>
    </w:p>
    <w:p w:rsidR="0055078B" w:rsidRPr="00742C14" w:rsidRDefault="0055078B" w:rsidP="00886468">
      <w:pPr>
        <w:spacing w:line="420" w:lineRule="exact"/>
        <w:ind w:firstLineChars="150" w:firstLine="420"/>
        <w:rPr>
          <w:rFonts w:ascii="仿宋_GB2312" w:eastAsia="仿宋_GB2312"/>
          <w:sz w:val="28"/>
          <w:szCs w:val="28"/>
        </w:rPr>
      </w:pPr>
      <w:r w:rsidRPr="00742C14">
        <w:rPr>
          <w:rFonts w:ascii="仿宋_GB2312" w:eastAsia="仿宋_GB2312" w:hint="eastAsia"/>
          <w:sz w:val="28"/>
          <w:szCs w:val="28"/>
        </w:rPr>
        <w:t>招标文件、投标文件和中标供应商承诺书、补充协议是本合同不可分割的部分，对采购人和中标供应商均具有法律效力，本合同未尽事宜，按相关法律规定办理。</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hint="eastAsia"/>
          <w:sz w:val="28"/>
        </w:rPr>
        <w:t>本合同一式陆份，乙方持一份、甲方持伍份。</w:t>
      </w:r>
    </w:p>
    <w:p w:rsidR="0055078B" w:rsidRPr="00B4550D" w:rsidRDefault="0055078B" w:rsidP="00886468">
      <w:pPr>
        <w:spacing w:line="600" w:lineRule="exact"/>
        <w:ind w:firstLineChars="192" w:firstLine="578"/>
        <w:rPr>
          <w:rFonts w:ascii="仿宋_GB2312" w:eastAsia="仿宋_GB2312"/>
          <w:b/>
          <w:sz w:val="30"/>
          <w:szCs w:val="30"/>
        </w:rPr>
      </w:pPr>
      <w:r w:rsidRPr="00792DF9">
        <w:rPr>
          <w:rFonts w:ascii="仿宋_GB2312" w:eastAsia="仿宋_GB2312" w:hint="eastAsia"/>
          <w:b/>
          <w:sz w:val="30"/>
          <w:szCs w:val="30"/>
        </w:rPr>
        <w:t>十一、本合同经供、需双方签字盖章后立即生效。</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hint="eastAsia"/>
          <w:sz w:val="28"/>
        </w:rPr>
        <w:t>甲方：东莞理工学院城市学院</w:t>
      </w:r>
      <w:r w:rsidRPr="00742C14">
        <w:rPr>
          <w:rFonts w:ascii="仿宋_GB2312" w:eastAsia="仿宋_GB2312"/>
          <w:sz w:val="28"/>
        </w:rPr>
        <w:t xml:space="preserve">     </w:t>
      </w:r>
      <w:r w:rsidRPr="00742C14">
        <w:rPr>
          <w:rFonts w:ascii="仿宋_GB2312" w:eastAsia="仿宋_GB2312" w:hint="eastAsia"/>
          <w:sz w:val="28"/>
        </w:rPr>
        <w:t>乙方：</w:t>
      </w:r>
      <w:r w:rsidRPr="00742C14">
        <w:rPr>
          <w:rFonts w:ascii="仿宋_GB2312" w:eastAsia="仿宋_GB2312"/>
          <w:sz w:val="28"/>
        </w:rPr>
        <w:t xml:space="preserve"> </w:t>
      </w:r>
    </w:p>
    <w:p w:rsidR="0055078B" w:rsidRPr="00742C14" w:rsidRDefault="0055078B" w:rsidP="00886468">
      <w:pPr>
        <w:spacing w:line="600" w:lineRule="exact"/>
        <w:ind w:firstLineChars="200" w:firstLine="560"/>
        <w:rPr>
          <w:rFonts w:ascii="仿宋_GB2312" w:eastAsia="仿宋_GB2312"/>
          <w:sz w:val="28"/>
        </w:rPr>
      </w:pPr>
      <w:r w:rsidRPr="00742C14">
        <w:rPr>
          <w:rFonts w:ascii="仿宋_GB2312" w:eastAsia="仿宋_GB2312" w:hint="eastAsia"/>
          <w:sz w:val="28"/>
        </w:rPr>
        <w:t>地址：</w:t>
      </w:r>
      <w:r w:rsidRPr="00742C14">
        <w:rPr>
          <w:rFonts w:ascii="仿宋_GB2312" w:eastAsia="仿宋_GB2312"/>
          <w:sz w:val="28"/>
        </w:rPr>
        <w:t xml:space="preserve">                        </w:t>
      </w:r>
      <w:r w:rsidRPr="00742C14">
        <w:rPr>
          <w:rFonts w:ascii="仿宋_GB2312" w:eastAsia="仿宋_GB2312" w:hint="eastAsia"/>
          <w:sz w:val="28"/>
        </w:rPr>
        <w:t>地址：</w:t>
      </w:r>
      <w:r w:rsidRPr="00742C14">
        <w:rPr>
          <w:rFonts w:ascii="仿宋_GB2312" w:eastAsia="仿宋_GB2312"/>
          <w:sz w:val="28"/>
        </w:rPr>
        <w:t xml:space="preserve"> </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hint="eastAsia"/>
          <w:sz w:val="28"/>
        </w:rPr>
        <w:t>委托代理人：</w:t>
      </w:r>
      <w:r w:rsidRPr="00742C14">
        <w:rPr>
          <w:rFonts w:ascii="仿宋_GB2312" w:eastAsia="仿宋_GB2312"/>
          <w:sz w:val="28"/>
        </w:rPr>
        <w:t xml:space="preserve">                  </w:t>
      </w:r>
      <w:r w:rsidRPr="00742C14">
        <w:rPr>
          <w:rFonts w:ascii="仿宋_GB2312" w:eastAsia="仿宋_GB2312" w:hint="eastAsia"/>
          <w:sz w:val="28"/>
        </w:rPr>
        <w:t>委托代理人：</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hint="eastAsia"/>
          <w:sz w:val="28"/>
        </w:rPr>
        <w:t>电话：</w:t>
      </w:r>
      <w:r w:rsidRPr="00742C14">
        <w:rPr>
          <w:rFonts w:ascii="仿宋_GB2312" w:eastAsia="仿宋_GB2312"/>
          <w:sz w:val="28"/>
        </w:rPr>
        <w:t xml:space="preserve">                        </w:t>
      </w:r>
      <w:r w:rsidRPr="00742C14">
        <w:rPr>
          <w:rFonts w:ascii="仿宋_GB2312" w:eastAsia="仿宋_GB2312" w:hint="eastAsia"/>
          <w:sz w:val="28"/>
        </w:rPr>
        <w:t>电话：</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sz w:val="28"/>
        </w:rPr>
        <w:t xml:space="preserve">                              </w:t>
      </w:r>
      <w:r w:rsidRPr="00742C14">
        <w:rPr>
          <w:rFonts w:ascii="仿宋_GB2312" w:eastAsia="仿宋_GB2312" w:hint="eastAsia"/>
          <w:sz w:val="28"/>
        </w:rPr>
        <w:t>传真：</w:t>
      </w:r>
      <w:r w:rsidRPr="00742C14">
        <w:rPr>
          <w:rFonts w:ascii="仿宋_GB2312" w:eastAsia="仿宋_GB2312"/>
          <w:sz w:val="28"/>
        </w:rPr>
        <w:t xml:space="preserve">                       </w:t>
      </w:r>
    </w:p>
    <w:p w:rsidR="0055078B" w:rsidRPr="00742C14" w:rsidRDefault="0055078B" w:rsidP="00886468">
      <w:pPr>
        <w:spacing w:line="600" w:lineRule="exact"/>
        <w:ind w:leftChars="2257" w:left="6140" w:hangingChars="500" w:hanging="1400"/>
        <w:rPr>
          <w:rFonts w:ascii="仿宋_GB2312" w:eastAsia="仿宋_GB2312"/>
          <w:sz w:val="28"/>
        </w:rPr>
      </w:pPr>
      <w:r w:rsidRPr="00742C14">
        <w:rPr>
          <w:rFonts w:ascii="仿宋_GB2312" w:eastAsia="仿宋_GB2312" w:hint="eastAsia"/>
          <w:sz w:val="28"/>
        </w:rPr>
        <w:t>开户银行：</w:t>
      </w:r>
      <w:r w:rsidRPr="00742C14">
        <w:rPr>
          <w:rFonts w:ascii="仿宋_GB2312" w:eastAsia="仿宋_GB2312"/>
          <w:sz w:val="28"/>
        </w:rPr>
        <w:t xml:space="preserve">                   </w:t>
      </w:r>
    </w:p>
    <w:p w:rsidR="0055078B" w:rsidRDefault="0055078B" w:rsidP="00886468">
      <w:pPr>
        <w:spacing w:line="600" w:lineRule="exact"/>
        <w:ind w:firstLineChars="1692" w:firstLine="4738"/>
        <w:rPr>
          <w:rFonts w:ascii="仿宋_GB2312" w:eastAsia="仿宋_GB2312" w:hint="eastAsia"/>
          <w:sz w:val="28"/>
        </w:rPr>
      </w:pPr>
      <w:r w:rsidRPr="00742C14">
        <w:rPr>
          <w:rFonts w:ascii="仿宋_GB2312" w:eastAsia="仿宋_GB2312" w:hint="eastAsia"/>
          <w:sz w:val="28"/>
        </w:rPr>
        <w:t>帐号：</w:t>
      </w:r>
      <w:r w:rsidRPr="00742C14">
        <w:rPr>
          <w:rFonts w:ascii="仿宋_GB2312" w:eastAsia="仿宋_GB2312"/>
          <w:sz w:val="28"/>
        </w:rPr>
        <w:t xml:space="preserve">    </w:t>
      </w:r>
    </w:p>
    <w:p w:rsidR="00C74624" w:rsidRDefault="00C74624" w:rsidP="00886468">
      <w:pPr>
        <w:spacing w:line="600" w:lineRule="exact"/>
        <w:ind w:firstLineChars="1692" w:firstLine="4738"/>
        <w:rPr>
          <w:rFonts w:ascii="仿宋_GB2312" w:eastAsia="仿宋_GB2312" w:hint="eastAsia"/>
          <w:sz w:val="28"/>
        </w:rPr>
      </w:pPr>
    </w:p>
    <w:p w:rsidR="00C74624" w:rsidRDefault="00C74624" w:rsidP="00886468">
      <w:pPr>
        <w:spacing w:line="600" w:lineRule="exact"/>
        <w:ind w:firstLineChars="1692" w:firstLine="4738"/>
        <w:rPr>
          <w:rFonts w:ascii="仿宋_GB2312" w:eastAsia="仿宋_GB2312" w:hint="eastAsia"/>
          <w:sz w:val="28"/>
        </w:rPr>
      </w:pPr>
    </w:p>
    <w:p w:rsidR="00C74624" w:rsidRDefault="00C74624" w:rsidP="00886468">
      <w:pPr>
        <w:spacing w:line="600" w:lineRule="exact"/>
        <w:ind w:firstLineChars="1692" w:firstLine="4738"/>
        <w:rPr>
          <w:rFonts w:ascii="仿宋_GB2312" w:eastAsia="仿宋_GB2312" w:hint="eastAsia"/>
          <w:sz w:val="28"/>
        </w:rPr>
      </w:pPr>
    </w:p>
    <w:p w:rsidR="00C74624" w:rsidRDefault="00C74624" w:rsidP="00886468">
      <w:pPr>
        <w:spacing w:line="600" w:lineRule="exact"/>
        <w:ind w:firstLineChars="1692" w:firstLine="4738"/>
        <w:rPr>
          <w:rFonts w:ascii="仿宋_GB2312" w:eastAsia="仿宋_GB2312" w:hint="eastAsia"/>
          <w:sz w:val="28"/>
        </w:rPr>
      </w:pPr>
    </w:p>
    <w:p w:rsidR="00C74624" w:rsidRDefault="00C74624" w:rsidP="00886468">
      <w:pPr>
        <w:spacing w:line="600" w:lineRule="exact"/>
        <w:ind w:firstLineChars="1692" w:firstLine="4738"/>
        <w:rPr>
          <w:rFonts w:ascii="仿宋_GB2312" w:eastAsia="仿宋_GB2312" w:hint="eastAsia"/>
          <w:sz w:val="28"/>
        </w:rPr>
      </w:pPr>
    </w:p>
    <w:p w:rsidR="00C74624" w:rsidRPr="00B4550D" w:rsidRDefault="00C74624" w:rsidP="00886468">
      <w:pPr>
        <w:spacing w:line="600" w:lineRule="exact"/>
        <w:ind w:firstLineChars="1692" w:firstLine="4738"/>
        <w:rPr>
          <w:rFonts w:ascii="仿宋_GB2312" w:eastAsia="仿宋_GB2312"/>
          <w:sz w:val="28"/>
        </w:rPr>
      </w:pPr>
    </w:p>
    <w:p w:rsidR="0055078B" w:rsidRPr="00742C14" w:rsidRDefault="0055078B" w:rsidP="00BB2F3B">
      <w:pPr>
        <w:jc w:val="center"/>
        <w:rPr>
          <w:rFonts w:ascii="仿宋_GB2312" w:eastAsia="仿宋_GB2312"/>
          <w:sz w:val="44"/>
        </w:rPr>
      </w:pPr>
      <w:r w:rsidRPr="00742C14">
        <w:rPr>
          <w:rFonts w:ascii="仿宋_GB2312" w:eastAsia="仿宋_GB2312" w:hint="eastAsia"/>
          <w:sz w:val="44"/>
        </w:rPr>
        <w:lastRenderedPageBreak/>
        <w:t>第五部分</w:t>
      </w:r>
      <w:r w:rsidRPr="00742C14">
        <w:rPr>
          <w:rFonts w:ascii="仿宋_GB2312" w:eastAsia="仿宋_GB2312"/>
          <w:sz w:val="44"/>
        </w:rPr>
        <w:t xml:space="preserve">  </w:t>
      </w:r>
      <w:r w:rsidRPr="00742C14">
        <w:rPr>
          <w:rFonts w:ascii="仿宋_GB2312" w:eastAsia="仿宋_GB2312" w:hint="eastAsia"/>
          <w:sz w:val="44"/>
        </w:rPr>
        <w:t>投标文件格式</w:t>
      </w:r>
    </w:p>
    <w:p w:rsidR="0055078B" w:rsidRPr="00742C14" w:rsidRDefault="0055078B" w:rsidP="00BB2F3B">
      <w:pPr>
        <w:jc w:val="center"/>
        <w:rPr>
          <w:rFonts w:ascii="仿宋_GB2312" w:eastAsia="仿宋_GB2312"/>
          <w:sz w:val="44"/>
        </w:rPr>
      </w:pPr>
    </w:p>
    <w:p w:rsidR="0055078B" w:rsidRPr="00742C14" w:rsidRDefault="0055078B" w:rsidP="008B3447">
      <w:pPr>
        <w:jc w:val="center"/>
        <w:rPr>
          <w:rFonts w:ascii="仿宋_GB2312" w:eastAsia="仿宋_GB2312"/>
          <w:sz w:val="32"/>
        </w:rPr>
      </w:pPr>
      <w:r w:rsidRPr="00742C14">
        <w:rPr>
          <w:rFonts w:ascii="仿宋_GB2312" w:eastAsia="仿宋_GB2312" w:hint="eastAsia"/>
          <w:sz w:val="32"/>
        </w:rPr>
        <w:t>一、投标书</w:t>
      </w:r>
    </w:p>
    <w:p w:rsidR="0055078B" w:rsidRPr="00742C14" w:rsidRDefault="0055078B" w:rsidP="00BB2F3B">
      <w:pPr>
        <w:spacing w:line="460" w:lineRule="exact"/>
        <w:rPr>
          <w:rFonts w:ascii="仿宋_GB2312" w:eastAsia="仿宋_GB2312"/>
          <w:sz w:val="28"/>
        </w:rPr>
      </w:pPr>
      <w:r w:rsidRPr="00742C14">
        <w:rPr>
          <w:rFonts w:ascii="仿宋_GB2312" w:eastAsia="仿宋_GB2312" w:hint="eastAsia"/>
          <w:sz w:val="28"/>
        </w:rPr>
        <w:t>致：东莞理工学院城市学院</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（一）根据贵方为</w:t>
      </w:r>
      <w:r w:rsidRPr="00742C14">
        <w:rPr>
          <w:rFonts w:ascii="仿宋_GB2312" w:eastAsia="仿宋_GB2312"/>
          <w:sz w:val="28"/>
          <w:u w:val="single"/>
        </w:rPr>
        <w:t xml:space="preserve">        </w:t>
      </w:r>
      <w:r w:rsidRPr="00742C14">
        <w:rPr>
          <w:rFonts w:ascii="仿宋_GB2312" w:eastAsia="仿宋_GB2312" w:hint="eastAsia"/>
          <w:sz w:val="28"/>
        </w:rPr>
        <w:t>（招标编号）</w:t>
      </w:r>
      <w:r w:rsidRPr="00742C14">
        <w:rPr>
          <w:rFonts w:ascii="仿宋_GB2312" w:eastAsia="仿宋_GB2312"/>
          <w:sz w:val="28"/>
          <w:u w:val="single"/>
        </w:rPr>
        <w:t xml:space="preserve">            </w:t>
      </w:r>
      <w:r w:rsidRPr="00742C14">
        <w:rPr>
          <w:rFonts w:ascii="仿宋_GB2312" w:eastAsia="仿宋_GB2312" w:hint="eastAsia"/>
          <w:sz w:val="28"/>
        </w:rPr>
        <w:t>（招标项目）的投标邀请，现提交如下文件正本一份和副本</w:t>
      </w:r>
      <w:r>
        <w:rPr>
          <w:rFonts w:ascii="仿宋_GB2312" w:eastAsia="仿宋_GB2312" w:hint="eastAsia"/>
          <w:sz w:val="28"/>
        </w:rPr>
        <w:t>三</w:t>
      </w:r>
      <w:r w:rsidRPr="00742C14">
        <w:rPr>
          <w:rFonts w:ascii="仿宋_GB2312" w:eastAsia="仿宋_GB2312" w:hint="eastAsia"/>
          <w:sz w:val="28"/>
        </w:rPr>
        <w:t>份：</w:t>
      </w:r>
    </w:p>
    <w:p w:rsidR="0055078B" w:rsidRPr="00742C14" w:rsidRDefault="0055078B" w:rsidP="00886468">
      <w:pPr>
        <w:spacing w:line="46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1</w:t>
      </w:r>
      <w:r w:rsidRPr="00742C14">
        <w:rPr>
          <w:rFonts w:ascii="仿宋_GB2312" w:eastAsia="仿宋_GB2312" w:hint="eastAsia"/>
          <w:sz w:val="28"/>
        </w:rPr>
        <w:t>）、开标一览表；</w:t>
      </w:r>
    </w:p>
    <w:p w:rsidR="0055078B" w:rsidRPr="00742C14" w:rsidRDefault="0055078B" w:rsidP="00886468">
      <w:pPr>
        <w:spacing w:line="46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2</w:t>
      </w:r>
      <w:r w:rsidRPr="00742C14">
        <w:rPr>
          <w:rFonts w:ascii="仿宋_GB2312" w:eastAsia="仿宋_GB2312" w:hint="eastAsia"/>
          <w:sz w:val="28"/>
        </w:rPr>
        <w:t>）投标货物详细清单及报价；</w:t>
      </w:r>
    </w:p>
    <w:p w:rsidR="0055078B" w:rsidRPr="00742C14" w:rsidRDefault="0055078B" w:rsidP="00886468">
      <w:pPr>
        <w:spacing w:line="46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3</w:t>
      </w:r>
      <w:r w:rsidRPr="00742C14">
        <w:rPr>
          <w:rFonts w:ascii="仿宋_GB2312" w:eastAsia="仿宋_GB2312" w:hint="eastAsia"/>
          <w:sz w:val="28"/>
        </w:rPr>
        <w:t>）售后服务措施及承诺；</w:t>
      </w:r>
    </w:p>
    <w:p w:rsidR="0055078B" w:rsidRPr="00742C14" w:rsidRDefault="0055078B" w:rsidP="00886468">
      <w:pPr>
        <w:spacing w:line="46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4</w:t>
      </w:r>
      <w:r w:rsidRPr="00742C14">
        <w:rPr>
          <w:rFonts w:ascii="仿宋_GB2312" w:eastAsia="仿宋_GB2312" w:hint="eastAsia"/>
          <w:sz w:val="28"/>
        </w:rPr>
        <w:t>）从业人员一览表；</w:t>
      </w:r>
    </w:p>
    <w:p w:rsidR="0055078B" w:rsidRPr="00742C14" w:rsidRDefault="0055078B" w:rsidP="00886468">
      <w:pPr>
        <w:spacing w:line="460" w:lineRule="exact"/>
        <w:ind w:firstLineChars="257" w:firstLine="720"/>
        <w:rPr>
          <w:rFonts w:ascii="仿宋_GB2312" w:eastAsia="仿宋_GB2312"/>
          <w:sz w:val="28"/>
        </w:rPr>
      </w:pPr>
      <w:r w:rsidRPr="00742C14">
        <w:rPr>
          <w:rFonts w:ascii="仿宋_GB2312" w:eastAsia="仿宋_GB2312" w:hint="eastAsia"/>
          <w:sz w:val="28"/>
        </w:rPr>
        <w:t>（</w:t>
      </w:r>
      <w:r w:rsidRPr="00742C14">
        <w:rPr>
          <w:rFonts w:ascii="仿宋_GB2312" w:eastAsia="仿宋_GB2312"/>
          <w:sz w:val="28"/>
        </w:rPr>
        <w:t>5</w:t>
      </w:r>
      <w:r w:rsidRPr="00742C14">
        <w:rPr>
          <w:rFonts w:ascii="仿宋_GB2312" w:eastAsia="仿宋_GB2312" w:hint="eastAsia"/>
          <w:sz w:val="28"/>
        </w:rPr>
        <w:t>）合法资格及履约能力证明文件（包括关于资格的声明函等）。</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（二）提交投标保证金人民币（大写）</w:t>
      </w:r>
      <w:r w:rsidRPr="00742C14">
        <w:rPr>
          <w:rFonts w:ascii="仿宋_GB2312" w:eastAsia="仿宋_GB2312"/>
          <w:sz w:val="28"/>
          <w:u w:val="single"/>
        </w:rPr>
        <w:t xml:space="preserve">                </w:t>
      </w:r>
      <w:r w:rsidRPr="00742C14">
        <w:rPr>
          <w:rFonts w:ascii="仿宋_GB2312" w:eastAsia="仿宋_GB2312" w:hint="eastAsia"/>
          <w:sz w:val="28"/>
        </w:rPr>
        <w:t>元。</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（三）投标报价总额为￥</w:t>
      </w:r>
      <w:r w:rsidRPr="00742C14">
        <w:rPr>
          <w:rFonts w:ascii="仿宋_GB2312" w:eastAsia="仿宋_GB2312"/>
          <w:sz w:val="28"/>
          <w:u w:val="single"/>
        </w:rPr>
        <w:t xml:space="preserve">       </w:t>
      </w:r>
      <w:r w:rsidRPr="00742C14">
        <w:rPr>
          <w:rFonts w:ascii="仿宋_GB2312" w:eastAsia="仿宋_GB2312" w:hint="eastAsia"/>
          <w:sz w:val="28"/>
        </w:rPr>
        <w:t>元，大写人民币</w:t>
      </w:r>
      <w:r w:rsidRPr="00742C14">
        <w:rPr>
          <w:rFonts w:ascii="仿宋_GB2312" w:eastAsia="仿宋_GB2312"/>
          <w:sz w:val="28"/>
          <w:u w:val="single"/>
        </w:rPr>
        <w:t xml:space="preserve">       </w:t>
      </w:r>
      <w:r w:rsidRPr="00742C14">
        <w:rPr>
          <w:rFonts w:ascii="仿宋_GB2312" w:eastAsia="仿宋_GB2312" w:hint="eastAsia"/>
          <w:sz w:val="28"/>
        </w:rPr>
        <w:t>元。</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（四）投标方将按招标文件的规定履行合同责任和义务。</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（五）投标方已详细审查全部招标文件（包括修改文件以及全部参考资料和有关附件）。我们放弃对这方面有不明或误解的权利。</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（六）投标截止后投标方不撤回其投标，否则，贵方不予退回投标保证金。</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（七）与本投标有关的一切正式往来通讯请寄：</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地址：</w:t>
      </w:r>
      <w:r w:rsidRPr="00742C14">
        <w:rPr>
          <w:rFonts w:ascii="仿宋_GB2312" w:eastAsia="仿宋_GB2312"/>
          <w:sz w:val="28"/>
        </w:rPr>
        <w:t xml:space="preserve">         </w:t>
      </w:r>
      <w:r w:rsidRPr="00742C14">
        <w:rPr>
          <w:rFonts w:ascii="仿宋_GB2312" w:eastAsia="仿宋_GB2312" w:hint="eastAsia"/>
          <w:sz w:val="28"/>
        </w:rPr>
        <w:t>邮编：</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电话：</w:t>
      </w:r>
      <w:r w:rsidRPr="00742C14">
        <w:rPr>
          <w:rFonts w:ascii="仿宋_GB2312" w:eastAsia="仿宋_GB2312"/>
          <w:sz w:val="28"/>
        </w:rPr>
        <w:t xml:space="preserve">         </w:t>
      </w:r>
      <w:r w:rsidRPr="00742C14">
        <w:rPr>
          <w:rFonts w:ascii="仿宋_GB2312" w:eastAsia="仿宋_GB2312" w:hint="eastAsia"/>
          <w:sz w:val="28"/>
        </w:rPr>
        <w:t>传真：</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投标方法人代表或委托代理人签名：</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投标方名称：</w:t>
      </w:r>
    </w:p>
    <w:p w:rsidR="0055078B" w:rsidRPr="00742C14" w:rsidRDefault="0055078B" w:rsidP="00886468">
      <w:pPr>
        <w:spacing w:line="460" w:lineRule="exact"/>
        <w:ind w:firstLineChars="192" w:firstLine="538"/>
        <w:rPr>
          <w:rFonts w:ascii="仿宋_GB2312" w:eastAsia="仿宋_GB2312"/>
          <w:sz w:val="28"/>
        </w:rPr>
      </w:pPr>
      <w:r w:rsidRPr="00742C14">
        <w:rPr>
          <w:rFonts w:ascii="仿宋_GB2312" w:eastAsia="仿宋_GB2312" w:hint="eastAsia"/>
          <w:sz w:val="28"/>
        </w:rPr>
        <w:t>（公章）</w:t>
      </w:r>
    </w:p>
    <w:p w:rsidR="0055078B" w:rsidRPr="00742C14" w:rsidRDefault="0055078B" w:rsidP="00886468">
      <w:pPr>
        <w:spacing w:line="600" w:lineRule="exact"/>
        <w:ind w:firstLineChars="192" w:firstLine="538"/>
        <w:rPr>
          <w:rFonts w:ascii="仿宋_GB2312" w:eastAsia="仿宋_GB2312"/>
          <w:sz w:val="28"/>
        </w:rPr>
      </w:pPr>
      <w:r w:rsidRPr="00742C14">
        <w:rPr>
          <w:rFonts w:ascii="仿宋_GB2312" w:eastAsia="仿宋_GB2312" w:hint="eastAsia"/>
          <w:sz w:val="28"/>
        </w:rPr>
        <w:t>日期：</w:t>
      </w:r>
      <w:r w:rsidRPr="00742C14">
        <w:rPr>
          <w:rFonts w:ascii="仿宋_GB2312" w:eastAsia="仿宋_GB2312"/>
          <w:sz w:val="28"/>
        </w:rPr>
        <w:t xml:space="preserve">    </w:t>
      </w:r>
      <w:r w:rsidRPr="00742C14">
        <w:rPr>
          <w:rFonts w:ascii="仿宋_GB2312" w:eastAsia="仿宋_GB2312" w:hint="eastAsia"/>
          <w:sz w:val="28"/>
        </w:rPr>
        <w:t>年</w:t>
      </w:r>
      <w:r w:rsidRPr="00742C14">
        <w:rPr>
          <w:rFonts w:ascii="仿宋_GB2312" w:eastAsia="仿宋_GB2312"/>
          <w:sz w:val="28"/>
        </w:rPr>
        <w:t xml:space="preserve">     </w:t>
      </w:r>
      <w:r w:rsidRPr="00742C14">
        <w:rPr>
          <w:rFonts w:ascii="仿宋_GB2312" w:eastAsia="仿宋_GB2312" w:hint="eastAsia"/>
          <w:sz w:val="28"/>
        </w:rPr>
        <w:t>月</w:t>
      </w:r>
      <w:r w:rsidRPr="00742C14">
        <w:rPr>
          <w:rFonts w:ascii="仿宋_GB2312" w:eastAsia="仿宋_GB2312"/>
          <w:sz w:val="28"/>
        </w:rPr>
        <w:t xml:space="preserve">     </w:t>
      </w:r>
      <w:r w:rsidRPr="00742C14">
        <w:rPr>
          <w:rFonts w:ascii="仿宋_GB2312" w:eastAsia="仿宋_GB2312" w:hint="eastAsia"/>
          <w:sz w:val="28"/>
        </w:rPr>
        <w:t>日</w:t>
      </w:r>
    </w:p>
    <w:p w:rsidR="0055078B" w:rsidRPr="00742C14" w:rsidRDefault="0055078B" w:rsidP="00886468">
      <w:pPr>
        <w:spacing w:line="600" w:lineRule="exact"/>
        <w:ind w:firstLineChars="192" w:firstLine="538"/>
        <w:rPr>
          <w:rFonts w:ascii="仿宋_GB2312" w:eastAsia="仿宋_GB2312"/>
          <w:sz w:val="28"/>
        </w:rPr>
      </w:pPr>
    </w:p>
    <w:p w:rsidR="0055078B" w:rsidRPr="00742C14" w:rsidRDefault="0055078B" w:rsidP="00886468">
      <w:pPr>
        <w:spacing w:line="600" w:lineRule="exact"/>
        <w:ind w:firstLineChars="192" w:firstLine="538"/>
        <w:rPr>
          <w:rFonts w:ascii="仿宋_GB2312" w:eastAsia="仿宋_GB2312"/>
          <w:sz w:val="28"/>
        </w:rPr>
      </w:pPr>
    </w:p>
    <w:p w:rsidR="0055078B" w:rsidRDefault="0055078B" w:rsidP="00886468">
      <w:pPr>
        <w:spacing w:line="600" w:lineRule="exact"/>
        <w:ind w:firstLineChars="192" w:firstLine="538"/>
        <w:rPr>
          <w:rFonts w:ascii="仿宋_GB2312" w:eastAsia="仿宋_GB2312" w:hint="eastAsia"/>
          <w:sz w:val="28"/>
        </w:rPr>
      </w:pPr>
    </w:p>
    <w:p w:rsidR="00C74624" w:rsidRDefault="00C74624" w:rsidP="00886468">
      <w:pPr>
        <w:spacing w:line="600" w:lineRule="exact"/>
        <w:ind w:firstLineChars="192" w:firstLine="538"/>
        <w:rPr>
          <w:rFonts w:ascii="仿宋_GB2312" w:eastAsia="仿宋_GB2312" w:hint="eastAsia"/>
          <w:sz w:val="28"/>
        </w:rPr>
      </w:pPr>
    </w:p>
    <w:p w:rsidR="00C74624" w:rsidRPr="00742C14" w:rsidRDefault="00C74624" w:rsidP="00886468">
      <w:pPr>
        <w:spacing w:line="600" w:lineRule="exact"/>
        <w:ind w:firstLineChars="192" w:firstLine="538"/>
        <w:rPr>
          <w:rFonts w:ascii="仿宋_GB2312" w:eastAsia="仿宋_GB2312"/>
          <w:sz w:val="28"/>
        </w:rPr>
      </w:pPr>
    </w:p>
    <w:tbl>
      <w:tblPr>
        <w:tblW w:w="9036" w:type="dxa"/>
        <w:jc w:val="center"/>
        <w:tblLayout w:type="fixed"/>
        <w:tblCellMar>
          <w:left w:w="0" w:type="dxa"/>
          <w:right w:w="0" w:type="dxa"/>
        </w:tblCellMar>
        <w:tblLook w:val="00A0"/>
      </w:tblPr>
      <w:tblGrid>
        <w:gridCol w:w="786"/>
        <w:gridCol w:w="1389"/>
        <w:gridCol w:w="1620"/>
        <w:gridCol w:w="246"/>
        <w:gridCol w:w="1014"/>
        <w:gridCol w:w="1620"/>
        <w:gridCol w:w="1260"/>
        <w:gridCol w:w="1101"/>
      </w:tblGrid>
      <w:tr w:rsidR="0055078B" w:rsidRPr="00742C14" w:rsidTr="00DF22BE">
        <w:trPr>
          <w:trHeight w:val="405"/>
          <w:jc w:val="center"/>
        </w:trPr>
        <w:tc>
          <w:tcPr>
            <w:tcW w:w="9036" w:type="dxa"/>
            <w:gridSpan w:val="8"/>
            <w:tcMar>
              <w:top w:w="15" w:type="dxa"/>
              <w:left w:w="15" w:type="dxa"/>
              <w:bottom w:w="0" w:type="dxa"/>
              <w:right w:w="15" w:type="dxa"/>
            </w:tcMar>
            <w:vAlign w:val="bottom"/>
          </w:tcPr>
          <w:p w:rsidR="0055078B" w:rsidRPr="00742C14" w:rsidRDefault="0055078B" w:rsidP="00DF22BE">
            <w:pPr>
              <w:jc w:val="center"/>
              <w:rPr>
                <w:rFonts w:ascii="仿宋_GB2312" w:eastAsia="仿宋_GB2312" w:hAnsi="宋体"/>
                <w:sz w:val="32"/>
                <w:szCs w:val="32"/>
              </w:rPr>
            </w:pPr>
            <w:r w:rsidRPr="00742C14">
              <w:rPr>
                <w:rFonts w:ascii="仿宋_GB2312" w:eastAsia="仿宋_GB2312" w:hint="eastAsia"/>
                <w:sz w:val="32"/>
                <w:szCs w:val="32"/>
              </w:rPr>
              <w:lastRenderedPageBreak/>
              <w:t>二、开标一览表</w:t>
            </w:r>
          </w:p>
        </w:tc>
      </w:tr>
      <w:tr w:rsidR="0055078B" w:rsidRPr="00742C14" w:rsidTr="00DF22BE">
        <w:trPr>
          <w:trHeight w:val="285"/>
          <w:jc w:val="center"/>
        </w:trPr>
        <w:tc>
          <w:tcPr>
            <w:tcW w:w="786"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389"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260"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101"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r>
      <w:tr w:rsidR="0055078B" w:rsidRPr="00742C14" w:rsidTr="00DF22BE">
        <w:trPr>
          <w:trHeight w:val="405"/>
          <w:jc w:val="center"/>
        </w:trPr>
        <w:tc>
          <w:tcPr>
            <w:tcW w:w="2175"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投标方名称：</w:t>
            </w: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2361"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报价单位：元</w:t>
            </w:r>
          </w:p>
        </w:tc>
      </w:tr>
      <w:tr w:rsidR="0055078B" w:rsidRPr="00742C14" w:rsidTr="00DF22BE">
        <w:trPr>
          <w:cantSplit/>
          <w:trHeight w:val="480"/>
          <w:jc w:val="center"/>
        </w:trPr>
        <w:tc>
          <w:tcPr>
            <w:tcW w:w="786"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类别</w:t>
            </w:r>
          </w:p>
        </w:tc>
        <w:tc>
          <w:tcPr>
            <w:tcW w:w="1389"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投标报价</w:t>
            </w:r>
          </w:p>
        </w:tc>
        <w:tc>
          <w:tcPr>
            <w:tcW w:w="5760"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其</w:t>
            </w:r>
            <w:r w:rsidRPr="00742C14">
              <w:rPr>
                <w:rFonts w:ascii="仿宋_GB2312" w:eastAsia="仿宋_GB2312"/>
                <w:sz w:val="28"/>
                <w:szCs w:val="28"/>
              </w:rPr>
              <w:t xml:space="preserve">            </w:t>
            </w:r>
            <w:r w:rsidRPr="00742C14">
              <w:rPr>
                <w:rFonts w:ascii="仿宋_GB2312" w:eastAsia="仿宋_GB2312" w:hint="eastAsia"/>
                <w:sz w:val="28"/>
                <w:szCs w:val="28"/>
              </w:rPr>
              <w:t>中</w:t>
            </w:r>
          </w:p>
        </w:tc>
        <w:tc>
          <w:tcPr>
            <w:tcW w:w="1101"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备注</w:t>
            </w:r>
          </w:p>
        </w:tc>
      </w:tr>
      <w:tr w:rsidR="0055078B" w:rsidRPr="00742C14" w:rsidTr="00DF22BE">
        <w:trPr>
          <w:cantSplit/>
          <w:trHeight w:val="480"/>
          <w:jc w:val="center"/>
        </w:trPr>
        <w:tc>
          <w:tcPr>
            <w:tcW w:w="786" w:type="dxa"/>
            <w:vMerge/>
            <w:tcBorders>
              <w:top w:val="single" w:sz="4" w:space="0" w:color="auto"/>
              <w:left w:val="single" w:sz="4" w:space="0" w:color="auto"/>
              <w:bottom w:val="single" w:sz="4" w:space="0" w:color="000000"/>
              <w:right w:val="single" w:sz="4" w:space="0" w:color="auto"/>
            </w:tcBorders>
            <w:vAlign w:val="center"/>
          </w:tcPr>
          <w:p w:rsidR="0055078B" w:rsidRPr="00742C14" w:rsidRDefault="0055078B" w:rsidP="00DF22BE">
            <w:pPr>
              <w:widowControl/>
              <w:jc w:val="left"/>
              <w:rPr>
                <w:rFonts w:ascii="仿宋_GB2312" w:eastAsia="仿宋_GB2312"/>
                <w:sz w:val="28"/>
                <w:szCs w:val="28"/>
              </w:rPr>
            </w:pPr>
          </w:p>
        </w:tc>
        <w:tc>
          <w:tcPr>
            <w:tcW w:w="1389" w:type="dxa"/>
            <w:vMerge/>
            <w:tcBorders>
              <w:top w:val="single" w:sz="4" w:space="0" w:color="auto"/>
              <w:left w:val="single" w:sz="4" w:space="0" w:color="auto"/>
              <w:bottom w:val="single" w:sz="4" w:space="0" w:color="000000"/>
              <w:right w:val="single" w:sz="4" w:space="0" w:color="auto"/>
            </w:tcBorders>
            <w:vAlign w:val="center"/>
          </w:tcPr>
          <w:p w:rsidR="0055078B" w:rsidRPr="00742C14" w:rsidRDefault="0055078B" w:rsidP="00DF22BE">
            <w:pPr>
              <w:widowControl/>
              <w:jc w:val="left"/>
              <w:rPr>
                <w:rFonts w:ascii="仿宋_GB2312" w:eastAsia="仿宋_GB2312"/>
                <w:sz w:val="28"/>
                <w:szCs w:val="28"/>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货物购置费</w:t>
            </w:r>
          </w:p>
        </w:tc>
        <w:tc>
          <w:tcPr>
            <w:tcW w:w="126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运费</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售后服务费</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其他费用</w:t>
            </w:r>
          </w:p>
        </w:tc>
        <w:tc>
          <w:tcPr>
            <w:tcW w:w="1101" w:type="dxa"/>
            <w:vMerge/>
            <w:tcBorders>
              <w:top w:val="single" w:sz="4" w:space="0" w:color="auto"/>
              <w:left w:val="single" w:sz="4" w:space="0" w:color="auto"/>
              <w:bottom w:val="single" w:sz="4" w:space="0" w:color="000000"/>
              <w:right w:val="single" w:sz="4" w:space="0" w:color="auto"/>
            </w:tcBorders>
            <w:vAlign w:val="center"/>
          </w:tcPr>
          <w:p w:rsidR="0055078B" w:rsidRPr="00742C14" w:rsidRDefault="0055078B" w:rsidP="00DF22BE">
            <w:pPr>
              <w:widowControl/>
              <w:jc w:val="left"/>
              <w:rPr>
                <w:rFonts w:ascii="仿宋_GB2312" w:eastAsia="仿宋_GB2312"/>
                <w:sz w:val="28"/>
                <w:szCs w:val="28"/>
              </w:rPr>
            </w:pPr>
          </w:p>
        </w:tc>
      </w:tr>
      <w:tr w:rsidR="0055078B" w:rsidRPr="00742C14" w:rsidTr="00DF22BE">
        <w:trPr>
          <w:trHeight w:val="480"/>
          <w:jc w:val="center"/>
        </w:trPr>
        <w:tc>
          <w:tcPr>
            <w:tcW w:w="78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101"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trHeight w:val="480"/>
          <w:jc w:val="center"/>
        </w:trPr>
        <w:tc>
          <w:tcPr>
            <w:tcW w:w="78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101"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trHeight w:val="480"/>
          <w:jc w:val="center"/>
        </w:trPr>
        <w:tc>
          <w:tcPr>
            <w:tcW w:w="78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101"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trHeight w:val="480"/>
          <w:jc w:val="center"/>
        </w:trPr>
        <w:tc>
          <w:tcPr>
            <w:tcW w:w="9036" w:type="dxa"/>
            <w:gridSpan w:val="8"/>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投标总报价￥</w:t>
            </w:r>
            <w:r w:rsidRPr="00742C14">
              <w:rPr>
                <w:rFonts w:ascii="仿宋_GB2312" w:eastAsia="仿宋_GB2312"/>
                <w:sz w:val="28"/>
                <w:szCs w:val="28"/>
                <w:u w:val="single"/>
              </w:rPr>
              <w:t xml:space="preserve">                </w:t>
            </w:r>
            <w:r w:rsidRPr="00742C14">
              <w:rPr>
                <w:rFonts w:ascii="仿宋_GB2312" w:eastAsia="仿宋_GB2312"/>
                <w:sz w:val="28"/>
                <w:szCs w:val="28"/>
              </w:rPr>
              <w:t xml:space="preserve">   </w:t>
            </w:r>
            <w:r w:rsidRPr="00742C14">
              <w:rPr>
                <w:rFonts w:ascii="仿宋_GB2312" w:eastAsia="仿宋_GB2312" w:hint="eastAsia"/>
                <w:sz w:val="28"/>
                <w:szCs w:val="28"/>
              </w:rPr>
              <w:t>大写人民币</w:t>
            </w:r>
            <w:r w:rsidRPr="00742C14">
              <w:rPr>
                <w:rFonts w:ascii="仿宋_GB2312" w:eastAsia="仿宋_GB2312"/>
                <w:sz w:val="28"/>
                <w:szCs w:val="28"/>
                <w:u w:val="single"/>
              </w:rPr>
              <w:t xml:space="preserve">                                               </w:t>
            </w:r>
          </w:p>
        </w:tc>
      </w:tr>
      <w:tr w:rsidR="0055078B" w:rsidRPr="00742C14" w:rsidTr="00DF22BE">
        <w:trPr>
          <w:trHeight w:val="1455"/>
          <w:jc w:val="center"/>
        </w:trPr>
        <w:tc>
          <w:tcPr>
            <w:tcW w:w="786"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389"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866"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014"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101"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r w:rsidR="0055078B" w:rsidRPr="00742C14" w:rsidTr="00DF22BE">
        <w:trPr>
          <w:trHeight w:val="375"/>
          <w:jc w:val="center"/>
        </w:trPr>
        <w:tc>
          <w:tcPr>
            <w:tcW w:w="5055" w:type="dxa"/>
            <w:gridSpan w:val="5"/>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投标方法人代表或委托代理人签字：</w:t>
            </w: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101"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r w:rsidR="0055078B" w:rsidRPr="00742C14" w:rsidTr="00DF22BE">
        <w:trPr>
          <w:trHeight w:val="375"/>
          <w:jc w:val="center"/>
        </w:trPr>
        <w:tc>
          <w:tcPr>
            <w:tcW w:w="786"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389"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866"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014"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101"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r w:rsidR="0055078B" w:rsidRPr="00742C14" w:rsidTr="00DF22BE">
        <w:trPr>
          <w:trHeight w:val="375"/>
          <w:jc w:val="center"/>
        </w:trPr>
        <w:tc>
          <w:tcPr>
            <w:tcW w:w="786"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389"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866"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014"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101"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r w:rsidR="0055078B" w:rsidRPr="00742C14" w:rsidTr="00DF22BE">
        <w:trPr>
          <w:trHeight w:val="825"/>
          <w:jc w:val="center"/>
        </w:trPr>
        <w:tc>
          <w:tcPr>
            <w:tcW w:w="4041" w:type="dxa"/>
            <w:gridSpan w:val="4"/>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投标方法人单位公章：</w:t>
            </w:r>
          </w:p>
        </w:tc>
        <w:tc>
          <w:tcPr>
            <w:tcW w:w="1014"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101"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r w:rsidR="0055078B" w:rsidRPr="00742C14" w:rsidTr="00DF22BE">
        <w:trPr>
          <w:trHeight w:val="375"/>
          <w:jc w:val="center"/>
        </w:trPr>
        <w:tc>
          <w:tcPr>
            <w:tcW w:w="786"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389"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866"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014"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101"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r w:rsidR="0055078B" w:rsidRPr="00742C14" w:rsidTr="00DF22BE">
        <w:trPr>
          <w:trHeight w:val="571"/>
          <w:jc w:val="center"/>
        </w:trPr>
        <w:tc>
          <w:tcPr>
            <w:tcW w:w="2175"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日期：</w:t>
            </w:r>
          </w:p>
        </w:tc>
        <w:tc>
          <w:tcPr>
            <w:tcW w:w="1866"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014"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101"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bl>
    <w:p w:rsidR="0055078B" w:rsidRPr="00742C14" w:rsidRDefault="0055078B" w:rsidP="00BB2F3B">
      <w:pPr>
        <w:spacing w:line="600" w:lineRule="exact"/>
        <w:rPr>
          <w:rFonts w:ascii="仿宋_GB2312" w:eastAsia="仿宋_GB2312"/>
          <w:sz w:val="28"/>
        </w:rPr>
      </w:pPr>
    </w:p>
    <w:p w:rsidR="0055078B" w:rsidRPr="00742C14" w:rsidRDefault="0055078B" w:rsidP="00BB2F3B">
      <w:pPr>
        <w:spacing w:line="600" w:lineRule="exact"/>
        <w:rPr>
          <w:rFonts w:ascii="仿宋_GB2312" w:eastAsia="仿宋_GB2312"/>
          <w:sz w:val="28"/>
        </w:rPr>
      </w:pPr>
    </w:p>
    <w:p w:rsidR="0055078B" w:rsidRPr="00742C14" w:rsidRDefault="0055078B" w:rsidP="00BB2F3B">
      <w:pPr>
        <w:spacing w:line="600" w:lineRule="exact"/>
        <w:jc w:val="center"/>
        <w:rPr>
          <w:rFonts w:ascii="仿宋_GB2312" w:eastAsia="仿宋_GB2312"/>
          <w:sz w:val="28"/>
        </w:rPr>
      </w:pPr>
    </w:p>
    <w:p w:rsidR="0055078B" w:rsidRDefault="0055078B" w:rsidP="00BB2F3B">
      <w:pPr>
        <w:spacing w:line="600" w:lineRule="exact"/>
        <w:rPr>
          <w:rFonts w:ascii="仿宋_GB2312" w:eastAsia="仿宋_GB2312" w:hint="eastAsia"/>
          <w:sz w:val="28"/>
        </w:rPr>
      </w:pPr>
    </w:p>
    <w:p w:rsidR="00C74624" w:rsidRDefault="00C74624" w:rsidP="00BB2F3B">
      <w:pPr>
        <w:spacing w:line="600" w:lineRule="exact"/>
        <w:rPr>
          <w:rFonts w:ascii="仿宋_GB2312" w:eastAsia="仿宋_GB2312" w:hint="eastAsia"/>
          <w:sz w:val="28"/>
        </w:rPr>
      </w:pPr>
    </w:p>
    <w:p w:rsidR="00C74624" w:rsidRPr="00742C14" w:rsidRDefault="00C74624" w:rsidP="00BB2F3B">
      <w:pPr>
        <w:spacing w:line="600" w:lineRule="exact"/>
        <w:rPr>
          <w:rFonts w:ascii="仿宋_GB2312" w:eastAsia="仿宋_GB2312"/>
          <w:sz w:val="28"/>
        </w:rPr>
      </w:pPr>
    </w:p>
    <w:p w:rsidR="0055078B" w:rsidRPr="00742C14" w:rsidRDefault="0055078B" w:rsidP="00BB2F3B">
      <w:pPr>
        <w:spacing w:line="600" w:lineRule="exact"/>
        <w:jc w:val="center"/>
        <w:rPr>
          <w:rFonts w:ascii="仿宋_GB2312" w:eastAsia="仿宋_GB2312"/>
          <w:sz w:val="32"/>
        </w:rPr>
      </w:pPr>
      <w:r w:rsidRPr="00742C14">
        <w:rPr>
          <w:rFonts w:ascii="仿宋_GB2312" w:eastAsia="仿宋_GB2312" w:hint="eastAsia"/>
          <w:sz w:val="32"/>
        </w:rPr>
        <w:lastRenderedPageBreak/>
        <w:t>三、投标报价表</w:t>
      </w:r>
    </w:p>
    <w:p w:rsidR="0055078B" w:rsidRPr="00742C14" w:rsidRDefault="0055078B" w:rsidP="00BB2F3B">
      <w:pPr>
        <w:spacing w:line="600" w:lineRule="exact"/>
        <w:rPr>
          <w:rFonts w:ascii="仿宋_GB2312" w:eastAsia="仿宋_GB2312"/>
          <w:sz w:val="28"/>
        </w:rPr>
      </w:pPr>
      <w:r w:rsidRPr="00742C14">
        <w:rPr>
          <w:rFonts w:ascii="仿宋_GB2312" w:eastAsia="仿宋_GB2312" w:hint="eastAsia"/>
          <w:sz w:val="28"/>
        </w:rPr>
        <w:t>投标人名称：</w:t>
      </w:r>
    </w:p>
    <w:p w:rsidR="0055078B" w:rsidRPr="00742C14" w:rsidRDefault="0055078B" w:rsidP="00BB2F3B">
      <w:pPr>
        <w:spacing w:line="600" w:lineRule="exact"/>
        <w:rPr>
          <w:rFonts w:ascii="仿宋_GB2312" w:eastAsia="仿宋_GB2312"/>
          <w:sz w:val="28"/>
        </w:rPr>
      </w:pPr>
      <w:r w:rsidRPr="00742C14">
        <w:rPr>
          <w:rFonts w:ascii="仿宋_GB2312" w:eastAsia="仿宋_GB2312" w:hint="eastAsia"/>
          <w:sz w:val="28"/>
        </w:rPr>
        <w:t>单位：元</w:t>
      </w:r>
    </w:p>
    <w:tbl>
      <w:tblPr>
        <w:tblW w:w="9295" w:type="dxa"/>
        <w:jc w:val="center"/>
        <w:tblLayout w:type="fixed"/>
        <w:tblCellMar>
          <w:left w:w="0" w:type="dxa"/>
          <w:right w:w="0" w:type="dxa"/>
        </w:tblCellMar>
        <w:tblLook w:val="00A0"/>
      </w:tblPr>
      <w:tblGrid>
        <w:gridCol w:w="460"/>
        <w:gridCol w:w="1715"/>
        <w:gridCol w:w="2700"/>
        <w:gridCol w:w="1440"/>
        <w:gridCol w:w="1360"/>
        <w:gridCol w:w="1620"/>
      </w:tblGrid>
      <w:tr w:rsidR="0055078B" w:rsidRPr="00742C14" w:rsidTr="00DF22BE">
        <w:trPr>
          <w:cantSplit/>
          <w:trHeight w:val="352"/>
          <w:jc w:val="center"/>
        </w:trPr>
        <w:tc>
          <w:tcPr>
            <w:tcW w:w="46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rPr>
            </w:pPr>
            <w:r w:rsidRPr="00742C14">
              <w:rPr>
                <w:rFonts w:ascii="仿宋_GB2312" w:eastAsia="仿宋_GB2312" w:hint="eastAsia"/>
                <w:sz w:val="28"/>
              </w:rPr>
              <w:t>序</w:t>
            </w:r>
          </w:p>
        </w:tc>
        <w:tc>
          <w:tcPr>
            <w:tcW w:w="1715"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rPr>
            </w:pPr>
            <w:r w:rsidRPr="00742C14">
              <w:rPr>
                <w:rFonts w:ascii="仿宋_GB2312" w:eastAsia="仿宋_GB2312" w:hint="eastAsia"/>
                <w:sz w:val="28"/>
              </w:rPr>
              <w:t>货物名称</w:t>
            </w:r>
          </w:p>
        </w:tc>
        <w:tc>
          <w:tcPr>
            <w:tcW w:w="270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rPr>
            </w:pPr>
            <w:r w:rsidRPr="00742C14">
              <w:rPr>
                <w:rFonts w:ascii="仿宋_GB2312" w:eastAsia="仿宋_GB2312" w:hint="eastAsia"/>
                <w:sz w:val="28"/>
              </w:rPr>
              <w:t>品牌</w:t>
            </w:r>
            <w:r w:rsidRPr="00742C14">
              <w:rPr>
                <w:rFonts w:ascii="仿宋_GB2312" w:eastAsia="仿宋_GB2312"/>
                <w:sz w:val="28"/>
              </w:rPr>
              <w:t>/</w:t>
            </w:r>
            <w:r w:rsidRPr="00742C14">
              <w:rPr>
                <w:rFonts w:ascii="仿宋_GB2312" w:eastAsia="仿宋_GB2312" w:hint="eastAsia"/>
                <w:sz w:val="28"/>
              </w:rPr>
              <w:t>规格</w:t>
            </w:r>
          </w:p>
        </w:tc>
        <w:tc>
          <w:tcPr>
            <w:tcW w:w="144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rPr>
            </w:pPr>
            <w:r w:rsidRPr="00742C14">
              <w:rPr>
                <w:rFonts w:ascii="仿宋_GB2312" w:eastAsia="仿宋_GB2312" w:hint="eastAsia"/>
                <w:sz w:val="28"/>
              </w:rPr>
              <w:t>单价</w:t>
            </w:r>
          </w:p>
        </w:tc>
        <w:tc>
          <w:tcPr>
            <w:tcW w:w="136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数量</w:t>
            </w:r>
          </w:p>
        </w:tc>
        <w:tc>
          <w:tcPr>
            <w:tcW w:w="162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金额</w:t>
            </w:r>
          </w:p>
        </w:tc>
      </w:tr>
      <w:tr w:rsidR="0055078B" w:rsidRPr="00742C14" w:rsidTr="00DF22BE">
        <w:trPr>
          <w:cantSplit/>
          <w:trHeight w:val="497"/>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rPr>
            </w:pPr>
            <w:r w:rsidRPr="00742C14">
              <w:rPr>
                <w:rFonts w:ascii="仿宋_GB2312" w:eastAsia="仿宋_GB2312" w:hint="eastAsia"/>
                <w:sz w:val="28"/>
              </w:rPr>
              <w:t>号</w:t>
            </w:r>
          </w:p>
        </w:tc>
        <w:tc>
          <w:tcPr>
            <w:tcW w:w="1715" w:type="dxa"/>
            <w:vMerge/>
            <w:tcBorders>
              <w:top w:val="single" w:sz="4" w:space="0" w:color="auto"/>
              <w:left w:val="single" w:sz="4" w:space="0" w:color="auto"/>
              <w:bottom w:val="single" w:sz="4" w:space="0" w:color="000000"/>
              <w:right w:val="single" w:sz="4" w:space="0" w:color="auto"/>
            </w:tcBorders>
            <w:vAlign w:val="center"/>
          </w:tcPr>
          <w:p w:rsidR="0055078B" w:rsidRPr="00742C14" w:rsidRDefault="0055078B" w:rsidP="00DF22BE">
            <w:pPr>
              <w:widowControl/>
              <w:jc w:val="left"/>
              <w:rPr>
                <w:rFonts w:ascii="仿宋_GB2312" w:eastAsia="仿宋_GB2312"/>
                <w:sz w:val="28"/>
              </w:rPr>
            </w:pPr>
          </w:p>
        </w:tc>
        <w:tc>
          <w:tcPr>
            <w:tcW w:w="2700" w:type="dxa"/>
            <w:vMerge/>
            <w:tcBorders>
              <w:top w:val="single" w:sz="4" w:space="0" w:color="auto"/>
              <w:left w:val="single" w:sz="4" w:space="0" w:color="auto"/>
              <w:bottom w:val="single" w:sz="4" w:space="0" w:color="000000"/>
              <w:right w:val="single" w:sz="4" w:space="0" w:color="auto"/>
            </w:tcBorders>
            <w:vAlign w:val="center"/>
          </w:tcPr>
          <w:p w:rsidR="0055078B" w:rsidRPr="00742C14" w:rsidRDefault="0055078B" w:rsidP="00DF22BE">
            <w:pPr>
              <w:widowControl/>
              <w:jc w:val="left"/>
              <w:rPr>
                <w:rFonts w:ascii="仿宋_GB2312" w:eastAsia="仿宋_GB2312"/>
                <w:sz w:val="28"/>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55078B" w:rsidRPr="00742C14" w:rsidRDefault="0055078B" w:rsidP="00DF22BE">
            <w:pPr>
              <w:widowControl/>
              <w:jc w:val="left"/>
              <w:rPr>
                <w:rFonts w:ascii="仿宋_GB2312" w:eastAsia="仿宋_GB2312"/>
                <w:sz w:val="28"/>
              </w:rPr>
            </w:pPr>
          </w:p>
        </w:tc>
        <w:tc>
          <w:tcPr>
            <w:tcW w:w="1360" w:type="dxa"/>
            <w:vMerge/>
            <w:tcBorders>
              <w:top w:val="single" w:sz="4" w:space="0" w:color="auto"/>
              <w:left w:val="single" w:sz="4" w:space="0" w:color="auto"/>
              <w:bottom w:val="single" w:sz="4" w:space="0" w:color="000000"/>
              <w:right w:val="single" w:sz="4" w:space="0" w:color="auto"/>
            </w:tcBorders>
            <w:vAlign w:val="center"/>
          </w:tcPr>
          <w:p w:rsidR="0055078B" w:rsidRPr="00742C14" w:rsidRDefault="0055078B" w:rsidP="00DF22BE">
            <w:pPr>
              <w:widowControl/>
              <w:jc w:val="left"/>
              <w:rPr>
                <w:rFonts w:ascii="仿宋_GB2312" w:eastAsia="仿宋_GB2312"/>
                <w:sz w:val="28"/>
                <w:szCs w:val="28"/>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55078B" w:rsidRPr="00742C14" w:rsidRDefault="0055078B" w:rsidP="00DF22BE">
            <w:pPr>
              <w:widowControl/>
              <w:jc w:val="left"/>
              <w:rPr>
                <w:rFonts w:ascii="仿宋_GB2312" w:eastAsia="仿宋_GB2312"/>
                <w:sz w:val="28"/>
                <w:szCs w:val="28"/>
              </w:rPr>
            </w:pPr>
          </w:p>
        </w:tc>
      </w:tr>
      <w:tr w:rsidR="0055078B" w:rsidRPr="00742C14" w:rsidTr="00DF22BE">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r w:rsidRPr="00742C14">
              <w:rPr>
                <w:rFonts w:ascii="仿宋_GB2312" w:eastAsia="仿宋_GB2312"/>
              </w:rPr>
              <w:t>1</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r>
      <w:tr w:rsidR="0055078B" w:rsidRPr="00742C14" w:rsidTr="00DF22BE">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r w:rsidRPr="00742C14">
              <w:rPr>
                <w:rFonts w:ascii="仿宋_GB2312" w:eastAsia="仿宋_GB2312"/>
              </w:rPr>
              <w:t>2</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r>
      <w:tr w:rsidR="0055078B" w:rsidRPr="00742C14" w:rsidTr="00DF22BE">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r w:rsidRPr="00742C14">
              <w:rPr>
                <w:rFonts w:ascii="仿宋_GB2312" w:eastAsia="仿宋_GB2312"/>
              </w:rPr>
              <w:t>3</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r>
      <w:tr w:rsidR="0055078B" w:rsidRPr="00742C14" w:rsidTr="00DF22BE">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r w:rsidRPr="00742C14">
              <w:rPr>
                <w:rFonts w:ascii="仿宋_GB2312" w:eastAsia="仿宋_GB2312"/>
              </w:rPr>
              <w:t>4</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r>
      <w:tr w:rsidR="0055078B" w:rsidRPr="00742C14" w:rsidTr="00DF22BE">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r w:rsidRPr="00742C14">
              <w:rPr>
                <w:rFonts w:ascii="仿宋_GB2312" w:eastAsia="仿宋_GB2312"/>
              </w:rPr>
              <w:t>5</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r>
      <w:tr w:rsidR="0055078B" w:rsidRPr="00742C14" w:rsidTr="00DF22BE">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r w:rsidRPr="00742C14">
              <w:rPr>
                <w:rFonts w:ascii="仿宋_GB2312" w:eastAsia="仿宋_GB2312"/>
              </w:rPr>
              <w:t>6</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886468">
            <w:pPr>
              <w:ind w:leftChars="147" w:left="309" w:firstLine="1"/>
              <w:rPr>
                <w:rFonts w:ascii="仿宋_GB2312" w:eastAsia="仿宋_GB2312"/>
                <w:sz w:val="24"/>
              </w:rPr>
            </w:pPr>
            <w:r w:rsidRPr="00742C14">
              <w:rPr>
                <w:rFonts w:ascii="仿宋_GB2312" w:eastAsia="仿宋_GB2312"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r>
      <w:tr w:rsidR="0055078B" w:rsidRPr="00742C14" w:rsidTr="00DF22BE">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r w:rsidRPr="00742C14">
              <w:rPr>
                <w:rFonts w:ascii="仿宋_GB2312" w:eastAsia="仿宋_GB2312"/>
              </w:rPr>
              <w:t>7</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r>
      <w:tr w:rsidR="0055078B" w:rsidRPr="00742C14" w:rsidTr="00DF22BE">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r w:rsidRPr="00742C14">
              <w:rPr>
                <w:rFonts w:ascii="仿宋_GB2312" w:eastAsia="仿宋_GB2312"/>
              </w:rPr>
              <w:t>8</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r>
      <w:tr w:rsidR="0055078B" w:rsidRPr="00742C14" w:rsidTr="00DF22BE">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r w:rsidRPr="00742C14">
              <w:rPr>
                <w:rFonts w:ascii="仿宋_GB2312" w:eastAsia="仿宋_GB2312"/>
              </w:rPr>
              <w:t>9</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r>
      <w:tr w:rsidR="0055078B" w:rsidRPr="00742C14" w:rsidTr="00DF22BE">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r w:rsidRPr="00742C14">
              <w:rPr>
                <w:rFonts w:ascii="仿宋_GB2312" w:eastAsia="仿宋_GB2312"/>
              </w:rPr>
              <w:t>10</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r>
      <w:tr w:rsidR="0055078B" w:rsidRPr="00742C14" w:rsidTr="00DF22BE">
        <w:trPr>
          <w:trHeight w:val="499"/>
          <w:jc w:val="center"/>
        </w:trPr>
        <w:tc>
          <w:tcPr>
            <w:tcW w:w="4875" w:type="dxa"/>
            <w:gridSpan w:val="3"/>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rPr>
            </w:pPr>
            <w:r w:rsidRPr="00742C14">
              <w:rPr>
                <w:rFonts w:ascii="仿宋_GB2312" w:eastAsia="仿宋_GB2312" w:hint="eastAsia"/>
                <w:sz w:val="28"/>
              </w:rPr>
              <w:t>投</w:t>
            </w:r>
            <w:r w:rsidRPr="00742C14">
              <w:rPr>
                <w:rFonts w:ascii="仿宋_GB2312" w:eastAsia="仿宋_GB2312"/>
                <w:sz w:val="28"/>
              </w:rPr>
              <w:t xml:space="preserve">  </w:t>
            </w:r>
            <w:r w:rsidRPr="00742C14">
              <w:rPr>
                <w:rFonts w:ascii="仿宋_GB2312" w:eastAsia="仿宋_GB2312" w:hint="eastAsia"/>
                <w:sz w:val="28"/>
              </w:rPr>
              <w:t>标</w:t>
            </w:r>
            <w:r w:rsidRPr="00742C14">
              <w:rPr>
                <w:rFonts w:ascii="仿宋_GB2312" w:eastAsia="仿宋_GB2312"/>
                <w:sz w:val="28"/>
              </w:rPr>
              <w:t xml:space="preserve">  </w:t>
            </w:r>
            <w:r w:rsidRPr="00742C14">
              <w:rPr>
                <w:rFonts w:ascii="仿宋_GB2312" w:eastAsia="仿宋_GB2312" w:hint="eastAsia"/>
                <w:sz w:val="28"/>
              </w:rPr>
              <w:t>总</w:t>
            </w:r>
            <w:r w:rsidRPr="00742C14">
              <w:rPr>
                <w:rFonts w:ascii="仿宋_GB2312" w:eastAsia="仿宋_GB2312"/>
                <w:sz w:val="28"/>
              </w:rPr>
              <w:t xml:space="preserve">  </w:t>
            </w:r>
            <w:r w:rsidRPr="00742C14">
              <w:rPr>
                <w:rFonts w:ascii="仿宋_GB2312" w:eastAsia="仿宋_GB2312" w:hint="eastAsia"/>
                <w:sz w:val="28"/>
              </w:rPr>
              <w:t>价</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4"/>
              </w:rPr>
            </w:pPr>
            <w:r w:rsidRPr="00742C14">
              <w:rPr>
                <w:rFonts w:ascii="仿宋_GB2312" w:eastAsia="仿宋_GB2312" w:hint="eastAsia"/>
              </w:rPr>
              <w:t xml:space="preserve">　</w:t>
            </w:r>
          </w:p>
        </w:tc>
      </w:tr>
      <w:tr w:rsidR="0055078B" w:rsidRPr="00742C14" w:rsidTr="00DF22BE">
        <w:trPr>
          <w:trHeight w:val="285"/>
          <w:jc w:val="center"/>
        </w:trPr>
        <w:tc>
          <w:tcPr>
            <w:tcW w:w="46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715"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270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44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36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r>
      <w:tr w:rsidR="0055078B" w:rsidRPr="00742C14" w:rsidTr="00DF22BE">
        <w:trPr>
          <w:trHeight w:val="285"/>
          <w:jc w:val="center"/>
        </w:trPr>
        <w:tc>
          <w:tcPr>
            <w:tcW w:w="4875" w:type="dxa"/>
            <w:gridSpan w:val="3"/>
            <w:tcMar>
              <w:top w:w="15" w:type="dxa"/>
              <w:left w:w="15" w:type="dxa"/>
              <w:bottom w:w="0" w:type="dxa"/>
              <w:right w:w="15" w:type="dxa"/>
            </w:tcMar>
            <w:vAlign w:val="bottom"/>
          </w:tcPr>
          <w:p w:rsidR="0055078B" w:rsidRPr="00742C14" w:rsidRDefault="0055078B" w:rsidP="00DF22BE">
            <w:pPr>
              <w:rPr>
                <w:rFonts w:ascii="仿宋_GB2312" w:eastAsia="仿宋_GB2312"/>
                <w:sz w:val="28"/>
              </w:rPr>
            </w:pPr>
            <w:r w:rsidRPr="00742C14">
              <w:rPr>
                <w:rFonts w:ascii="仿宋_GB2312" w:eastAsia="仿宋_GB2312" w:hint="eastAsia"/>
                <w:sz w:val="28"/>
              </w:rPr>
              <w:t>投标人代表签名：</w:t>
            </w:r>
          </w:p>
        </w:tc>
        <w:tc>
          <w:tcPr>
            <w:tcW w:w="144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36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r>
      <w:tr w:rsidR="0055078B" w:rsidRPr="00742C14" w:rsidTr="00DF22BE">
        <w:trPr>
          <w:trHeight w:val="285"/>
          <w:jc w:val="center"/>
        </w:trPr>
        <w:tc>
          <w:tcPr>
            <w:tcW w:w="46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715"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270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44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36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r>
      <w:tr w:rsidR="0055078B" w:rsidRPr="00742C14" w:rsidTr="00DF22BE">
        <w:trPr>
          <w:trHeight w:val="285"/>
          <w:jc w:val="center"/>
        </w:trPr>
        <w:tc>
          <w:tcPr>
            <w:tcW w:w="46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715"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270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44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36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r>
      <w:tr w:rsidR="0055078B" w:rsidRPr="00742C14" w:rsidTr="00DF22BE">
        <w:trPr>
          <w:trHeight w:val="285"/>
          <w:jc w:val="center"/>
        </w:trPr>
        <w:tc>
          <w:tcPr>
            <w:tcW w:w="46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715"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270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44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36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r>
      <w:tr w:rsidR="0055078B" w:rsidRPr="00742C14" w:rsidTr="00DF22BE">
        <w:trPr>
          <w:trHeight w:val="315"/>
          <w:jc w:val="center"/>
        </w:trPr>
        <w:tc>
          <w:tcPr>
            <w:tcW w:w="4875" w:type="dxa"/>
            <w:gridSpan w:val="3"/>
            <w:tcMar>
              <w:top w:w="15" w:type="dxa"/>
              <w:left w:w="15" w:type="dxa"/>
              <w:bottom w:w="0" w:type="dxa"/>
              <w:right w:w="15" w:type="dxa"/>
            </w:tcMar>
            <w:vAlign w:val="bottom"/>
          </w:tcPr>
          <w:p w:rsidR="0055078B" w:rsidRPr="00742C14" w:rsidRDefault="0055078B" w:rsidP="00886468">
            <w:pPr>
              <w:ind w:firstLineChars="200" w:firstLine="420"/>
              <w:rPr>
                <w:rFonts w:ascii="仿宋_GB2312" w:eastAsia="仿宋_GB2312"/>
                <w:sz w:val="28"/>
              </w:rPr>
            </w:pPr>
            <w:r w:rsidRPr="00742C14">
              <w:rPr>
                <w:rFonts w:ascii="仿宋_GB2312" w:eastAsia="仿宋_GB2312"/>
              </w:rPr>
              <w:t xml:space="preserve">      </w:t>
            </w:r>
            <w:r w:rsidRPr="00742C14">
              <w:rPr>
                <w:rFonts w:ascii="仿宋_GB2312" w:eastAsia="仿宋_GB2312" w:hint="eastAsia"/>
                <w:sz w:val="28"/>
              </w:rPr>
              <w:t>公章：</w:t>
            </w:r>
          </w:p>
        </w:tc>
        <w:tc>
          <w:tcPr>
            <w:tcW w:w="144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36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c>
          <w:tcPr>
            <w:tcW w:w="1620" w:type="dxa"/>
            <w:tcMar>
              <w:top w:w="15" w:type="dxa"/>
              <w:left w:w="15" w:type="dxa"/>
              <w:bottom w:w="0" w:type="dxa"/>
              <w:right w:w="15" w:type="dxa"/>
            </w:tcMar>
            <w:vAlign w:val="bottom"/>
          </w:tcPr>
          <w:p w:rsidR="0055078B" w:rsidRPr="00742C14" w:rsidRDefault="0055078B" w:rsidP="00DF22BE">
            <w:pPr>
              <w:rPr>
                <w:rFonts w:ascii="仿宋_GB2312" w:eastAsia="仿宋_GB2312"/>
                <w:sz w:val="24"/>
              </w:rPr>
            </w:pPr>
          </w:p>
        </w:tc>
      </w:tr>
    </w:tbl>
    <w:p w:rsidR="0055078B" w:rsidRPr="00742C14" w:rsidRDefault="0055078B" w:rsidP="00BB2F3B">
      <w:pPr>
        <w:spacing w:line="600" w:lineRule="exact"/>
        <w:rPr>
          <w:rFonts w:ascii="仿宋_GB2312" w:eastAsia="仿宋_GB2312"/>
          <w:sz w:val="28"/>
        </w:rPr>
      </w:pPr>
    </w:p>
    <w:p w:rsidR="0055078B" w:rsidRPr="00742C14" w:rsidRDefault="0055078B" w:rsidP="00BB2F3B">
      <w:pPr>
        <w:spacing w:line="600" w:lineRule="exact"/>
        <w:jc w:val="center"/>
        <w:rPr>
          <w:rFonts w:ascii="仿宋_GB2312" w:eastAsia="仿宋_GB2312"/>
          <w:sz w:val="32"/>
        </w:rPr>
      </w:pPr>
    </w:p>
    <w:p w:rsidR="0055078B" w:rsidRPr="00742C14" w:rsidRDefault="0055078B" w:rsidP="00BB2F3B">
      <w:pPr>
        <w:spacing w:line="600" w:lineRule="exact"/>
        <w:jc w:val="center"/>
        <w:rPr>
          <w:rFonts w:ascii="仿宋_GB2312" w:eastAsia="仿宋_GB2312"/>
          <w:sz w:val="32"/>
        </w:rPr>
      </w:pPr>
    </w:p>
    <w:p w:rsidR="0055078B" w:rsidRDefault="0055078B" w:rsidP="008B3447">
      <w:pPr>
        <w:spacing w:line="600" w:lineRule="exact"/>
        <w:rPr>
          <w:rFonts w:ascii="仿宋_GB2312" w:eastAsia="仿宋_GB2312" w:hint="eastAsia"/>
          <w:sz w:val="32"/>
        </w:rPr>
      </w:pPr>
    </w:p>
    <w:p w:rsidR="00C74624" w:rsidRDefault="00C74624" w:rsidP="008B3447">
      <w:pPr>
        <w:spacing w:line="600" w:lineRule="exact"/>
        <w:rPr>
          <w:rFonts w:ascii="仿宋_GB2312" w:eastAsia="仿宋_GB2312" w:hint="eastAsia"/>
          <w:sz w:val="32"/>
        </w:rPr>
      </w:pPr>
    </w:p>
    <w:p w:rsidR="00C74624" w:rsidRPr="00742C14" w:rsidRDefault="00C74624" w:rsidP="008B3447">
      <w:pPr>
        <w:spacing w:line="600" w:lineRule="exact"/>
        <w:rPr>
          <w:rFonts w:ascii="仿宋_GB2312" w:eastAsia="仿宋_GB2312"/>
          <w:sz w:val="32"/>
        </w:rPr>
      </w:pPr>
    </w:p>
    <w:p w:rsidR="0055078B" w:rsidRPr="00742C14" w:rsidRDefault="0055078B" w:rsidP="00BB2F3B">
      <w:pPr>
        <w:spacing w:line="600" w:lineRule="exact"/>
        <w:jc w:val="center"/>
        <w:rPr>
          <w:rFonts w:ascii="仿宋_GB2312" w:eastAsia="仿宋_GB2312"/>
          <w:sz w:val="32"/>
        </w:rPr>
      </w:pPr>
      <w:r w:rsidRPr="00742C14">
        <w:rPr>
          <w:rFonts w:ascii="仿宋_GB2312" w:eastAsia="仿宋_GB2312" w:hint="eastAsia"/>
          <w:sz w:val="32"/>
        </w:rPr>
        <w:lastRenderedPageBreak/>
        <w:t>四、从业人员及其技术资格一览表</w:t>
      </w:r>
    </w:p>
    <w:p w:rsidR="0055078B" w:rsidRPr="00742C14" w:rsidRDefault="0055078B" w:rsidP="00BB2F3B">
      <w:pPr>
        <w:spacing w:line="600" w:lineRule="exact"/>
        <w:rPr>
          <w:rFonts w:ascii="仿宋_GB2312" w:eastAsia="仿宋_GB2312"/>
          <w:sz w:val="28"/>
        </w:rPr>
      </w:pPr>
      <w:r w:rsidRPr="00742C14">
        <w:rPr>
          <w:rFonts w:ascii="仿宋_GB2312" w:eastAsia="仿宋_GB2312" w:hint="eastAsia"/>
          <w:sz w:val="28"/>
        </w:rPr>
        <w:t>投标方名称：</w:t>
      </w:r>
    </w:p>
    <w:tbl>
      <w:tblPr>
        <w:tblW w:w="9654" w:type="dxa"/>
        <w:jc w:val="center"/>
        <w:tblLayout w:type="fixed"/>
        <w:tblCellMar>
          <w:left w:w="0" w:type="dxa"/>
          <w:right w:w="0" w:type="dxa"/>
        </w:tblCellMar>
        <w:tblLook w:val="00A0"/>
      </w:tblPr>
      <w:tblGrid>
        <w:gridCol w:w="460"/>
        <w:gridCol w:w="526"/>
        <w:gridCol w:w="914"/>
        <w:gridCol w:w="1260"/>
        <w:gridCol w:w="1612"/>
        <w:gridCol w:w="188"/>
        <w:gridCol w:w="1260"/>
        <w:gridCol w:w="3420"/>
        <w:gridCol w:w="14"/>
      </w:tblGrid>
      <w:tr w:rsidR="0055078B" w:rsidRPr="00742C14" w:rsidTr="00DF22BE">
        <w:trPr>
          <w:gridAfter w:val="1"/>
          <w:wAfter w:w="14" w:type="dxa"/>
          <w:cantSplit/>
          <w:trHeight w:val="375"/>
          <w:jc w:val="center"/>
        </w:trPr>
        <w:tc>
          <w:tcPr>
            <w:tcW w:w="46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序</w:t>
            </w:r>
          </w:p>
        </w:tc>
        <w:tc>
          <w:tcPr>
            <w:tcW w:w="1440"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姓名</w:t>
            </w:r>
          </w:p>
        </w:tc>
        <w:tc>
          <w:tcPr>
            <w:tcW w:w="126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职位</w:t>
            </w:r>
          </w:p>
        </w:tc>
        <w:tc>
          <w:tcPr>
            <w:tcW w:w="1800" w:type="dxa"/>
            <w:gridSpan w:val="2"/>
            <w:tcBorders>
              <w:top w:val="single" w:sz="4" w:space="0" w:color="auto"/>
              <w:left w:val="nil"/>
              <w:bottom w:val="nil"/>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持何种</w:t>
            </w:r>
          </w:p>
        </w:tc>
        <w:tc>
          <w:tcPr>
            <w:tcW w:w="1260" w:type="dxa"/>
            <w:tcBorders>
              <w:top w:val="single" w:sz="4" w:space="0" w:color="auto"/>
              <w:left w:val="nil"/>
              <w:bottom w:val="nil"/>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发证时间</w:t>
            </w:r>
          </w:p>
        </w:tc>
        <w:tc>
          <w:tcPr>
            <w:tcW w:w="3420"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从事本工作时间</w:t>
            </w:r>
          </w:p>
        </w:tc>
      </w:tr>
      <w:tr w:rsidR="0055078B" w:rsidRPr="00742C14" w:rsidTr="00DF22BE">
        <w:trPr>
          <w:gridAfter w:val="1"/>
          <w:wAfter w:w="14" w:type="dxa"/>
          <w:cantSplit/>
          <w:trHeight w:val="375"/>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号</w:t>
            </w:r>
          </w:p>
        </w:tc>
        <w:tc>
          <w:tcPr>
            <w:tcW w:w="1440" w:type="dxa"/>
            <w:gridSpan w:val="2"/>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5078B" w:rsidRPr="00742C14" w:rsidRDefault="0055078B" w:rsidP="00DF22BE">
            <w:pPr>
              <w:widowControl/>
              <w:jc w:val="left"/>
              <w:rPr>
                <w:rFonts w:ascii="仿宋_GB2312" w:eastAsia="仿宋_GB2312"/>
                <w:sz w:val="28"/>
                <w:szCs w:val="28"/>
              </w:rPr>
            </w:pPr>
          </w:p>
        </w:tc>
        <w:tc>
          <w:tcPr>
            <w:tcW w:w="1260"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5078B" w:rsidRPr="00742C14" w:rsidRDefault="0055078B" w:rsidP="00DF22BE">
            <w:pPr>
              <w:widowControl/>
              <w:jc w:val="left"/>
              <w:rPr>
                <w:rFonts w:ascii="仿宋_GB2312" w:eastAsia="仿宋_GB2312"/>
                <w:sz w:val="28"/>
                <w:szCs w:val="28"/>
              </w:rPr>
            </w:pP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资格证件</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及部门</w:t>
            </w:r>
          </w:p>
        </w:tc>
        <w:tc>
          <w:tcPr>
            <w:tcW w:w="3420" w:type="dxa"/>
            <w:vMerge/>
            <w:tcBorders>
              <w:top w:val="single" w:sz="4" w:space="0" w:color="auto"/>
              <w:left w:val="single" w:sz="4" w:space="0" w:color="auto"/>
              <w:bottom w:val="single" w:sz="4" w:space="0" w:color="auto"/>
              <w:right w:val="single" w:sz="4" w:space="0" w:color="000000"/>
            </w:tcBorders>
            <w:vAlign w:val="center"/>
          </w:tcPr>
          <w:p w:rsidR="0055078B" w:rsidRPr="00742C14" w:rsidRDefault="0055078B" w:rsidP="00DF22BE">
            <w:pPr>
              <w:widowControl/>
              <w:jc w:val="left"/>
              <w:rPr>
                <w:rFonts w:ascii="仿宋_GB2312" w:eastAsia="仿宋_GB2312"/>
                <w:sz w:val="28"/>
                <w:szCs w:val="28"/>
              </w:rPr>
            </w:pPr>
          </w:p>
        </w:tc>
      </w:tr>
      <w:tr w:rsidR="0055078B" w:rsidRPr="00742C14" w:rsidTr="00DF22BE">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sz w:val="28"/>
                <w:szCs w:val="28"/>
              </w:rPr>
              <w:t>1</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886468">
            <w:pPr>
              <w:ind w:rightChars="-778" w:right="-1634"/>
              <w:rPr>
                <w:rFonts w:ascii="仿宋_GB2312" w:eastAsia="仿宋_GB2312"/>
                <w:sz w:val="28"/>
                <w:szCs w:val="28"/>
              </w:rPr>
            </w:pPr>
            <w:r w:rsidRPr="00742C14">
              <w:rPr>
                <w:rFonts w:ascii="仿宋_GB2312" w:eastAsia="仿宋_GB2312"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sz w:val="28"/>
                <w:szCs w:val="28"/>
              </w:rPr>
              <w:t>2</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sz w:val="28"/>
                <w:szCs w:val="28"/>
              </w:rPr>
              <w:t>3</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sz w:val="28"/>
                <w:szCs w:val="28"/>
              </w:rPr>
              <w:t>4</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sz w:val="28"/>
                <w:szCs w:val="28"/>
              </w:rPr>
              <w:t>5</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sz w:val="28"/>
                <w:szCs w:val="28"/>
              </w:rPr>
              <w:t>6</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sz w:val="28"/>
                <w:szCs w:val="28"/>
              </w:rPr>
              <w:t>7</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sz w:val="28"/>
                <w:szCs w:val="28"/>
              </w:rPr>
              <w:t>8</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sz w:val="28"/>
                <w:szCs w:val="28"/>
              </w:rPr>
              <w:t>9</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sz w:val="28"/>
                <w:szCs w:val="28"/>
              </w:rPr>
              <w:t>10</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078B" w:rsidRPr="00742C14" w:rsidRDefault="0055078B" w:rsidP="00DF22BE">
            <w:pPr>
              <w:jc w:val="center"/>
              <w:rPr>
                <w:rFonts w:ascii="仿宋_GB2312" w:eastAsia="仿宋_GB2312"/>
                <w:sz w:val="28"/>
                <w:szCs w:val="28"/>
              </w:rPr>
            </w:pPr>
            <w:r w:rsidRPr="00742C14">
              <w:rPr>
                <w:rFonts w:ascii="仿宋_GB2312" w:eastAsia="仿宋_GB2312" w:hint="eastAsia"/>
                <w:sz w:val="28"/>
                <w:szCs w:val="28"/>
              </w:rPr>
              <w:t xml:space="preserve">　</w:t>
            </w:r>
          </w:p>
        </w:tc>
      </w:tr>
      <w:tr w:rsidR="0055078B" w:rsidRPr="00742C14" w:rsidTr="00DF22BE">
        <w:trPr>
          <w:trHeight w:val="570"/>
          <w:jc w:val="center"/>
        </w:trPr>
        <w:tc>
          <w:tcPr>
            <w:tcW w:w="4960" w:type="dxa"/>
            <w:gridSpan w:val="6"/>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投标方法人代表或委托代理人签字：</w:t>
            </w: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3434"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r w:rsidR="0055078B" w:rsidRPr="00742C14" w:rsidTr="00DF22BE">
        <w:trPr>
          <w:trHeight w:val="375"/>
          <w:jc w:val="center"/>
        </w:trPr>
        <w:tc>
          <w:tcPr>
            <w:tcW w:w="986"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2174"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612"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88"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3434"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r w:rsidR="0055078B" w:rsidRPr="00742C14" w:rsidTr="00DF22BE">
        <w:trPr>
          <w:trHeight w:val="375"/>
          <w:jc w:val="center"/>
        </w:trPr>
        <w:tc>
          <w:tcPr>
            <w:tcW w:w="4772" w:type="dxa"/>
            <w:gridSpan w:val="5"/>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投标方法人单位公章：</w:t>
            </w:r>
          </w:p>
        </w:tc>
        <w:tc>
          <w:tcPr>
            <w:tcW w:w="188"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3434"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r w:rsidR="0055078B" w:rsidRPr="00742C14" w:rsidTr="00DF22BE">
        <w:trPr>
          <w:trHeight w:val="525"/>
          <w:jc w:val="center"/>
        </w:trPr>
        <w:tc>
          <w:tcPr>
            <w:tcW w:w="986"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2174"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612"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88"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3434"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r w:rsidR="0055078B" w:rsidRPr="00742C14" w:rsidTr="00DF22BE">
        <w:trPr>
          <w:trHeight w:val="375"/>
          <w:jc w:val="center"/>
        </w:trPr>
        <w:tc>
          <w:tcPr>
            <w:tcW w:w="3160" w:type="dxa"/>
            <w:gridSpan w:val="4"/>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r w:rsidRPr="00742C14">
              <w:rPr>
                <w:rFonts w:ascii="仿宋_GB2312" w:eastAsia="仿宋_GB2312" w:hint="eastAsia"/>
                <w:sz w:val="28"/>
                <w:szCs w:val="28"/>
              </w:rPr>
              <w:t>日期：</w:t>
            </w:r>
          </w:p>
        </w:tc>
        <w:tc>
          <w:tcPr>
            <w:tcW w:w="1612"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88"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1260" w:type="dxa"/>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c>
          <w:tcPr>
            <w:tcW w:w="3434" w:type="dxa"/>
            <w:gridSpan w:val="2"/>
            <w:tcMar>
              <w:top w:w="15" w:type="dxa"/>
              <w:left w:w="15" w:type="dxa"/>
              <w:bottom w:w="0" w:type="dxa"/>
              <w:right w:w="15" w:type="dxa"/>
            </w:tcMar>
            <w:vAlign w:val="bottom"/>
          </w:tcPr>
          <w:p w:rsidR="0055078B" w:rsidRPr="00742C14" w:rsidRDefault="0055078B" w:rsidP="00DF22BE">
            <w:pPr>
              <w:rPr>
                <w:rFonts w:ascii="仿宋_GB2312" w:eastAsia="仿宋_GB2312"/>
                <w:sz w:val="28"/>
                <w:szCs w:val="28"/>
              </w:rPr>
            </w:pPr>
          </w:p>
        </w:tc>
      </w:tr>
    </w:tbl>
    <w:p w:rsidR="0055078B" w:rsidRPr="00742C14" w:rsidRDefault="0055078B" w:rsidP="00BB2F3B">
      <w:pPr>
        <w:jc w:val="center"/>
        <w:rPr>
          <w:rFonts w:ascii="仿宋_GB2312" w:eastAsia="仿宋_GB2312"/>
          <w:sz w:val="32"/>
        </w:rPr>
      </w:pPr>
    </w:p>
    <w:p w:rsidR="0055078B" w:rsidRDefault="0055078B" w:rsidP="00BB2F3B">
      <w:pPr>
        <w:jc w:val="center"/>
        <w:rPr>
          <w:rFonts w:ascii="仿宋_GB2312" w:eastAsia="仿宋_GB2312"/>
          <w:sz w:val="32"/>
        </w:rPr>
      </w:pPr>
    </w:p>
    <w:p w:rsidR="0055078B" w:rsidRDefault="0055078B" w:rsidP="00BB2F3B">
      <w:pPr>
        <w:jc w:val="center"/>
        <w:rPr>
          <w:rFonts w:ascii="仿宋_GB2312" w:eastAsia="仿宋_GB2312" w:hint="eastAsia"/>
          <w:sz w:val="32"/>
        </w:rPr>
      </w:pPr>
    </w:p>
    <w:p w:rsidR="00C74624" w:rsidRPr="00742C14" w:rsidRDefault="00C74624" w:rsidP="00BB2F3B">
      <w:pPr>
        <w:jc w:val="center"/>
        <w:rPr>
          <w:rFonts w:ascii="仿宋_GB2312" w:eastAsia="仿宋_GB2312"/>
          <w:sz w:val="32"/>
        </w:rPr>
      </w:pPr>
    </w:p>
    <w:p w:rsidR="0055078B" w:rsidRPr="00742C14" w:rsidRDefault="0055078B" w:rsidP="00BB2F3B">
      <w:pPr>
        <w:jc w:val="center"/>
        <w:rPr>
          <w:rFonts w:ascii="仿宋_GB2312" w:eastAsia="仿宋_GB2312"/>
          <w:sz w:val="32"/>
        </w:rPr>
      </w:pPr>
      <w:r w:rsidRPr="00742C14">
        <w:rPr>
          <w:rFonts w:ascii="仿宋_GB2312" w:eastAsia="仿宋_GB2312" w:hint="eastAsia"/>
          <w:sz w:val="32"/>
        </w:rPr>
        <w:lastRenderedPageBreak/>
        <w:t>五、关于资格的声明函</w:t>
      </w:r>
    </w:p>
    <w:p w:rsidR="0055078B" w:rsidRPr="00742C14" w:rsidRDefault="0055078B" w:rsidP="00BB2F3B">
      <w:pPr>
        <w:jc w:val="center"/>
        <w:rPr>
          <w:rFonts w:ascii="仿宋_GB2312" w:eastAsia="仿宋_GB2312"/>
          <w:sz w:val="32"/>
        </w:rPr>
      </w:pPr>
    </w:p>
    <w:p w:rsidR="0055078B" w:rsidRPr="00742C14" w:rsidRDefault="0055078B" w:rsidP="00BB2F3B">
      <w:pPr>
        <w:spacing w:line="500" w:lineRule="exact"/>
        <w:rPr>
          <w:rFonts w:ascii="仿宋_GB2312" w:eastAsia="仿宋_GB2312"/>
          <w:sz w:val="28"/>
        </w:rPr>
      </w:pPr>
      <w:r w:rsidRPr="00742C14">
        <w:rPr>
          <w:rFonts w:ascii="仿宋_GB2312" w:eastAsia="仿宋_GB2312" w:hint="eastAsia"/>
          <w:sz w:val="28"/>
        </w:rPr>
        <w:t>致：东莞理工学院城市学院采购中心</w:t>
      </w:r>
    </w:p>
    <w:p w:rsidR="0055078B" w:rsidRPr="00742C14" w:rsidRDefault="0055078B" w:rsidP="00886468">
      <w:pPr>
        <w:spacing w:line="500" w:lineRule="exact"/>
        <w:ind w:firstLineChars="225" w:firstLine="720"/>
        <w:rPr>
          <w:rFonts w:ascii="仿宋_GB2312" w:eastAsia="仿宋_GB2312"/>
          <w:sz w:val="32"/>
        </w:rPr>
      </w:pPr>
      <w:r w:rsidRPr="00742C14">
        <w:rPr>
          <w:rFonts w:ascii="仿宋_GB2312" w:eastAsia="仿宋_GB2312" w:hint="eastAsia"/>
          <w:sz w:val="32"/>
        </w:rPr>
        <w:t>对于贵方</w:t>
      </w:r>
      <w:r w:rsidRPr="00742C14">
        <w:rPr>
          <w:rFonts w:ascii="仿宋_GB2312" w:eastAsia="仿宋_GB2312"/>
          <w:sz w:val="32"/>
        </w:rPr>
        <w:t xml:space="preserve">     </w:t>
      </w:r>
      <w:r w:rsidRPr="00742C14">
        <w:rPr>
          <w:rFonts w:ascii="仿宋_GB2312" w:eastAsia="仿宋_GB2312" w:hint="eastAsia"/>
          <w:sz w:val="32"/>
        </w:rPr>
        <w:t>年</w:t>
      </w:r>
      <w:r w:rsidRPr="00742C14">
        <w:rPr>
          <w:rFonts w:ascii="仿宋_GB2312" w:eastAsia="仿宋_GB2312"/>
          <w:sz w:val="32"/>
        </w:rPr>
        <w:t xml:space="preserve">     </w:t>
      </w:r>
      <w:r w:rsidRPr="00742C14">
        <w:rPr>
          <w:rFonts w:ascii="仿宋_GB2312" w:eastAsia="仿宋_GB2312" w:hint="eastAsia"/>
          <w:sz w:val="32"/>
        </w:rPr>
        <w:t>月</w:t>
      </w:r>
      <w:r w:rsidRPr="00742C14">
        <w:rPr>
          <w:rFonts w:ascii="仿宋_GB2312" w:eastAsia="仿宋_GB2312"/>
          <w:sz w:val="32"/>
        </w:rPr>
        <w:t xml:space="preserve">     </w:t>
      </w:r>
      <w:r w:rsidRPr="00742C14">
        <w:rPr>
          <w:rFonts w:ascii="仿宋_GB2312" w:eastAsia="仿宋_GB2312" w:hint="eastAsia"/>
          <w:sz w:val="32"/>
        </w:rPr>
        <w:t>日就</w:t>
      </w:r>
      <w:r w:rsidRPr="00742C14">
        <w:rPr>
          <w:rFonts w:ascii="仿宋_GB2312" w:eastAsia="仿宋_GB2312"/>
          <w:sz w:val="32"/>
          <w:u w:val="single"/>
        </w:rPr>
        <w:t xml:space="preserve">             </w:t>
      </w:r>
      <w:r w:rsidRPr="00742C14">
        <w:rPr>
          <w:rFonts w:ascii="仿宋_GB2312" w:eastAsia="仿宋_GB2312" w:hint="eastAsia"/>
          <w:sz w:val="32"/>
        </w:rPr>
        <w:t>投标邀请，本投标方愿意参加投标，提供《招标项目要求》规定的（货物名称）</w:t>
      </w:r>
      <w:r w:rsidRPr="00742C14">
        <w:rPr>
          <w:rFonts w:ascii="仿宋_GB2312" w:eastAsia="仿宋_GB2312"/>
          <w:sz w:val="32"/>
          <w:u w:val="single"/>
        </w:rPr>
        <w:t xml:space="preserve">                </w:t>
      </w:r>
      <w:r w:rsidRPr="00742C14">
        <w:rPr>
          <w:rFonts w:ascii="仿宋_GB2312" w:eastAsia="仿宋_GB2312" w:hint="eastAsia"/>
          <w:sz w:val="32"/>
        </w:rPr>
        <w:t>，并证实提交的下列文件和说明是准确和真实的：</w:t>
      </w:r>
    </w:p>
    <w:p w:rsidR="0055078B" w:rsidRPr="00742C14" w:rsidRDefault="0055078B" w:rsidP="00886468">
      <w:pPr>
        <w:spacing w:line="500" w:lineRule="exact"/>
        <w:ind w:firstLineChars="225" w:firstLine="720"/>
        <w:rPr>
          <w:rFonts w:ascii="仿宋_GB2312" w:eastAsia="仿宋_GB2312"/>
          <w:sz w:val="32"/>
        </w:rPr>
      </w:pPr>
      <w:r w:rsidRPr="00742C14">
        <w:rPr>
          <w:rFonts w:ascii="仿宋_GB2312" w:eastAsia="仿宋_GB2312"/>
          <w:sz w:val="32"/>
        </w:rPr>
        <w:t>1</w:t>
      </w:r>
      <w:r w:rsidRPr="00742C14">
        <w:rPr>
          <w:rFonts w:ascii="仿宋_GB2312" w:eastAsia="仿宋_GB2312" w:hint="eastAsia"/>
          <w:sz w:val="32"/>
        </w:rPr>
        <w:t>、由</w:t>
      </w:r>
      <w:r w:rsidRPr="00742C14">
        <w:rPr>
          <w:rFonts w:ascii="仿宋_GB2312" w:eastAsia="仿宋_GB2312"/>
          <w:sz w:val="32"/>
          <w:u w:val="single"/>
        </w:rPr>
        <w:t xml:space="preserve">             </w:t>
      </w:r>
      <w:r w:rsidRPr="00742C14">
        <w:rPr>
          <w:rFonts w:ascii="仿宋_GB2312" w:eastAsia="仿宋_GB2312" w:hint="eastAsia"/>
          <w:sz w:val="32"/>
        </w:rPr>
        <w:t>工商局签发的我方营业执照正本复印件一份。</w:t>
      </w:r>
    </w:p>
    <w:p w:rsidR="0055078B" w:rsidRPr="00742C14" w:rsidRDefault="0055078B" w:rsidP="00886468">
      <w:pPr>
        <w:spacing w:line="500" w:lineRule="exact"/>
        <w:ind w:firstLineChars="225" w:firstLine="720"/>
        <w:rPr>
          <w:rFonts w:ascii="仿宋_GB2312" w:eastAsia="仿宋_GB2312"/>
          <w:sz w:val="32"/>
        </w:rPr>
      </w:pPr>
      <w:r w:rsidRPr="00742C14">
        <w:rPr>
          <w:rFonts w:ascii="仿宋_GB2312" w:eastAsia="仿宋_GB2312"/>
          <w:sz w:val="32"/>
        </w:rPr>
        <w:t>2</w:t>
      </w:r>
      <w:r w:rsidRPr="00742C14">
        <w:rPr>
          <w:rFonts w:ascii="仿宋_GB2312" w:eastAsia="仿宋_GB2312" w:hint="eastAsia"/>
          <w:sz w:val="32"/>
        </w:rPr>
        <w:t>、《企业法人代码证书》复印件一份。</w:t>
      </w:r>
    </w:p>
    <w:p w:rsidR="0055078B" w:rsidRPr="00742C14" w:rsidRDefault="0055078B" w:rsidP="00886468">
      <w:pPr>
        <w:spacing w:line="500" w:lineRule="exact"/>
        <w:ind w:firstLineChars="225" w:firstLine="720"/>
        <w:rPr>
          <w:rFonts w:ascii="仿宋_GB2312" w:eastAsia="仿宋_GB2312"/>
          <w:sz w:val="32"/>
        </w:rPr>
      </w:pPr>
      <w:r w:rsidRPr="00742C14">
        <w:rPr>
          <w:rFonts w:ascii="仿宋_GB2312" w:eastAsia="仿宋_GB2312"/>
          <w:sz w:val="32"/>
        </w:rPr>
        <w:t>3</w:t>
      </w:r>
      <w:r w:rsidRPr="00742C14">
        <w:rPr>
          <w:rFonts w:ascii="仿宋_GB2312" w:eastAsia="仿宋_GB2312" w:hint="eastAsia"/>
          <w:sz w:val="32"/>
        </w:rPr>
        <w:t>、法人代表授权委托书原件一份，法人代表身份证及委托代理人身份证复印件各一份。</w:t>
      </w:r>
    </w:p>
    <w:p w:rsidR="0055078B" w:rsidRPr="00742C14" w:rsidRDefault="0055078B" w:rsidP="00886468">
      <w:pPr>
        <w:spacing w:line="500" w:lineRule="exact"/>
        <w:ind w:firstLineChars="225" w:firstLine="720"/>
        <w:rPr>
          <w:rFonts w:ascii="仿宋_GB2312" w:eastAsia="仿宋_GB2312"/>
          <w:sz w:val="32"/>
        </w:rPr>
      </w:pPr>
      <w:r w:rsidRPr="00742C14">
        <w:rPr>
          <w:rFonts w:ascii="仿宋_GB2312" w:eastAsia="仿宋_GB2312"/>
          <w:sz w:val="32"/>
        </w:rPr>
        <w:t>4</w:t>
      </w:r>
      <w:r w:rsidRPr="00742C14">
        <w:rPr>
          <w:rFonts w:ascii="仿宋_GB2312" w:eastAsia="仿宋_GB2312" w:hint="eastAsia"/>
          <w:sz w:val="32"/>
        </w:rPr>
        <w:t>、所有投标文件的内容都是真实和准确的。</w:t>
      </w:r>
    </w:p>
    <w:p w:rsidR="0055078B" w:rsidRPr="00742C14" w:rsidRDefault="0055078B" w:rsidP="00886468">
      <w:pPr>
        <w:spacing w:line="500" w:lineRule="exact"/>
        <w:ind w:firstLineChars="225" w:firstLine="720"/>
        <w:rPr>
          <w:rFonts w:ascii="仿宋_GB2312" w:eastAsia="仿宋_GB2312"/>
          <w:sz w:val="32"/>
        </w:rPr>
      </w:pPr>
    </w:p>
    <w:p w:rsidR="0055078B" w:rsidRPr="00742C14" w:rsidRDefault="0055078B" w:rsidP="00BB2F3B">
      <w:pPr>
        <w:spacing w:line="500" w:lineRule="exact"/>
        <w:rPr>
          <w:rFonts w:ascii="仿宋_GB2312" w:eastAsia="仿宋_GB2312"/>
          <w:sz w:val="32"/>
        </w:rPr>
      </w:pPr>
      <w:r w:rsidRPr="00742C14">
        <w:rPr>
          <w:rFonts w:ascii="仿宋_GB2312" w:eastAsia="仿宋_GB2312" w:hint="eastAsia"/>
          <w:sz w:val="32"/>
        </w:rPr>
        <w:t>投标方的名称和地址：</w:t>
      </w:r>
      <w:r w:rsidRPr="00742C14">
        <w:rPr>
          <w:rFonts w:ascii="仿宋_GB2312" w:eastAsia="仿宋_GB2312"/>
          <w:sz w:val="32"/>
        </w:rPr>
        <w:t xml:space="preserve">       </w:t>
      </w:r>
      <w:r w:rsidRPr="00742C14">
        <w:rPr>
          <w:rFonts w:ascii="仿宋_GB2312" w:eastAsia="仿宋_GB2312" w:hint="eastAsia"/>
          <w:sz w:val="32"/>
        </w:rPr>
        <w:t>授权签署本资格文件人：</w:t>
      </w:r>
    </w:p>
    <w:p w:rsidR="0055078B" w:rsidRPr="00742C14" w:rsidRDefault="0055078B" w:rsidP="00BB2F3B">
      <w:pPr>
        <w:spacing w:line="500" w:lineRule="exact"/>
        <w:rPr>
          <w:rFonts w:ascii="仿宋_GB2312" w:eastAsia="仿宋_GB2312"/>
          <w:sz w:val="32"/>
        </w:rPr>
      </w:pPr>
      <w:r w:rsidRPr="00742C14">
        <w:rPr>
          <w:rFonts w:ascii="仿宋_GB2312" w:eastAsia="仿宋_GB2312" w:hint="eastAsia"/>
          <w:sz w:val="32"/>
        </w:rPr>
        <w:t>（公章）</w:t>
      </w:r>
    </w:p>
    <w:p w:rsidR="0055078B" w:rsidRPr="00742C14" w:rsidRDefault="0055078B" w:rsidP="00BB2F3B">
      <w:pPr>
        <w:spacing w:line="500" w:lineRule="exact"/>
        <w:rPr>
          <w:rFonts w:ascii="仿宋_GB2312" w:eastAsia="仿宋_GB2312"/>
          <w:sz w:val="32"/>
        </w:rPr>
      </w:pPr>
    </w:p>
    <w:p w:rsidR="0055078B" w:rsidRPr="00742C14" w:rsidRDefault="0055078B" w:rsidP="00BB2F3B">
      <w:pPr>
        <w:spacing w:line="500" w:lineRule="exact"/>
        <w:rPr>
          <w:rFonts w:ascii="仿宋_GB2312" w:eastAsia="仿宋_GB2312"/>
          <w:sz w:val="32"/>
        </w:rPr>
      </w:pPr>
    </w:p>
    <w:p w:rsidR="0055078B" w:rsidRPr="00742C14" w:rsidRDefault="0055078B" w:rsidP="00BB2F3B">
      <w:pPr>
        <w:spacing w:line="500" w:lineRule="exact"/>
        <w:rPr>
          <w:rFonts w:ascii="仿宋_GB2312" w:eastAsia="仿宋_GB2312"/>
          <w:sz w:val="32"/>
        </w:rPr>
      </w:pPr>
      <w:r w:rsidRPr="00742C14">
        <w:rPr>
          <w:rFonts w:ascii="仿宋_GB2312" w:eastAsia="仿宋_GB2312" w:hint="eastAsia"/>
          <w:sz w:val="32"/>
        </w:rPr>
        <w:t>名称：</w:t>
      </w:r>
      <w:r w:rsidRPr="00742C14">
        <w:rPr>
          <w:rFonts w:ascii="仿宋_GB2312" w:eastAsia="仿宋_GB2312"/>
          <w:sz w:val="32"/>
        </w:rPr>
        <w:t xml:space="preserve">                     </w:t>
      </w:r>
      <w:r w:rsidRPr="00742C14">
        <w:rPr>
          <w:rFonts w:ascii="仿宋_GB2312" w:eastAsia="仿宋_GB2312" w:hint="eastAsia"/>
          <w:sz w:val="32"/>
        </w:rPr>
        <w:t>签字：</w:t>
      </w:r>
    </w:p>
    <w:p w:rsidR="0055078B" w:rsidRPr="00742C14" w:rsidRDefault="0055078B" w:rsidP="00BB2F3B">
      <w:pPr>
        <w:spacing w:line="500" w:lineRule="exact"/>
        <w:rPr>
          <w:rFonts w:ascii="仿宋_GB2312" w:eastAsia="仿宋_GB2312"/>
          <w:sz w:val="32"/>
        </w:rPr>
      </w:pPr>
    </w:p>
    <w:p w:rsidR="0055078B" w:rsidRPr="00742C14" w:rsidRDefault="0055078B" w:rsidP="00BB2F3B">
      <w:pPr>
        <w:spacing w:line="500" w:lineRule="exact"/>
        <w:rPr>
          <w:rFonts w:ascii="仿宋_GB2312" w:eastAsia="仿宋_GB2312"/>
          <w:sz w:val="32"/>
        </w:rPr>
      </w:pPr>
      <w:r w:rsidRPr="00742C14">
        <w:rPr>
          <w:rFonts w:ascii="仿宋_GB2312" w:eastAsia="仿宋_GB2312" w:hint="eastAsia"/>
          <w:sz w:val="32"/>
        </w:rPr>
        <w:t>地址：</w:t>
      </w:r>
      <w:r w:rsidRPr="00742C14">
        <w:rPr>
          <w:rFonts w:ascii="仿宋_GB2312" w:eastAsia="仿宋_GB2312"/>
          <w:sz w:val="32"/>
        </w:rPr>
        <w:t xml:space="preserve">                     </w:t>
      </w:r>
      <w:r w:rsidRPr="00742C14">
        <w:rPr>
          <w:rFonts w:ascii="仿宋_GB2312" w:eastAsia="仿宋_GB2312" w:hint="eastAsia"/>
          <w:sz w:val="32"/>
        </w:rPr>
        <w:t>签字人姓名、职务（印刷体）：</w:t>
      </w:r>
    </w:p>
    <w:p w:rsidR="0055078B" w:rsidRPr="00742C14" w:rsidRDefault="0055078B" w:rsidP="00BB2F3B">
      <w:pPr>
        <w:spacing w:line="500" w:lineRule="exact"/>
        <w:rPr>
          <w:rFonts w:ascii="仿宋_GB2312" w:eastAsia="仿宋_GB2312"/>
          <w:sz w:val="32"/>
        </w:rPr>
      </w:pPr>
    </w:p>
    <w:p w:rsidR="0055078B" w:rsidRPr="00742C14" w:rsidRDefault="0055078B" w:rsidP="00BB2F3B">
      <w:pPr>
        <w:spacing w:line="500" w:lineRule="exact"/>
        <w:rPr>
          <w:rFonts w:ascii="仿宋_GB2312" w:eastAsia="仿宋_GB2312"/>
          <w:sz w:val="32"/>
        </w:rPr>
      </w:pPr>
      <w:r w:rsidRPr="00742C14">
        <w:rPr>
          <w:rFonts w:ascii="仿宋_GB2312" w:eastAsia="仿宋_GB2312" w:hint="eastAsia"/>
          <w:sz w:val="32"/>
        </w:rPr>
        <w:t>邮编：</w:t>
      </w:r>
      <w:r w:rsidRPr="00742C14">
        <w:rPr>
          <w:rFonts w:ascii="仿宋_GB2312" w:eastAsia="仿宋_GB2312"/>
          <w:sz w:val="32"/>
        </w:rPr>
        <w:t xml:space="preserve">                     </w:t>
      </w:r>
      <w:r w:rsidRPr="00742C14">
        <w:rPr>
          <w:rFonts w:ascii="仿宋_GB2312" w:eastAsia="仿宋_GB2312" w:hint="eastAsia"/>
          <w:sz w:val="32"/>
        </w:rPr>
        <w:t>电话：</w:t>
      </w:r>
    </w:p>
    <w:p w:rsidR="0055078B" w:rsidRPr="00742C14" w:rsidRDefault="0055078B" w:rsidP="00BB2F3B">
      <w:pPr>
        <w:spacing w:line="500" w:lineRule="exact"/>
        <w:rPr>
          <w:rFonts w:ascii="仿宋_GB2312" w:eastAsia="仿宋_GB2312"/>
          <w:sz w:val="32"/>
        </w:rPr>
      </w:pPr>
    </w:p>
    <w:p w:rsidR="0055078B" w:rsidRPr="00742C14" w:rsidRDefault="0055078B" w:rsidP="00BB2F3B">
      <w:pPr>
        <w:spacing w:line="600" w:lineRule="exact"/>
        <w:rPr>
          <w:rFonts w:ascii="仿宋_GB2312" w:eastAsia="仿宋_GB2312"/>
          <w:sz w:val="32"/>
        </w:rPr>
      </w:pPr>
      <w:r w:rsidRPr="00742C14">
        <w:rPr>
          <w:rFonts w:ascii="仿宋_GB2312" w:eastAsia="仿宋_GB2312" w:hint="eastAsia"/>
          <w:sz w:val="32"/>
        </w:rPr>
        <w:t>日期：</w:t>
      </w:r>
    </w:p>
    <w:p w:rsidR="0055078B" w:rsidRDefault="0055078B" w:rsidP="008B3447">
      <w:pPr>
        <w:rPr>
          <w:rFonts w:ascii="仿宋_GB2312" w:eastAsia="仿宋_GB2312" w:hint="eastAsia"/>
          <w:sz w:val="32"/>
        </w:rPr>
      </w:pPr>
    </w:p>
    <w:p w:rsidR="00C74624" w:rsidRDefault="00C74624" w:rsidP="008B3447">
      <w:pPr>
        <w:rPr>
          <w:rFonts w:ascii="仿宋_GB2312" w:eastAsia="仿宋_GB2312" w:hint="eastAsia"/>
          <w:sz w:val="32"/>
        </w:rPr>
      </w:pPr>
    </w:p>
    <w:p w:rsidR="00C74624" w:rsidRPr="00742C14" w:rsidRDefault="00C74624" w:rsidP="008B3447">
      <w:pPr>
        <w:rPr>
          <w:rFonts w:ascii="仿宋_GB2312" w:eastAsia="仿宋_GB2312"/>
          <w:sz w:val="32"/>
        </w:rPr>
      </w:pPr>
    </w:p>
    <w:p w:rsidR="0055078B" w:rsidRPr="00742C14" w:rsidRDefault="0055078B" w:rsidP="00BB2F3B">
      <w:pPr>
        <w:jc w:val="center"/>
        <w:rPr>
          <w:rFonts w:ascii="仿宋_GB2312" w:eastAsia="仿宋_GB2312"/>
          <w:sz w:val="32"/>
        </w:rPr>
      </w:pPr>
      <w:r w:rsidRPr="00742C14">
        <w:rPr>
          <w:rFonts w:ascii="仿宋_GB2312" w:eastAsia="仿宋_GB2312" w:hint="eastAsia"/>
          <w:sz w:val="32"/>
        </w:rPr>
        <w:lastRenderedPageBreak/>
        <w:t>六、授权委托书</w:t>
      </w:r>
    </w:p>
    <w:p w:rsidR="0055078B" w:rsidRPr="00742C14" w:rsidRDefault="0055078B" w:rsidP="00BB2F3B">
      <w:pPr>
        <w:jc w:val="center"/>
        <w:rPr>
          <w:rFonts w:ascii="仿宋_GB2312" w:eastAsia="仿宋_GB2312"/>
          <w:sz w:val="32"/>
        </w:rPr>
      </w:pP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本授权委托书声明：我</w:t>
      </w:r>
      <w:r w:rsidRPr="00742C14">
        <w:rPr>
          <w:rFonts w:ascii="仿宋_GB2312" w:eastAsia="仿宋_GB2312"/>
          <w:sz w:val="28"/>
          <w:u w:val="single"/>
        </w:rPr>
        <w:t xml:space="preserve">          </w:t>
      </w:r>
      <w:r w:rsidRPr="00742C14">
        <w:rPr>
          <w:rFonts w:ascii="仿宋_GB2312" w:eastAsia="仿宋_GB2312" w:hint="eastAsia"/>
          <w:sz w:val="28"/>
        </w:rPr>
        <w:t>（姓名）系</w:t>
      </w:r>
      <w:r w:rsidRPr="00742C14">
        <w:rPr>
          <w:rFonts w:ascii="仿宋_GB2312" w:eastAsia="仿宋_GB2312"/>
          <w:sz w:val="28"/>
          <w:u w:val="single"/>
        </w:rPr>
        <w:t xml:space="preserve">           </w:t>
      </w:r>
      <w:r w:rsidRPr="00742C14">
        <w:rPr>
          <w:rFonts w:ascii="仿宋_GB2312" w:eastAsia="仿宋_GB2312" w:hint="eastAsia"/>
          <w:sz w:val="28"/>
        </w:rPr>
        <w:t>（投标方名称）的法定代表人，现授权委托</w:t>
      </w:r>
      <w:r w:rsidRPr="00742C14">
        <w:rPr>
          <w:rFonts w:ascii="仿宋_GB2312" w:eastAsia="仿宋_GB2312"/>
          <w:sz w:val="28"/>
          <w:u w:val="single"/>
        </w:rPr>
        <w:t xml:space="preserve">                   </w:t>
      </w:r>
      <w:r w:rsidRPr="00742C14">
        <w:rPr>
          <w:rFonts w:ascii="仿宋_GB2312" w:eastAsia="仿宋_GB2312" w:hint="eastAsia"/>
          <w:sz w:val="28"/>
        </w:rPr>
        <w:t>（单位名称</w:t>
      </w:r>
      <w:r w:rsidRPr="00742C14">
        <w:rPr>
          <w:rFonts w:ascii="仿宋_GB2312" w:eastAsia="仿宋_GB2312"/>
          <w:sz w:val="28"/>
          <w:u w:val="single"/>
        </w:rPr>
        <w:t xml:space="preserve">               </w:t>
      </w:r>
      <w:r w:rsidRPr="00742C14">
        <w:rPr>
          <w:rFonts w:ascii="仿宋_GB2312" w:eastAsia="仿宋_GB2312" w:hint="eastAsia"/>
          <w:sz w:val="28"/>
        </w:rPr>
        <w:t>（姓名）为我的代理人，以本公司的名义参加</w:t>
      </w:r>
    </w:p>
    <w:p w:rsidR="0055078B" w:rsidRPr="00742C14" w:rsidRDefault="0055078B" w:rsidP="00BB2F3B">
      <w:pPr>
        <w:spacing w:line="500" w:lineRule="exact"/>
        <w:rPr>
          <w:rFonts w:ascii="仿宋_GB2312" w:eastAsia="仿宋_GB2312"/>
          <w:sz w:val="28"/>
        </w:rPr>
      </w:pPr>
      <w:r w:rsidRPr="00742C14">
        <w:rPr>
          <w:rFonts w:ascii="仿宋_GB2312" w:eastAsia="仿宋_GB2312"/>
          <w:sz w:val="28"/>
          <w:u w:val="single"/>
        </w:rPr>
        <w:t xml:space="preserve">                </w:t>
      </w:r>
      <w:r w:rsidRPr="00742C14">
        <w:rPr>
          <w:rFonts w:ascii="仿宋_GB2312" w:eastAsia="仿宋_GB2312" w:hint="eastAsia"/>
          <w:sz w:val="28"/>
        </w:rPr>
        <w:t>（招标方名称）的</w:t>
      </w:r>
      <w:r w:rsidRPr="00742C14">
        <w:rPr>
          <w:rFonts w:ascii="仿宋_GB2312" w:eastAsia="仿宋_GB2312"/>
          <w:sz w:val="28"/>
          <w:u w:val="single"/>
        </w:rPr>
        <w:t xml:space="preserve">                         </w:t>
      </w:r>
      <w:r w:rsidRPr="00742C14">
        <w:rPr>
          <w:rFonts w:ascii="仿宋_GB2312" w:eastAsia="仿宋_GB2312" w:hint="eastAsia"/>
          <w:sz w:val="28"/>
        </w:rPr>
        <w:t>（招标编号、招标项目名称）的投标。委托代理人所签署的一切文件及处理与之有关的一切事务，我均予以承认。</w:t>
      </w:r>
    </w:p>
    <w:p w:rsidR="0055078B" w:rsidRPr="00742C14" w:rsidRDefault="0055078B" w:rsidP="00886468">
      <w:pPr>
        <w:spacing w:line="500" w:lineRule="exact"/>
        <w:ind w:firstLineChars="192" w:firstLine="538"/>
        <w:rPr>
          <w:rFonts w:ascii="仿宋_GB2312" w:eastAsia="仿宋_GB2312"/>
          <w:sz w:val="28"/>
        </w:rPr>
      </w:pPr>
    </w:p>
    <w:p w:rsidR="0055078B" w:rsidRPr="00742C14" w:rsidRDefault="0055078B" w:rsidP="00886468">
      <w:pPr>
        <w:spacing w:line="500" w:lineRule="exact"/>
        <w:ind w:firstLineChars="192" w:firstLine="538"/>
        <w:rPr>
          <w:rFonts w:ascii="仿宋_GB2312" w:eastAsia="仿宋_GB2312"/>
          <w:sz w:val="28"/>
        </w:rPr>
      </w:pPr>
      <w:r w:rsidRPr="00742C14">
        <w:rPr>
          <w:rFonts w:ascii="仿宋_GB2312" w:eastAsia="仿宋_GB2312" w:hint="eastAsia"/>
          <w:sz w:val="28"/>
        </w:rPr>
        <w:t>代理人无转委权，特此委托。</w:t>
      </w:r>
    </w:p>
    <w:p w:rsidR="0055078B" w:rsidRPr="00742C14" w:rsidRDefault="0055078B" w:rsidP="00BB2F3B">
      <w:pPr>
        <w:spacing w:line="500" w:lineRule="exact"/>
        <w:rPr>
          <w:rFonts w:ascii="仿宋_GB2312" w:eastAsia="仿宋_GB2312"/>
          <w:sz w:val="28"/>
        </w:rPr>
      </w:pPr>
    </w:p>
    <w:p w:rsidR="0055078B" w:rsidRPr="00742C14" w:rsidRDefault="0055078B" w:rsidP="00BB2F3B">
      <w:pPr>
        <w:spacing w:line="500" w:lineRule="exact"/>
        <w:rPr>
          <w:rFonts w:ascii="仿宋_GB2312" w:eastAsia="仿宋_GB2312"/>
          <w:sz w:val="28"/>
        </w:rPr>
      </w:pPr>
    </w:p>
    <w:p w:rsidR="0055078B" w:rsidRPr="00742C14" w:rsidRDefault="0055078B" w:rsidP="00BB2F3B">
      <w:pPr>
        <w:spacing w:line="500" w:lineRule="exact"/>
        <w:rPr>
          <w:rFonts w:ascii="仿宋_GB2312" w:eastAsia="仿宋_GB2312"/>
          <w:sz w:val="28"/>
        </w:rPr>
      </w:pPr>
    </w:p>
    <w:p w:rsidR="0055078B" w:rsidRPr="00742C14" w:rsidRDefault="0055078B" w:rsidP="00BB2F3B">
      <w:pPr>
        <w:spacing w:line="500" w:lineRule="exact"/>
        <w:rPr>
          <w:rFonts w:ascii="仿宋_GB2312" w:eastAsia="仿宋_GB2312"/>
          <w:sz w:val="28"/>
        </w:rPr>
      </w:pPr>
      <w:r w:rsidRPr="00742C14">
        <w:rPr>
          <w:rFonts w:ascii="仿宋_GB2312" w:eastAsia="仿宋_GB2312" w:hint="eastAsia"/>
          <w:sz w:val="28"/>
        </w:rPr>
        <w:t>委托代理人：</w:t>
      </w:r>
      <w:r w:rsidRPr="00742C14">
        <w:rPr>
          <w:rFonts w:ascii="仿宋_GB2312" w:eastAsia="仿宋_GB2312"/>
          <w:sz w:val="28"/>
          <w:u w:val="single"/>
        </w:rPr>
        <w:t xml:space="preserve">             </w:t>
      </w:r>
      <w:r w:rsidRPr="00742C14">
        <w:rPr>
          <w:rFonts w:ascii="仿宋_GB2312" w:eastAsia="仿宋_GB2312" w:hint="eastAsia"/>
          <w:sz w:val="28"/>
        </w:rPr>
        <w:t>性别：</w:t>
      </w:r>
      <w:r w:rsidRPr="00742C14">
        <w:rPr>
          <w:rFonts w:ascii="仿宋_GB2312" w:eastAsia="仿宋_GB2312"/>
          <w:sz w:val="28"/>
          <w:u w:val="single"/>
        </w:rPr>
        <w:t xml:space="preserve">          </w:t>
      </w:r>
      <w:r w:rsidRPr="00742C14">
        <w:rPr>
          <w:rFonts w:ascii="仿宋_GB2312" w:eastAsia="仿宋_GB2312" w:hint="eastAsia"/>
          <w:sz w:val="28"/>
        </w:rPr>
        <w:t>年龄：</w:t>
      </w:r>
      <w:r w:rsidRPr="00742C14">
        <w:rPr>
          <w:rFonts w:ascii="仿宋_GB2312" w:eastAsia="仿宋_GB2312"/>
          <w:sz w:val="28"/>
          <w:u w:val="single"/>
        </w:rPr>
        <w:t xml:space="preserve">             </w:t>
      </w:r>
    </w:p>
    <w:p w:rsidR="0055078B" w:rsidRPr="00742C14" w:rsidRDefault="0055078B" w:rsidP="00BB2F3B">
      <w:pPr>
        <w:spacing w:line="500" w:lineRule="exact"/>
        <w:rPr>
          <w:rFonts w:ascii="仿宋_GB2312" w:eastAsia="仿宋_GB2312"/>
          <w:sz w:val="28"/>
        </w:rPr>
      </w:pPr>
    </w:p>
    <w:p w:rsidR="0055078B" w:rsidRPr="00742C14" w:rsidRDefault="0055078B" w:rsidP="00BB2F3B">
      <w:pPr>
        <w:spacing w:line="500" w:lineRule="exact"/>
        <w:rPr>
          <w:rFonts w:ascii="仿宋_GB2312" w:eastAsia="仿宋_GB2312"/>
          <w:sz w:val="28"/>
        </w:rPr>
      </w:pPr>
      <w:r w:rsidRPr="00742C14">
        <w:rPr>
          <w:rFonts w:ascii="仿宋_GB2312" w:eastAsia="仿宋_GB2312" w:hint="eastAsia"/>
          <w:sz w:val="28"/>
        </w:rPr>
        <w:t>单位：（盖章）</w:t>
      </w:r>
      <w:r w:rsidRPr="00742C14">
        <w:rPr>
          <w:rFonts w:ascii="仿宋_GB2312" w:eastAsia="仿宋_GB2312"/>
          <w:sz w:val="28"/>
          <w:u w:val="single"/>
        </w:rPr>
        <w:t xml:space="preserve">            </w:t>
      </w:r>
      <w:r w:rsidRPr="00742C14">
        <w:rPr>
          <w:rFonts w:ascii="仿宋_GB2312" w:eastAsia="仿宋_GB2312" w:hint="eastAsia"/>
          <w:sz w:val="28"/>
        </w:rPr>
        <w:t>部门：</w:t>
      </w:r>
      <w:r w:rsidRPr="00742C14">
        <w:rPr>
          <w:rFonts w:ascii="仿宋_GB2312" w:eastAsia="仿宋_GB2312"/>
          <w:sz w:val="28"/>
          <w:u w:val="single"/>
        </w:rPr>
        <w:t xml:space="preserve">          </w:t>
      </w:r>
      <w:r w:rsidRPr="00742C14">
        <w:rPr>
          <w:rFonts w:ascii="仿宋_GB2312" w:eastAsia="仿宋_GB2312" w:hint="eastAsia"/>
          <w:sz w:val="28"/>
        </w:rPr>
        <w:t>职务：</w:t>
      </w:r>
      <w:r w:rsidRPr="00742C14">
        <w:rPr>
          <w:rFonts w:ascii="仿宋_GB2312" w:eastAsia="仿宋_GB2312"/>
          <w:sz w:val="28"/>
          <w:u w:val="single"/>
        </w:rPr>
        <w:t xml:space="preserve">             </w:t>
      </w:r>
    </w:p>
    <w:p w:rsidR="0055078B" w:rsidRPr="00742C14" w:rsidRDefault="0055078B" w:rsidP="00BB2F3B">
      <w:pPr>
        <w:spacing w:line="500" w:lineRule="exact"/>
        <w:rPr>
          <w:rFonts w:ascii="仿宋_GB2312" w:eastAsia="仿宋_GB2312"/>
          <w:sz w:val="28"/>
        </w:rPr>
      </w:pPr>
    </w:p>
    <w:p w:rsidR="0055078B" w:rsidRPr="00742C14" w:rsidRDefault="0055078B" w:rsidP="00BB2F3B">
      <w:pPr>
        <w:spacing w:line="500" w:lineRule="exact"/>
        <w:rPr>
          <w:rFonts w:ascii="仿宋_GB2312" w:eastAsia="仿宋_GB2312"/>
          <w:sz w:val="28"/>
          <w:u w:val="single"/>
        </w:rPr>
      </w:pPr>
      <w:r w:rsidRPr="00742C14">
        <w:rPr>
          <w:rFonts w:ascii="仿宋_GB2312" w:eastAsia="仿宋_GB2312" w:hint="eastAsia"/>
          <w:sz w:val="28"/>
        </w:rPr>
        <w:t>投标单位：（盖法人单位公章）</w:t>
      </w:r>
      <w:r w:rsidRPr="00742C14">
        <w:rPr>
          <w:rFonts w:ascii="仿宋_GB2312" w:eastAsia="仿宋_GB2312"/>
          <w:sz w:val="28"/>
          <w:u w:val="single"/>
        </w:rPr>
        <w:t xml:space="preserve">                  </w:t>
      </w:r>
    </w:p>
    <w:p w:rsidR="0055078B" w:rsidRPr="00742C14" w:rsidRDefault="0055078B" w:rsidP="00BB2F3B">
      <w:pPr>
        <w:spacing w:line="500" w:lineRule="exact"/>
        <w:rPr>
          <w:rFonts w:ascii="仿宋_GB2312" w:eastAsia="仿宋_GB2312"/>
          <w:sz w:val="28"/>
        </w:rPr>
      </w:pPr>
    </w:p>
    <w:p w:rsidR="0055078B" w:rsidRPr="00742C14" w:rsidRDefault="0055078B" w:rsidP="00BB2F3B">
      <w:pPr>
        <w:spacing w:line="500" w:lineRule="exact"/>
        <w:rPr>
          <w:rFonts w:ascii="仿宋_GB2312" w:eastAsia="仿宋_GB2312"/>
          <w:sz w:val="28"/>
          <w:u w:val="single"/>
        </w:rPr>
      </w:pPr>
      <w:r w:rsidRPr="00742C14">
        <w:rPr>
          <w:rFonts w:ascii="仿宋_GB2312" w:eastAsia="仿宋_GB2312" w:hint="eastAsia"/>
          <w:sz w:val="28"/>
        </w:rPr>
        <w:t>法定代表人：</w:t>
      </w:r>
      <w:r w:rsidRPr="00742C14">
        <w:rPr>
          <w:rFonts w:ascii="仿宋_GB2312" w:eastAsia="仿宋_GB2312"/>
          <w:sz w:val="28"/>
          <w:u w:val="single"/>
        </w:rPr>
        <w:t xml:space="preserve">                            </w:t>
      </w:r>
    </w:p>
    <w:p w:rsidR="0055078B" w:rsidRPr="00742C14" w:rsidRDefault="0055078B" w:rsidP="00BB2F3B">
      <w:pPr>
        <w:spacing w:line="500" w:lineRule="exact"/>
        <w:rPr>
          <w:rFonts w:ascii="仿宋_GB2312" w:eastAsia="仿宋_GB2312"/>
          <w:sz w:val="28"/>
        </w:rPr>
      </w:pPr>
    </w:p>
    <w:p w:rsidR="0055078B" w:rsidRPr="00742C14" w:rsidRDefault="0055078B" w:rsidP="00BB2F3B">
      <w:pPr>
        <w:spacing w:line="500" w:lineRule="exact"/>
        <w:rPr>
          <w:rFonts w:ascii="仿宋_GB2312" w:eastAsia="仿宋_GB2312"/>
          <w:sz w:val="28"/>
        </w:rPr>
      </w:pPr>
    </w:p>
    <w:p w:rsidR="0055078B" w:rsidRPr="00742C14" w:rsidRDefault="0055078B" w:rsidP="00BB2F3B">
      <w:pPr>
        <w:spacing w:line="500" w:lineRule="exact"/>
        <w:jc w:val="right"/>
        <w:rPr>
          <w:rFonts w:ascii="仿宋_GB2312" w:eastAsia="仿宋_GB2312"/>
          <w:sz w:val="28"/>
        </w:rPr>
      </w:pPr>
      <w:r w:rsidRPr="00742C14">
        <w:rPr>
          <w:rFonts w:ascii="仿宋_GB2312" w:eastAsia="仿宋_GB2312" w:hint="eastAsia"/>
          <w:sz w:val="28"/>
        </w:rPr>
        <w:t>日期：</w:t>
      </w:r>
      <w:r w:rsidRPr="00742C14">
        <w:rPr>
          <w:rFonts w:ascii="仿宋_GB2312" w:eastAsia="仿宋_GB2312"/>
          <w:sz w:val="28"/>
        </w:rPr>
        <w:t xml:space="preserve">      </w:t>
      </w:r>
      <w:r w:rsidRPr="00742C14">
        <w:rPr>
          <w:rFonts w:ascii="仿宋_GB2312" w:eastAsia="仿宋_GB2312" w:hint="eastAsia"/>
          <w:sz w:val="28"/>
        </w:rPr>
        <w:t>年</w:t>
      </w:r>
      <w:r w:rsidRPr="00742C14">
        <w:rPr>
          <w:rFonts w:ascii="仿宋_GB2312" w:eastAsia="仿宋_GB2312"/>
          <w:sz w:val="28"/>
        </w:rPr>
        <w:t xml:space="preserve">     </w:t>
      </w:r>
      <w:r w:rsidRPr="00742C14">
        <w:rPr>
          <w:rFonts w:ascii="仿宋_GB2312" w:eastAsia="仿宋_GB2312" w:hint="eastAsia"/>
          <w:sz w:val="28"/>
        </w:rPr>
        <w:t>月</w:t>
      </w:r>
      <w:r w:rsidRPr="00742C14">
        <w:rPr>
          <w:rFonts w:ascii="仿宋_GB2312" w:eastAsia="仿宋_GB2312"/>
          <w:sz w:val="28"/>
        </w:rPr>
        <w:t xml:space="preserve">      </w:t>
      </w:r>
      <w:r w:rsidRPr="00742C14">
        <w:rPr>
          <w:rFonts w:ascii="仿宋_GB2312" w:eastAsia="仿宋_GB2312" w:hint="eastAsia"/>
          <w:sz w:val="28"/>
        </w:rPr>
        <w:t>日</w:t>
      </w:r>
    </w:p>
    <w:p w:rsidR="0055078B" w:rsidRPr="00742C14" w:rsidRDefault="0055078B" w:rsidP="00BB2F3B">
      <w:pPr>
        <w:spacing w:line="500" w:lineRule="exact"/>
        <w:jc w:val="right"/>
        <w:rPr>
          <w:rFonts w:ascii="仿宋_GB2312" w:eastAsia="仿宋_GB2312"/>
          <w:sz w:val="28"/>
        </w:rPr>
      </w:pPr>
    </w:p>
    <w:p w:rsidR="0055078B" w:rsidRPr="00742C14" w:rsidRDefault="0055078B" w:rsidP="00BB2F3B">
      <w:pPr>
        <w:spacing w:line="500" w:lineRule="exact"/>
        <w:jc w:val="right"/>
        <w:rPr>
          <w:rFonts w:ascii="仿宋_GB2312" w:eastAsia="仿宋_GB2312"/>
          <w:sz w:val="28"/>
        </w:rPr>
      </w:pPr>
    </w:p>
    <w:p w:rsidR="0055078B" w:rsidRPr="00742C14" w:rsidRDefault="0055078B" w:rsidP="00BB2F3B">
      <w:pPr>
        <w:spacing w:line="500" w:lineRule="exact"/>
        <w:jc w:val="right"/>
        <w:rPr>
          <w:rFonts w:ascii="仿宋_GB2312" w:eastAsia="仿宋_GB2312"/>
          <w:sz w:val="28"/>
        </w:rPr>
      </w:pPr>
    </w:p>
    <w:p w:rsidR="0055078B" w:rsidRDefault="0055078B" w:rsidP="00BB2F3B">
      <w:pPr>
        <w:spacing w:line="500" w:lineRule="exact"/>
        <w:jc w:val="right"/>
        <w:rPr>
          <w:rFonts w:ascii="仿宋_GB2312" w:eastAsia="仿宋_GB2312" w:hint="eastAsia"/>
          <w:sz w:val="28"/>
        </w:rPr>
      </w:pPr>
    </w:p>
    <w:p w:rsidR="00C74624" w:rsidRPr="00742C14" w:rsidRDefault="00C74624" w:rsidP="00BB2F3B">
      <w:pPr>
        <w:spacing w:line="500" w:lineRule="exact"/>
        <w:jc w:val="right"/>
        <w:rPr>
          <w:rFonts w:ascii="仿宋_GB2312" w:eastAsia="仿宋_GB2312"/>
          <w:sz w:val="28"/>
        </w:rPr>
      </w:pPr>
    </w:p>
    <w:p w:rsidR="0055078B" w:rsidRPr="00742C14" w:rsidRDefault="0055078B" w:rsidP="00BB2F3B">
      <w:pPr>
        <w:spacing w:line="500" w:lineRule="exact"/>
        <w:jc w:val="right"/>
        <w:rPr>
          <w:rFonts w:ascii="仿宋_GB2312" w:eastAsia="仿宋_GB2312"/>
          <w:sz w:val="28"/>
        </w:rPr>
      </w:pPr>
    </w:p>
    <w:p w:rsidR="0055078B" w:rsidRPr="00742C14" w:rsidRDefault="0055078B" w:rsidP="00BB2F3B">
      <w:pPr>
        <w:spacing w:line="500" w:lineRule="exact"/>
        <w:rPr>
          <w:rFonts w:ascii="仿宋_GB2312" w:eastAsia="仿宋_GB2312"/>
          <w:sz w:val="32"/>
        </w:rPr>
      </w:pPr>
      <w:r w:rsidRPr="00742C14">
        <w:rPr>
          <w:rFonts w:ascii="仿宋_GB2312" w:eastAsia="仿宋_GB2312" w:hint="eastAsia"/>
          <w:sz w:val="32"/>
        </w:rPr>
        <w:lastRenderedPageBreak/>
        <w:t>七、相关服务措施</w:t>
      </w:r>
    </w:p>
    <w:p w:rsidR="0055078B" w:rsidRPr="00742C14" w:rsidRDefault="0055078B" w:rsidP="00BB2F3B">
      <w:pPr>
        <w:spacing w:line="500" w:lineRule="exact"/>
        <w:rPr>
          <w:rFonts w:ascii="仿宋_GB2312" w:eastAsia="仿宋_GB2312"/>
          <w:sz w:val="32"/>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7560"/>
        <w:gridCol w:w="236"/>
      </w:tblGrid>
      <w:tr w:rsidR="0055078B" w:rsidRPr="00742C14" w:rsidTr="00DF22BE">
        <w:trPr>
          <w:cantSplit/>
          <w:trHeight w:val="2255"/>
          <w:jc w:val="center"/>
        </w:trPr>
        <w:tc>
          <w:tcPr>
            <w:tcW w:w="648" w:type="dxa"/>
          </w:tcPr>
          <w:p w:rsidR="0055078B" w:rsidRPr="00742C14" w:rsidRDefault="0055078B" w:rsidP="00DF22BE">
            <w:pPr>
              <w:spacing w:line="500" w:lineRule="exact"/>
              <w:rPr>
                <w:rFonts w:ascii="仿宋_GB2312" w:eastAsia="仿宋_GB2312"/>
                <w:sz w:val="28"/>
              </w:rPr>
            </w:pPr>
            <w:r w:rsidRPr="00742C14">
              <w:rPr>
                <w:rFonts w:ascii="仿宋_GB2312" w:eastAsia="仿宋_GB2312" w:hAnsi="宋体" w:hint="eastAsia"/>
                <w:sz w:val="28"/>
              </w:rPr>
              <w:t>安装调试</w:t>
            </w:r>
          </w:p>
        </w:tc>
        <w:tc>
          <w:tcPr>
            <w:tcW w:w="7560" w:type="dxa"/>
          </w:tcPr>
          <w:p w:rsidR="0055078B" w:rsidRPr="00742C14" w:rsidRDefault="0055078B" w:rsidP="00DF22BE">
            <w:pPr>
              <w:spacing w:line="500" w:lineRule="exact"/>
              <w:rPr>
                <w:rFonts w:ascii="仿宋_GB2312" w:eastAsia="仿宋_GB2312"/>
                <w:sz w:val="28"/>
              </w:rPr>
            </w:pPr>
          </w:p>
        </w:tc>
        <w:tc>
          <w:tcPr>
            <w:tcW w:w="236" w:type="dxa"/>
            <w:vMerge w:val="restart"/>
            <w:tcBorders>
              <w:top w:val="nil"/>
              <w:bottom w:val="nil"/>
              <w:right w:val="nil"/>
            </w:tcBorders>
          </w:tcPr>
          <w:p w:rsidR="0055078B" w:rsidRPr="00742C14" w:rsidRDefault="0055078B" w:rsidP="00DF22BE">
            <w:pPr>
              <w:spacing w:line="500" w:lineRule="exact"/>
              <w:rPr>
                <w:rFonts w:ascii="仿宋_GB2312" w:eastAsia="仿宋_GB2312"/>
                <w:sz w:val="28"/>
              </w:rPr>
            </w:pPr>
          </w:p>
        </w:tc>
      </w:tr>
      <w:tr w:rsidR="0055078B" w:rsidRPr="00742C14" w:rsidTr="00DF22BE">
        <w:trPr>
          <w:cantSplit/>
          <w:trHeight w:val="2335"/>
          <w:jc w:val="center"/>
        </w:trPr>
        <w:tc>
          <w:tcPr>
            <w:tcW w:w="648" w:type="dxa"/>
          </w:tcPr>
          <w:p w:rsidR="0055078B" w:rsidRPr="00742C14" w:rsidRDefault="0055078B" w:rsidP="00DF22BE">
            <w:pPr>
              <w:spacing w:line="500" w:lineRule="exact"/>
              <w:rPr>
                <w:rFonts w:ascii="仿宋_GB2312" w:eastAsia="仿宋_GB2312"/>
                <w:sz w:val="28"/>
              </w:rPr>
            </w:pPr>
            <w:r w:rsidRPr="00742C14">
              <w:rPr>
                <w:rFonts w:ascii="仿宋_GB2312" w:eastAsia="仿宋_GB2312" w:hAnsi="宋体" w:hint="eastAsia"/>
                <w:sz w:val="28"/>
              </w:rPr>
              <w:t>技术服务</w:t>
            </w:r>
          </w:p>
        </w:tc>
        <w:tc>
          <w:tcPr>
            <w:tcW w:w="7560" w:type="dxa"/>
          </w:tcPr>
          <w:p w:rsidR="0055078B" w:rsidRPr="00742C14" w:rsidRDefault="0055078B" w:rsidP="00DF22BE">
            <w:pPr>
              <w:spacing w:line="500" w:lineRule="exact"/>
              <w:rPr>
                <w:rFonts w:ascii="仿宋_GB2312" w:eastAsia="仿宋_GB2312"/>
                <w:sz w:val="28"/>
              </w:rPr>
            </w:pPr>
          </w:p>
        </w:tc>
        <w:tc>
          <w:tcPr>
            <w:tcW w:w="236" w:type="dxa"/>
            <w:vMerge/>
            <w:tcBorders>
              <w:top w:val="nil"/>
              <w:bottom w:val="nil"/>
              <w:right w:val="nil"/>
            </w:tcBorders>
            <w:vAlign w:val="center"/>
          </w:tcPr>
          <w:p w:rsidR="0055078B" w:rsidRPr="00742C14" w:rsidRDefault="0055078B" w:rsidP="00DF22BE">
            <w:pPr>
              <w:widowControl/>
              <w:jc w:val="left"/>
              <w:rPr>
                <w:rFonts w:ascii="仿宋_GB2312" w:eastAsia="仿宋_GB2312"/>
                <w:sz w:val="28"/>
              </w:rPr>
            </w:pPr>
          </w:p>
        </w:tc>
      </w:tr>
      <w:tr w:rsidR="0055078B" w:rsidRPr="00742C14" w:rsidTr="00DF22BE">
        <w:trPr>
          <w:cantSplit/>
          <w:trHeight w:val="2329"/>
          <w:jc w:val="center"/>
        </w:trPr>
        <w:tc>
          <w:tcPr>
            <w:tcW w:w="648" w:type="dxa"/>
          </w:tcPr>
          <w:p w:rsidR="0055078B" w:rsidRPr="00742C14" w:rsidRDefault="0055078B" w:rsidP="00DF22BE">
            <w:pPr>
              <w:spacing w:line="500" w:lineRule="exact"/>
              <w:rPr>
                <w:rFonts w:ascii="仿宋_GB2312" w:eastAsia="仿宋_GB2312"/>
                <w:sz w:val="28"/>
              </w:rPr>
            </w:pPr>
            <w:r w:rsidRPr="00742C14">
              <w:rPr>
                <w:rFonts w:ascii="仿宋_GB2312" w:eastAsia="仿宋_GB2312" w:hAnsi="宋体" w:hint="eastAsia"/>
                <w:sz w:val="28"/>
              </w:rPr>
              <w:t>售后服务</w:t>
            </w:r>
          </w:p>
        </w:tc>
        <w:tc>
          <w:tcPr>
            <w:tcW w:w="7560" w:type="dxa"/>
          </w:tcPr>
          <w:p w:rsidR="0055078B" w:rsidRPr="00742C14" w:rsidRDefault="0055078B" w:rsidP="00886468">
            <w:pPr>
              <w:spacing w:line="500" w:lineRule="exact"/>
              <w:ind w:leftChars="-137" w:left="-288" w:firstLineChars="102" w:firstLine="286"/>
              <w:rPr>
                <w:rFonts w:ascii="仿宋_GB2312" w:eastAsia="仿宋_GB2312"/>
                <w:sz w:val="28"/>
              </w:rPr>
            </w:pPr>
          </w:p>
        </w:tc>
        <w:tc>
          <w:tcPr>
            <w:tcW w:w="236" w:type="dxa"/>
            <w:vMerge/>
            <w:tcBorders>
              <w:top w:val="nil"/>
              <w:bottom w:val="nil"/>
              <w:right w:val="nil"/>
            </w:tcBorders>
            <w:vAlign w:val="center"/>
          </w:tcPr>
          <w:p w:rsidR="0055078B" w:rsidRPr="00742C14" w:rsidRDefault="0055078B" w:rsidP="00DF22BE">
            <w:pPr>
              <w:widowControl/>
              <w:jc w:val="left"/>
              <w:rPr>
                <w:rFonts w:ascii="仿宋_GB2312" w:eastAsia="仿宋_GB2312"/>
                <w:sz w:val="28"/>
              </w:rPr>
            </w:pPr>
          </w:p>
        </w:tc>
      </w:tr>
    </w:tbl>
    <w:p w:rsidR="0055078B" w:rsidRDefault="0055078B" w:rsidP="00BB2F3B">
      <w:pPr>
        <w:rPr>
          <w:rFonts w:ascii="仿宋_GB2312" w:eastAsia="仿宋_GB2312" w:hint="eastAsia"/>
          <w:sz w:val="28"/>
          <w:szCs w:val="28"/>
        </w:rPr>
      </w:pPr>
      <w:r w:rsidRPr="00742C14">
        <w:rPr>
          <w:rFonts w:ascii="仿宋_GB2312" w:eastAsia="仿宋_GB2312" w:hint="eastAsia"/>
          <w:sz w:val="28"/>
          <w:szCs w:val="28"/>
        </w:rPr>
        <w:t>备注：参与东莞理工学院城市学院工程项目的投标人必须到东莞理工学院城市学院采购中心登记注册备案，未注册备案的投标人在索取采购文件时须携带下列资料：【营业执照副本、税务登记证（国、地税）副本、组织机构代码证副本（三证合一）、法定代表人身份证、银行开户许可证、主要资质证明等文件原件及复印件（加盖公章）；已登记注册的投标人只须携带报名时应提供的资料。本标书内容的一切解释权最终归于东莞理工学院城市学院采购中心，如有疑问请与东莞理工学院城市学院采购中心联系。</w:t>
      </w:r>
    </w:p>
    <w:p w:rsidR="00C74624" w:rsidRDefault="00C74624" w:rsidP="00BB2F3B">
      <w:pPr>
        <w:rPr>
          <w:rFonts w:ascii="仿宋_GB2312" w:eastAsia="仿宋_GB2312" w:hint="eastAsia"/>
          <w:sz w:val="28"/>
          <w:szCs w:val="28"/>
        </w:rPr>
      </w:pPr>
    </w:p>
    <w:p w:rsidR="00C74624" w:rsidRDefault="00C74624" w:rsidP="00BB2F3B">
      <w:pPr>
        <w:rPr>
          <w:rFonts w:ascii="仿宋_GB2312" w:eastAsia="仿宋_GB2312" w:hint="eastAsia"/>
          <w:sz w:val="28"/>
          <w:szCs w:val="28"/>
        </w:rPr>
      </w:pPr>
    </w:p>
    <w:p w:rsidR="00C74624" w:rsidRPr="00742C14" w:rsidRDefault="00C74624" w:rsidP="00BB2F3B">
      <w:pPr>
        <w:rPr>
          <w:rFonts w:ascii="仿宋_GB2312" w:eastAsia="仿宋_GB2312"/>
          <w:sz w:val="44"/>
        </w:rPr>
      </w:pPr>
    </w:p>
    <w:p w:rsidR="0055078B" w:rsidRPr="00742C14" w:rsidRDefault="0055078B">
      <w:pPr>
        <w:rPr>
          <w:rFonts w:ascii="仿宋_GB2312" w:eastAsia="仿宋_GB2312" w:hAnsi="宋体"/>
          <w:sz w:val="28"/>
        </w:rPr>
      </w:pPr>
    </w:p>
    <w:p w:rsidR="0055078B" w:rsidRPr="00742C14" w:rsidRDefault="0055078B" w:rsidP="00DF22BE">
      <w:pPr>
        <w:jc w:val="center"/>
        <w:rPr>
          <w:rFonts w:ascii="仿宋_GB2312" w:eastAsia="仿宋_GB2312"/>
          <w:sz w:val="36"/>
          <w:szCs w:val="36"/>
        </w:rPr>
      </w:pPr>
      <w:r w:rsidRPr="00742C14">
        <w:rPr>
          <w:rFonts w:ascii="仿宋_GB2312" w:eastAsia="仿宋_GB2312" w:hint="eastAsia"/>
          <w:sz w:val="36"/>
          <w:szCs w:val="36"/>
        </w:rPr>
        <w:lastRenderedPageBreak/>
        <w:t>用户需求书</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r w:rsidRPr="00742C14">
        <w:rPr>
          <w:rFonts w:ascii="仿宋_GB2312" w:eastAsia="仿宋_GB2312" w:hAnsi="微软雅黑" w:cs="微软雅黑" w:hint="eastAsia"/>
          <w:b/>
          <w:sz w:val="28"/>
          <w:szCs w:val="28"/>
        </w:rPr>
        <w:t>项目概述</w:t>
      </w:r>
    </w:p>
    <w:p w:rsidR="0055078B" w:rsidRPr="00742C14" w:rsidRDefault="0055078B" w:rsidP="00DF22BE">
      <w:pPr>
        <w:adjustRightInd w:val="0"/>
        <w:snapToGrid w:val="0"/>
        <w:spacing w:line="360" w:lineRule="auto"/>
        <w:ind w:firstLine="420"/>
        <w:rPr>
          <w:rFonts w:ascii="仿宋_GB2312" w:eastAsia="仿宋_GB2312"/>
          <w:sz w:val="28"/>
          <w:szCs w:val="28"/>
        </w:rPr>
      </w:pPr>
      <w:r w:rsidRPr="00742C14">
        <w:rPr>
          <w:rFonts w:ascii="仿宋_GB2312" w:eastAsia="仿宋_GB2312" w:hint="eastAsia"/>
          <w:sz w:val="28"/>
          <w:szCs w:val="28"/>
        </w:rPr>
        <w:t>综合馆全彩</w:t>
      </w:r>
      <w:r w:rsidRPr="00742C14">
        <w:rPr>
          <w:rFonts w:ascii="仿宋_GB2312" w:eastAsia="仿宋_GB2312"/>
          <w:sz w:val="28"/>
          <w:szCs w:val="28"/>
        </w:rPr>
        <w:t>LED</w:t>
      </w:r>
      <w:r w:rsidRPr="00742C14">
        <w:rPr>
          <w:rFonts w:ascii="仿宋_GB2312" w:eastAsia="仿宋_GB2312" w:hint="eastAsia"/>
          <w:sz w:val="28"/>
          <w:szCs w:val="28"/>
        </w:rPr>
        <w:t>显示屏制作与安装工程。包含屏幕的制作、安装、调试、控制电脑设备等。最终要求屏幕可用于播放时事新闻、娱乐信息、商业广告、影视动画等各种多种媒体类型内容，从而达到视听一体的效果。</w:t>
      </w:r>
      <w:bookmarkStart w:id="0" w:name="_Toc317107541"/>
      <w:bookmarkStart w:id="1" w:name="_Toc320691401"/>
    </w:p>
    <w:p w:rsidR="0055078B" w:rsidRPr="00742C14" w:rsidRDefault="0055078B" w:rsidP="00DF22BE">
      <w:pPr>
        <w:adjustRightInd w:val="0"/>
        <w:snapToGrid w:val="0"/>
        <w:spacing w:line="360" w:lineRule="auto"/>
        <w:rPr>
          <w:rFonts w:ascii="仿宋_GB2312" w:eastAsia="仿宋_GB2312" w:hAnsi="微软雅黑" w:cs="微软雅黑"/>
          <w:b/>
          <w:bCs/>
          <w:sz w:val="28"/>
          <w:szCs w:val="28"/>
        </w:rPr>
      </w:pPr>
      <w:r w:rsidRPr="00742C14">
        <w:rPr>
          <w:rFonts w:ascii="仿宋_GB2312" w:eastAsia="仿宋_GB2312" w:hAnsi="微软雅黑" w:cs="微软雅黑"/>
          <w:b/>
          <w:bCs/>
          <w:sz w:val="28"/>
          <w:szCs w:val="28"/>
        </w:rPr>
        <w:t>1</w:t>
      </w:r>
      <w:r w:rsidRPr="00742C14">
        <w:rPr>
          <w:rFonts w:ascii="仿宋_GB2312" w:eastAsia="仿宋_GB2312" w:hAnsi="微软雅黑" w:cs="微软雅黑" w:hint="eastAsia"/>
          <w:b/>
          <w:bCs/>
          <w:sz w:val="28"/>
          <w:szCs w:val="28"/>
        </w:rPr>
        <w:t>．要求实现的基本功能</w:t>
      </w:r>
      <w:bookmarkEnd w:id="0"/>
      <w:bookmarkEnd w:id="1"/>
    </w:p>
    <w:p w:rsidR="0055078B" w:rsidRPr="00742C14" w:rsidRDefault="0055078B" w:rsidP="00DF22BE">
      <w:pPr>
        <w:adjustRightInd w:val="0"/>
        <w:snapToGrid w:val="0"/>
        <w:spacing w:line="360" w:lineRule="auto"/>
        <w:ind w:firstLine="420"/>
        <w:rPr>
          <w:rFonts w:ascii="仿宋_GB2312" w:eastAsia="仿宋_GB2312"/>
          <w:sz w:val="28"/>
          <w:szCs w:val="28"/>
        </w:rPr>
      </w:pPr>
      <w:r w:rsidRPr="00742C14">
        <w:rPr>
          <w:rFonts w:ascii="仿宋_GB2312" w:eastAsia="仿宋_GB2312" w:hint="eastAsia"/>
          <w:sz w:val="28"/>
          <w:szCs w:val="28"/>
        </w:rPr>
        <w:t>室内</w:t>
      </w:r>
      <w:r w:rsidRPr="00742C14">
        <w:rPr>
          <w:rFonts w:ascii="仿宋_GB2312" w:eastAsia="仿宋_GB2312"/>
          <w:sz w:val="28"/>
          <w:szCs w:val="28"/>
        </w:rPr>
        <w:t>P4</w:t>
      </w:r>
      <w:r w:rsidRPr="00742C14">
        <w:rPr>
          <w:rFonts w:ascii="仿宋_GB2312" w:eastAsia="仿宋_GB2312" w:hint="eastAsia"/>
          <w:sz w:val="28"/>
          <w:szCs w:val="28"/>
        </w:rPr>
        <w:t>全彩</w:t>
      </w:r>
      <w:r w:rsidRPr="00742C14">
        <w:rPr>
          <w:rFonts w:ascii="仿宋_GB2312" w:eastAsia="仿宋_GB2312"/>
          <w:sz w:val="28"/>
          <w:szCs w:val="28"/>
        </w:rPr>
        <w:t>led</w:t>
      </w:r>
      <w:r w:rsidRPr="00742C14">
        <w:rPr>
          <w:rFonts w:ascii="仿宋_GB2312" w:eastAsia="仿宋_GB2312" w:hint="eastAsia"/>
          <w:sz w:val="28"/>
          <w:szCs w:val="28"/>
        </w:rPr>
        <w:t>显示屏，满足外观美学要求。其最佳视距是</w:t>
      </w:r>
      <w:r w:rsidRPr="00742C14">
        <w:rPr>
          <w:rFonts w:ascii="仿宋_GB2312" w:eastAsia="仿宋_GB2312"/>
          <w:sz w:val="28"/>
          <w:szCs w:val="28"/>
        </w:rPr>
        <w:t>4m-40m</w:t>
      </w:r>
      <w:r w:rsidRPr="00742C14">
        <w:rPr>
          <w:rFonts w:ascii="仿宋_GB2312" w:eastAsia="仿宋_GB2312" w:hint="eastAsia"/>
          <w:sz w:val="28"/>
          <w:szCs w:val="28"/>
        </w:rPr>
        <w:t>，可观看距离：</w:t>
      </w:r>
      <w:r w:rsidRPr="00742C14">
        <w:rPr>
          <w:rFonts w:ascii="仿宋_GB2312" w:eastAsia="仿宋_GB2312"/>
          <w:sz w:val="28"/>
          <w:szCs w:val="28"/>
        </w:rPr>
        <w:t>4m-200m</w:t>
      </w:r>
      <w:r w:rsidRPr="00742C14">
        <w:rPr>
          <w:rFonts w:ascii="仿宋_GB2312" w:eastAsia="仿宋_GB2312" w:hint="eastAsia"/>
          <w:sz w:val="28"/>
          <w:szCs w:val="28"/>
        </w:rPr>
        <w:t>。</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bookmarkStart w:id="2" w:name="_Toc116804830"/>
      <w:bookmarkStart w:id="3" w:name="_Toc121017682"/>
      <w:bookmarkStart w:id="4" w:name="_Toc121017846"/>
      <w:bookmarkStart w:id="5" w:name="_Toc122426528"/>
      <w:bookmarkStart w:id="6" w:name="_Toc122949232"/>
      <w:bookmarkStart w:id="7" w:name="_Toc123042223"/>
      <w:bookmarkStart w:id="8" w:name="_Toc123628554"/>
      <w:bookmarkStart w:id="9" w:name="_Toc134943189"/>
      <w:bookmarkStart w:id="10" w:name="_Toc140555482"/>
      <w:r w:rsidRPr="00742C14">
        <w:rPr>
          <w:rFonts w:ascii="仿宋_GB2312" w:eastAsia="仿宋_GB2312" w:hAnsi="微软雅黑" w:cs="微软雅黑"/>
          <w:b/>
          <w:sz w:val="28"/>
          <w:szCs w:val="28"/>
        </w:rPr>
        <w:t xml:space="preserve">1.1 </w:t>
      </w:r>
      <w:r w:rsidRPr="00742C14">
        <w:rPr>
          <w:rFonts w:ascii="仿宋_GB2312" w:eastAsia="仿宋_GB2312" w:hAnsi="微软雅黑" w:cs="微软雅黑" w:hint="eastAsia"/>
          <w:b/>
          <w:sz w:val="28"/>
          <w:szCs w:val="28"/>
        </w:rPr>
        <w:t>视频播出功能</w:t>
      </w:r>
      <w:bookmarkEnd w:id="2"/>
      <w:bookmarkEnd w:id="3"/>
      <w:bookmarkEnd w:id="4"/>
      <w:bookmarkEnd w:id="5"/>
      <w:bookmarkEnd w:id="6"/>
      <w:bookmarkEnd w:id="7"/>
      <w:bookmarkEnd w:id="8"/>
      <w:bookmarkEnd w:id="9"/>
      <w:bookmarkEnd w:id="10"/>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t>1</w:t>
      </w:r>
      <w:r w:rsidRPr="00742C14">
        <w:rPr>
          <w:rFonts w:ascii="仿宋_GB2312" w:eastAsia="仿宋_GB2312" w:hAnsi="微软雅黑" w:cs="微软雅黑" w:hint="eastAsia"/>
          <w:sz w:val="28"/>
          <w:szCs w:val="28"/>
        </w:rPr>
        <w:t>）可以播放</w:t>
      </w:r>
      <w:r w:rsidRPr="00742C14">
        <w:rPr>
          <w:rFonts w:ascii="仿宋_GB2312" w:eastAsia="仿宋_GB2312" w:hAnsi="微软雅黑" w:cs="微软雅黑"/>
          <w:sz w:val="28"/>
          <w:szCs w:val="28"/>
        </w:rPr>
        <w:t>AVI</w:t>
      </w: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MPEG</w:t>
      </w:r>
      <w:r w:rsidRPr="00742C14">
        <w:rPr>
          <w:rFonts w:ascii="仿宋_GB2312" w:eastAsia="仿宋_GB2312" w:hAnsi="微软雅黑" w:cs="微软雅黑" w:hint="eastAsia"/>
          <w:sz w:val="28"/>
          <w:szCs w:val="28"/>
        </w:rPr>
        <w:t>等格式的文件；</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t>2</w:t>
      </w:r>
      <w:r w:rsidRPr="00742C14">
        <w:rPr>
          <w:rFonts w:ascii="仿宋_GB2312" w:eastAsia="仿宋_GB2312" w:hAnsi="微软雅黑" w:cs="微软雅黑" w:hint="eastAsia"/>
          <w:sz w:val="28"/>
          <w:szCs w:val="28"/>
        </w:rPr>
        <w:t>）亮度、对比度、饱和度、色度可以通过软件调节；</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t>3</w:t>
      </w:r>
      <w:r w:rsidRPr="00742C14">
        <w:rPr>
          <w:rFonts w:ascii="仿宋_GB2312" w:eastAsia="仿宋_GB2312" w:hAnsi="微软雅黑" w:cs="微软雅黑" w:hint="eastAsia"/>
          <w:sz w:val="28"/>
          <w:szCs w:val="28"/>
        </w:rPr>
        <w:t>）具有移动补偿功能</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t>4</w:t>
      </w:r>
      <w:r w:rsidRPr="00742C14">
        <w:rPr>
          <w:rFonts w:ascii="仿宋_GB2312" w:eastAsia="仿宋_GB2312" w:hAnsi="微软雅黑" w:cs="微软雅黑" w:hint="eastAsia"/>
          <w:sz w:val="28"/>
          <w:szCs w:val="28"/>
        </w:rPr>
        <w:t>）有一路音频信号提供给功放使用，并预留至少</w:t>
      </w:r>
      <w:r w:rsidRPr="00742C14">
        <w:rPr>
          <w:rFonts w:ascii="仿宋_GB2312" w:eastAsia="仿宋_GB2312" w:hAnsi="微软雅黑" w:cs="微软雅黑"/>
          <w:sz w:val="28"/>
          <w:szCs w:val="28"/>
        </w:rPr>
        <w:t>2</w:t>
      </w:r>
      <w:r w:rsidRPr="00742C14">
        <w:rPr>
          <w:rFonts w:ascii="仿宋_GB2312" w:eastAsia="仿宋_GB2312" w:hAnsi="微软雅黑" w:cs="微软雅黑" w:hint="eastAsia"/>
          <w:sz w:val="28"/>
          <w:szCs w:val="28"/>
        </w:rPr>
        <w:t>路摄像视频输入接口</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t>5</w:t>
      </w:r>
      <w:r w:rsidRPr="00742C14">
        <w:rPr>
          <w:rFonts w:ascii="仿宋_GB2312" w:eastAsia="仿宋_GB2312" w:hAnsi="微软雅黑" w:cs="微软雅黑" w:hint="eastAsia"/>
          <w:sz w:val="28"/>
          <w:szCs w:val="28"/>
        </w:rPr>
        <w:t>）具有与微机同步显示功能，即所谓的所见即所得；具有声音接口，可达到声像同步；</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t>6</w:t>
      </w:r>
      <w:r w:rsidRPr="00742C14">
        <w:rPr>
          <w:rFonts w:ascii="仿宋_GB2312" w:eastAsia="仿宋_GB2312" w:hAnsi="微软雅黑" w:cs="微软雅黑" w:hint="eastAsia"/>
          <w:sz w:val="28"/>
          <w:szCs w:val="28"/>
        </w:rPr>
        <w:t>）不会有“拖尾”、“频闪”、“水波纹”等图像处理较差现象</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bookmarkStart w:id="11" w:name="_Toc116804831"/>
      <w:bookmarkStart w:id="12" w:name="_Toc121017683"/>
      <w:bookmarkStart w:id="13" w:name="_Toc121017847"/>
      <w:bookmarkStart w:id="14" w:name="_Toc122426529"/>
      <w:bookmarkStart w:id="15" w:name="_Toc122949233"/>
      <w:bookmarkStart w:id="16" w:name="_Toc123042224"/>
      <w:bookmarkStart w:id="17" w:name="_Toc123628555"/>
      <w:bookmarkStart w:id="18" w:name="_Toc134943190"/>
      <w:bookmarkStart w:id="19" w:name="_Toc140555483"/>
      <w:r w:rsidRPr="00742C14">
        <w:rPr>
          <w:rFonts w:ascii="仿宋_GB2312" w:eastAsia="仿宋_GB2312" w:hAnsi="微软雅黑" w:cs="微软雅黑"/>
          <w:b/>
          <w:sz w:val="28"/>
          <w:szCs w:val="28"/>
        </w:rPr>
        <w:t xml:space="preserve">1.2 </w:t>
      </w:r>
      <w:r w:rsidRPr="00742C14">
        <w:rPr>
          <w:rFonts w:ascii="仿宋_GB2312" w:eastAsia="仿宋_GB2312" w:hAnsi="微软雅黑" w:cs="微软雅黑" w:hint="eastAsia"/>
          <w:b/>
          <w:sz w:val="28"/>
          <w:szCs w:val="28"/>
        </w:rPr>
        <w:t>信息发布功能</w:t>
      </w:r>
      <w:bookmarkEnd w:id="11"/>
      <w:bookmarkEnd w:id="12"/>
      <w:bookmarkEnd w:id="13"/>
      <w:bookmarkEnd w:id="14"/>
      <w:bookmarkEnd w:id="15"/>
      <w:bookmarkEnd w:id="16"/>
      <w:bookmarkEnd w:id="17"/>
      <w:bookmarkEnd w:id="18"/>
      <w:bookmarkEnd w:id="19"/>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t>1</w:t>
      </w:r>
      <w:r w:rsidRPr="00742C14">
        <w:rPr>
          <w:rFonts w:ascii="仿宋_GB2312" w:eastAsia="仿宋_GB2312" w:hAnsi="微软雅黑" w:cs="微软雅黑" w:hint="eastAsia"/>
          <w:sz w:val="28"/>
          <w:szCs w:val="28"/>
        </w:rPr>
        <w:t>）可以显示各种计算机信息、图形、图画及二、三维动画等，具有丰富的播放方式，显示滚动信息、通知、标语口号等，存储数据信息容量大</w:t>
      </w:r>
      <w:r w:rsidRPr="00742C14">
        <w:rPr>
          <w:rFonts w:ascii="仿宋_GB2312" w:eastAsia="仿宋_GB2312" w:hAnsi="微软雅黑" w:cs="微软雅黑"/>
          <w:sz w:val="28"/>
          <w:szCs w:val="28"/>
        </w:rPr>
        <w:t>;</w:t>
      </w:r>
      <w:r w:rsidRPr="00742C14">
        <w:rPr>
          <w:rFonts w:ascii="仿宋_GB2312" w:eastAsia="仿宋_GB2312" w:hAnsi="微软雅黑" w:cs="微软雅黑" w:hint="eastAsia"/>
          <w:sz w:val="28"/>
          <w:szCs w:val="28"/>
        </w:rPr>
        <w:t>具有同时播放左、右（</w:t>
      </w:r>
      <w:r>
        <w:rPr>
          <w:rFonts w:ascii="仿宋_GB2312" w:eastAsia="仿宋_GB2312" w:hAnsi="微软雅黑" w:cs="微软雅黑" w:hint="eastAsia"/>
          <w:sz w:val="28"/>
          <w:szCs w:val="28"/>
        </w:rPr>
        <w:t>两</w:t>
      </w:r>
      <w:r w:rsidRPr="00742C14">
        <w:rPr>
          <w:rFonts w:ascii="仿宋_GB2312" w:eastAsia="仿宋_GB2312" w:hAnsi="微软雅黑" w:cs="微软雅黑" w:hint="eastAsia"/>
          <w:sz w:val="28"/>
          <w:szCs w:val="28"/>
        </w:rPr>
        <w:t>块）不同比例或相同比例的图像及文字的功能；</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t>2</w:t>
      </w:r>
      <w:r w:rsidRPr="00742C14">
        <w:rPr>
          <w:rFonts w:ascii="仿宋_GB2312" w:eastAsia="仿宋_GB2312" w:hAnsi="微软雅黑" w:cs="微软雅黑" w:hint="eastAsia"/>
          <w:sz w:val="28"/>
          <w:szCs w:val="28"/>
        </w:rPr>
        <w:t>）有多种中文字体和字型可供选择，还可以输入英文、法文、德文、希腊文、俄文及日文等诸多的外文；</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t>3</w:t>
      </w:r>
      <w:r w:rsidRPr="00742C14">
        <w:rPr>
          <w:rFonts w:ascii="仿宋_GB2312" w:eastAsia="仿宋_GB2312" w:hAnsi="微软雅黑" w:cs="微软雅黑" w:hint="eastAsia"/>
          <w:sz w:val="28"/>
          <w:szCs w:val="28"/>
        </w:rPr>
        <w:t>）播出系统具有多媒体软件，可灵活输入及播出多种信息；可播放文本信息，播放形式可滚点、滚行、引入引出模式、可上移、左移，消息可循环播出。字体、字号可任意选择、可设置播放速度，另外多条消息可同时播出、或与动画、图像同时播出。</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t>4</w:t>
      </w:r>
      <w:r w:rsidRPr="00742C14">
        <w:rPr>
          <w:rFonts w:ascii="仿宋_GB2312" w:eastAsia="仿宋_GB2312" w:hAnsi="微软雅黑" w:cs="微软雅黑" w:hint="eastAsia"/>
          <w:sz w:val="28"/>
          <w:szCs w:val="28"/>
        </w:rPr>
        <w:t>）可进行日期、时间显示或字符串、表达式显示；</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lastRenderedPageBreak/>
        <w:t>5</w:t>
      </w:r>
      <w:r w:rsidRPr="00742C14">
        <w:rPr>
          <w:rFonts w:ascii="仿宋_GB2312" w:eastAsia="仿宋_GB2312" w:hAnsi="微软雅黑" w:cs="微软雅黑" w:hint="eastAsia"/>
          <w:sz w:val="28"/>
          <w:szCs w:val="28"/>
        </w:rPr>
        <w:t>）用于国家政策、法规及服务承诺的宣言；</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sz w:val="28"/>
          <w:szCs w:val="28"/>
        </w:rPr>
        <w:t>6</w:t>
      </w:r>
      <w:r w:rsidRPr="00742C14">
        <w:rPr>
          <w:rFonts w:ascii="仿宋_GB2312" w:eastAsia="仿宋_GB2312" w:hAnsi="微软雅黑" w:cs="微软雅黑" w:hint="eastAsia"/>
          <w:sz w:val="28"/>
          <w:szCs w:val="28"/>
        </w:rPr>
        <w:t>）其他公众信息的发布；</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bookmarkStart w:id="20" w:name="_Toc116804832"/>
      <w:bookmarkStart w:id="21" w:name="_Toc121017684"/>
      <w:bookmarkStart w:id="22" w:name="_Toc121017848"/>
      <w:bookmarkStart w:id="23" w:name="_Toc122426530"/>
      <w:bookmarkStart w:id="24" w:name="_Toc122949234"/>
      <w:bookmarkStart w:id="25" w:name="_Toc123042225"/>
      <w:bookmarkStart w:id="26" w:name="_Toc123628556"/>
      <w:bookmarkStart w:id="27" w:name="_Toc134943191"/>
      <w:bookmarkStart w:id="28" w:name="_Toc140555484"/>
      <w:r w:rsidRPr="00742C14">
        <w:rPr>
          <w:rFonts w:ascii="仿宋_GB2312" w:eastAsia="仿宋_GB2312" w:hAnsi="微软雅黑" w:cs="微软雅黑"/>
          <w:b/>
          <w:sz w:val="28"/>
          <w:szCs w:val="28"/>
        </w:rPr>
        <w:t xml:space="preserve">1.3 </w:t>
      </w:r>
      <w:r w:rsidRPr="00742C14">
        <w:rPr>
          <w:rFonts w:ascii="仿宋_GB2312" w:eastAsia="仿宋_GB2312" w:hAnsi="微软雅黑" w:cs="微软雅黑" w:hint="eastAsia"/>
          <w:b/>
          <w:sz w:val="28"/>
          <w:szCs w:val="28"/>
        </w:rPr>
        <w:t>控制及网络功能</w:t>
      </w:r>
      <w:bookmarkEnd w:id="20"/>
      <w:bookmarkEnd w:id="21"/>
      <w:bookmarkEnd w:id="22"/>
      <w:bookmarkEnd w:id="23"/>
      <w:bookmarkEnd w:id="24"/>
      <w:bookmarkEnd w:id="25"/>
      <w:bookmarkEnd w:id="26"/>
      <w:bookmarkEnd w:id="27"/>
      <w:bookmarkEnd w:id="28"/>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屏幕控制系统采用开放式的计算机局域网络技术，能够将当今许多成熟的数字视频技术引入到屏幕显示系统，如数据库技术、网络通讯技术、信息自动化处理技术、接口技术、多媒体技术。网络系统配置保证可以和未来的网络系统相连，包括局域网和广域网</w:t>
      </w:r>
      <w:r w:rsidRPr="00742C14">
        <w:rPr>
          <w:rFonts w:ascii="仿宋_GB2312" w:eastAsia="仿宋_GB2312" w:hAnsi="微软雅黑" w:cs="微软雅黑"/>
          <w:sz w:val="28"/>
          <w:szCs w:val="28"/>
        </w:rPr>
        <w:t>.</w:t>
      </w:r>
      <w:r w:rsidRPr="00742C14">
        <w:rPr>
          <w:rFonts w:ascii="仿宋_GB2312" w:eastAsia="仿宋_GB2312" w:hAnsi="微软雅黑" w:cs="微软雅黑" w:hint="eastAsia"/>
          <w:sz w:val="28"/>
          <w:szCs w:val="28"/>
        </w:rPr>
        <w:t>其实现方式为</w:t>
      </w:r>
      <w:r w:rsidRPr="00742C14">
        <w:rPr>
          <w:rFonts w:ascii="仿宋_GB2312" w:eastAsia="仿宋_GB2312" w:hAnsi="微软雅黑" w:cs="微软雅黑"/>
          <w:sz w:val="28"/>
          <w:szCs w:val="28"/>
        </w:rPr>
        <w:t>:</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1</w:t>
      </w:r>
      <w:r w:rsidRPr="00742C14">
        <w:rPr>
          <w:rFonts w:ascii="仿宋_GB2312" w:eastAsia="仿宋_GB2312" w:hAnsi="微软雅黑" w:cs="微软雅黑" w:hint="eastAsia"/>
          <w:sz w:val="28"/>
          <w:szCs w:val="28"/>
        </w:rPr>
        <w:t>）通过控制微机实现对大屏幕电力控制柜的自动远端控制</w:t>
      </w:r>
      <w:r w:rsidRPr="00742C14">
        <w:rPr>
          <w:rFonts w:ascii="仿宋_GB2312" w:eastAsia="仿宋_GB2312" w:hAnsi="微软雅黑" w:cs="微软雅黑"/>
          <w:sz w:val="28"/>
          <w:szCs w:val="28"/>
        </w:rPr>
        <w:t>,</w:t>
      </w:r>
      <w:r w:rsidRPr="00742C14">
        <w:rPr>
          <w:rFonts w:ascii="仿宋_GB2312" w:eastAsia="仿宋_GB2312" w:hAnsi="微软雅黑" w:cs="微软雅黑" w:hint="eastAsia"/>
          <w:sz w:val="28"/>
          <w:szCs w:val="28"/>
        </w:rPr>
        <w:t>对大屏幕进行远程操作等；</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2</w:t>
      </w:r>
      <w:r w:rsidRPr="00742C14">
        <w:rPr>
          <w:rFonts w:ascii="仿宋_GB2312" w:eastAsia="仿宋_GB2312" w:hAnsi="微软雅黑" w:cs="微软雅黑" w:hint="eastAsia"/>
          <w:sz w:val="28"/>
          <w:szCs w:val="28"/>
        </w:rPr>
        <w:t>）可以与计算机联网，同时播出网络信息，</w:t>
      </w:r>
      <w:bookmarkStart w:id="29" w:name="OLE_LINK1"/>
      <w:bookmarkStart w:id="30" w:name="OLE_LINK2"/>
      <w:r w:rsidRPr="00742C14">
        <w:rPr>
          <w:rFonts w:ascii="仿宋_GB2312" w:eastAsia="仿宋_GB2312" w:hAnsi="微软雅黑" w:cs="微软雅黑" w:hint="eastAsia"/>
          <w:sz w:val="28"/>
          <w:szCs w:val="28"/>
        </w:rPr>
        <w:t>实现</w:t>
      </w:r>
      <w:bookmarkEnd w:id="29"/>
      <w:bookmarkEnd w:id="30"/>
      <w:r w:rsidRPr="00742C14">
        <w:rPr>
          <w:rFonts w:ascii="仿宋_GB2312" w:eastAsia="仿宋_GB2312" w:hAnsi="微软雅黑" w:cs="微软雅黑" w:hint="eastAsia"/>
          <w:sz w:val="28"/>
          <w:szCs w:val="28"/>
        </w:rPr>
        <w:t>网络控制。</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r w:rsidRPr="00742C14">
        <w:rPr>
          <w:rFonts w:ascii="仿宋_GB2312" w:eastAsia="仿宋_GB2312" w:hAnsi="微软雅黑" w:cs="微软雅黑"/>
          <w:b/>
          <w:sz w:val="28"/>
          <w:szCs w:val="28"/>
        </w:rPr>
        <w:t>2.</w:t>
      </w:r>
      <w:r w:rsidRPr="00742C14">
        <w:rPr>
          <w:rFonts w:ascii="仿宋_GB2312" w:eastAsia="仿宋_GB2312" w:hAnsi="微软雅黑" w:cs="微软雅黑" w:hint="eastAsia"/>
          <w:b/>
          <w:sz w:val="28"/>
          <w:szCs w:val="28"/>
        </w:rPr>
        <w:t>显示屏设计方案</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r w:rsidRPr="00742C14">
        <w:rPr>
          <w:rFonts w:ascii="仿宋_GB2312" w:eastAsia="仿宋_GB2312" w:hAnsi="微软雅黑" w:cs="微软雅黑"/>
          <w:b/>
          <w:sz w:val="28"/>
          <w:szCs w:val="28"/>
        </w:rPr>
        <w:t>2.1  LED</w:t>
      </w:r>
      <w:r w:rsidRPr="00742C14">
        <w:rPr>
          <w:rFonts w:ascii="仿宋_GB2312" w:eastAsia="仿宋_GB2312" w:hAnsi="微软雅黑" w:cs="微软雅黑" w:hint="eastAsia"/>
          <w:b/>
          <w:sz w:val="28"/>
          <w:szCs w:val="28"/>
        </w:rPr>
        <w:t>显示屏重要器件的选材要求</w:t>
      </w:r>
    </w:p>
    <w:p w:rsidR="0055078B" w:rsidRPr="00742C14" w:rsidRDefault="0055078B" w:rsidP="00DF22BE">
      <w:pPr>
        <w:adjustRightInd w:val="0"/>
        <w:snapToGrid w:val="0"/>
        <w:spacing w:line="360" w:lineRule="auto"/>
        <w:rPr>
          <w:rFonts w:ascii="仿宋_GB2312" w:eastAsia="仿宋_GB2312" w:hAnsi="微软雅黑" w:cs="微软雅黑"/>
          <w:sz w:val="28"/>
          <w:szCs w:val="28"/>
        </w:rPr>
      </w:pPr>
      <w:r w:rsidRPr="00742C14">
        <w:rPr>
          <w:rFonts w:ascii="仿宋_GB2312" w:eastAsia="仿宋_GB2312" w:hAnsi="微软雅黑" w:cs="微软雅黑"/>
          <w:sz w:val="28"/>
          <w:szCs w:val="28"/>
        </w:rPr>
        <w:tab/>
      </w:r>
      <w:r w:rsidRPr="00742C14">
        <w:rPr>
          <w:rFonts w:ascii="仿宋_GB2312" w:eastAsia="仿宋_GB2312" w:hAnsi="微软雅黑" w:cs="微软雅黑" w:hint="eastAsia"/>
          <w:sz w:val="28"/>
          <w:szCs w:val="28"/>
        </w:rPr>
        <w:t>项目要求选用红绿灯采用</w:t>
      </w:r>
      <w:r w:rsidRPr="00742C14">
        <w:rPr>
          <w:rFonts w:ascii="仿宋_GB2312" w:eastAsia="仿宋_GB2312" w:hAnsi="微软雅黑" w:cs="微软雅黑" w:hint="eastAsia"/>
          <w:b/>
          <w:sz w:val="28"/>
          <w:szCs w:val="28"/>
        </w:rPr>
        <w:t>台湾晶元芯片</w:t>
      </w: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SMD2121</w:t>
      </w:r>
      <w:r w:rsidRPr="00742C14">
        <w:rPr>
          <w:rFonts w:ascii="仿宋_GB2312" w:eastAsia="仿宋_GB2312" w:hAnsi="微软雅黑" w:cs="微软雅黑" w:hint="eastAsia"/>
          <w:sz w:val="28"/>
          <w:szCs w:val="28"/>
        </w:rPr>
        <w:t>、国际标准线材和</w:t>
      </w:r>
      <w:r w:rsidRPr="00742C14">
        <w:rPr>
          <w:rFonts w:ascii="仿宋_GB2312" w:eastAsia="仿宋_GB2312" w:hAnsi="微软雅黑" w:cs="微软雅黑"/>
          <w:sz w:val="28"/>
          <w:szCs w:val="28"/>
        </w:rPr>
        <w:t>PCB</w:t>
      </w:r>
      <w:r w:rsidRPr="00742C14">
        <w:rPr>
          <w:rFonts w:ascii="仿宋_GB2312" w:eastAsia="仿宋_GB2312" w:hAnsi="微软雅黑" w:cs="微软雅黑" w:hint="eastAsia"/>
          <w:sz w:val="28"/>
          <w:szCs w:val="28"/>
        </w:rPr>
        <w:t>板采用香港建滔一级板材；铜皮厚度</w:t>
      </w:r>
      <w:r w:rsidRPr="00742C14">
        <w:rPr>
          <w:rFonts w:ascii="仿宋_GB2312" w:eastAsia="仿宋_GB2312" w:hAnsi="微软雅黑" w:cs="微软雅黑"/>
          <w:sz w:val="28"/>
          <w:szCs w:val="28"/>
        </w:rPr>
        <w:t>1.5OZ</w:t>
      </w:r>
      <w:r w:rsidRPr="00742C14">
        <w:rPr>
          <w:rFonts w:ascii="仿宋_GB2312" w:eastAsia="仿宋_GB2312" w:hAnsi="微软雅黑" w:cs="微软雅黑" w:hint="eastAsia"/>
          <w:sz w:val="28"/>
          <w:szCs w:val="28"/>
        </w:rPr>
        <w:t>。</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r w:rsidRPr="00742C14">
        <w:rPr>
          <w:rFonts w:ascii="仿宋_GB2312" w:eastAsia="仿宋_GB2312" w:hAnsi="微软雅黑" w:cs="微软雅黑"/>
          <w:b/>
          <w:sz w:val="28"/>
          <w:szCs w:val="28"/>
        </w:rPr>
        <w:t>1</w:t>
      </w:r>
      <w:r w:rsidRPr="00742C14">
        <w:rPr>
          <w:rFonts w:ascii="仿宋_GB2312" w:eastAsia="仿宋_GB2312" w:hAnsi="微软雅黑" w:cs="微软雅黑" w:hint="eastAsia"/>
          <w:b/>
          <w:sz w:val="28"/>
          <w:szCs w:val="28"/>
        </w:rPr>
        <w:t>）</w:t>
      </w:r>
      <w:r w:rsidRPr="00742C14">
        <w:rPr>
          <w:rFonts w:ascii="仿宋_GB2312" w:eastAsia="仿宋_GB2312" w:hAnsi="微软雅黑" w:cs="微软雅黑"/>
          <w:b/>
          <w:sz w:val="28"/>
          <w:szCs w:val="28"/>
        </w:rPr>
        <w:t>LED</w:t>
      </w:r>
      <w:r w:rsidRPr="00742C14">
        <w:rPr>
          <w:rFonts w:ascii="仿宋_GB2312" w:eastAsia="仿宋_GB2312" w:hAnsi="微软雅黑" w:cs="微软雅黑" w:hint="eastAsia"/>
          <w:b/>
          <w:sz w:val="28"/>
          <w:szCs w:val="28"/>
        </w:rPr>
        <w:t>管芯的选用</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要求</w:t>
      </w:r>
      <w:r w:rsidRPr="00742C14">
        <w:rPr>
          <w:rFonts w:ascii="仿宋_GB2312" w:eastAsia="仿宋_GB2312" w:hAnsi="微软雅黑" w:cs="微软雅黑"/>
          <w:sz w:val="28"/>
          <w:szCs w:val="28"/>
        </w:rPr>
        <w:t xml:space="preserve"> LED</w:t>
      </w:r>
      <w:r w:rsidRPr="00742C14">
        <w:rPr>
          <w:rFonts w:ascii="仿宋_GB2312" w:eastAsia="仿宋_GB2312" w:hAnsi="微软雅黑" w:cs="微软雅黑" w:hint="eastAsia"/>
          <w:sz w:val="28"/>
          <w:szCs w:val="28"/>
        </w:rPr>
        <w:t>管芯性能稳定、长寿命低衰减。使用</w:t>
      </w:r>
      <w:r w:rsidRPr="00742C14">
        <w:rPr>
          <w:rFonts w:ascii="仿宋_GB2312" w:eastAsia="仿宋_GB2312" w:hAnsi="微软雅黑" w:cs="微软雅黑"/>
          <w:sz w:val="28"/>
          <w:szCs w:val="28"/>
        </w:rPr>
        <w:t>SMD2020</w:t>
      </w:r>
      <w:r w:rsidRPr="00742C14">
        <w:rPr>
          <w:rFonts w:ascii="仿宋_GB2312" w:eastAsia="仿宋_GB2312" w:hAnsi="微软雅黑" w:cs="微软雅黑" w:hint="eastAsia"/>
          <w:sz w:val="28"/>
          <w:szCs w:val="28"/>
        </w:rPr>
        <w:t>灯管芯直插全彩显示屏，其有混色效果好、发光角度大等特点。</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r w:rsidRPr="00742C14">
        <w:rPr>
          <w:rFonts w:ascii="仿宋_GB2312" w:eastAsia="仿宋_GB2312" w:hAnsi="微软雅黑" w:cs="微软雅黑"/>
          <w:b/>
          <w:sz w:val="28"/>
          <w:szCs w:val="28"/>
        </w:rPr>
        <w:t>2</w:t>
      </w:r>
      <w:r w:rsidRPr="00742C14">
        <w:rPr>
          <w:rFonts w:ascii="仿宋_GB2312" w:eastAsia="仿宋_GB2312" w:hAnsi="微软雅黑" w:cs="微软雅黑" w:hint="eastAsia"/>
          <w:b/>
          <w:sz w:val="28"/>
          <w:szCs w:val="28"/>
        </w:rPr>
        <w:t>）开关电源选用</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开关电源是显示屏系统中应用寿命最短的部件，因此在此产品的选择上，要求选择业内知名的安徽友谊</w:t>
      </w:r>
      <w:r w:rsidRPr="00742C14">
        <w:rPr>
          <w:rFonts w:ascii="仿宋_GB2312" w:eastAsia="仿宋_GB2312" w:hAnsi="微软雅黑" w:cs="微软雅黑"/>
          <w:sz w:val="28"/>
          <w:szCs w:val="28"/>
        </w:rPr>
        <w:t>/</w:t>
      </w:r>
      <w:r w:rsidRPr="00742C14">
        <w:rPr>
          <w:rFonts w:ascii="仿宋_GB2312" w:eastAsia="仿宋_GB2312" w:hAnsi="微软雅黑" w:cs="微软雅黑" w:hint="eastAsia"/>
          <w:sz w:val="28"/>
          <w:szCs w:val="28"/>
        </w:rPr>
        <w:t>江苏创联电源</w:t>
      </w:r>
      <w:r w:rsidRPr="00742C14">
        <w:rPr>
          <w:rFonts w:ascii="仿宋_GB2312" w:eastAsia="仿宋_GB2312" w:hAnsi="微软雅黑" w:cs="微软雅黑"/>
          <w:sz w:val="28"/>
          <w:szCs w:val="28"/>
        </w:rPr>
        <w:t>,</w:t>
      </w:r>
      <w:r w:rsidRPr="00742C14">
        <w:rPr>
          <w:rFonts w:ascii="仿宋_GB2312" w:eastAsia="仿宋_GB2312" w:hAnsi="微软雅黑" w:cs="微软雅黑" w:hint="eastAsia"/>
          <w:sz w:val="28"/>
          <w:szCs w:val="28"/>
        </w:rPr>
        <w:t>要求具备如下性能特点：</w:t>
      </w:r>
      <w:r w:rsidRPr="00742C14">
        <w:rPr>
          <w:rFonts w:ascii="仿宋_GB2312" w:eastAsia="仿宋_GB2312" w:hAnsi="微软雅黑" w:cs="微软雅黑"/>
          <w:sz w:val="28"/>
          <w:szCs w:val="28"/>
        </w:rPr>
        <w:t xml:space="preserve"> </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●电源直流输出的纹波小，瞬态响应快：电源输出稳定的电压，对用其供电的电路抗干扰性有好处，保证电路工作稳定。</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●保护电路：随着使用温度的增加，电源会自动保护，停止动作，这样可以增加显示屏的使用寿命。另外，在对电源误操作的情况下，电路</w:t>
      </w:r>
      <w:r w:rsidRPr="00742C14">
        <w:rPr>
          <w:rFonts w:ascii="仿宋_GB2312" w:eastAsia="仿宋_GB2312" w:hAnsi="微软雅黑" w:cs="微软雅黑"/>
          <w:sz w:val="28"/>
          <w:szCs w:val="28"/>
        </w:rPr>
        <w:t xml:space="preserve"> </w:t>
      </w:r>
      <w:r w:rsidRPr="00742C14">
        <w:rPr>
          <w:rFonts w:ascii="仿宋_GB2312" w:eastAsia="仿宋_GB2312" w:hAnsi="微软雅黑" w:cs="微软雅黑" w:hint="eastAsia"/>
          <w:sz w:val="28"/>
          <w:szCs w:val="28"/>
        </w:rPr>
        <w:t>也会自动保护自来，除了电源自身的寿命外也保护了整个供电线路安全。</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●使用寿命长：电源是</w:t>
      </w:r>
      <w:r w:rsidRPr="00742C14">
        <w:rPr>
          <w:rFonts w:ascii="仿宋_GB2312" w:eastAsia="仿宋_GB2312" w:hAnsi="微软雅黑" w:cs="微软雅黑"/>
          <w:sz w:val="28"/>
          <w:szCs w:val="28"/>
        </w:rPr>
        <w:t>LED</w:t>
      </w:r>
      <w:r w:rsidRPr="00742C14">
        <w:rPr>
          <w:rFonts w:ascii="仿宋_GB2312" w:eastAsia="仿宋_GB2312" w:hAnsi="微软雅黑" w:cs="微软雅黑" w:hint="eastAsia"/>
          <w:sz w:val="28"/>
          <w:szCs w:val="28"/>
        </w:rPr>
        <w:t>显示屏中频繁和持续使用的一个部件，它的使用寿命直接影响了显示屏的正常的使用，因此，长的使用寿命是电源选用时候要考虑的问题。</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lastRenderedPageBreak/>
        <w:t>●输出的电压可调节：由于</w:t>
      </w:r>
      <w:r w:rsidRPr="00742C14">
        <w:rPr>
          <w:rFonts w:ascii="仿宋_GB2312" w:eastAsia="仿宋_GB2312" w:hAnsi="微软雅黑" w:cs="微软雅黑"/>
          <w:sz w:val="28"/>
          <w:szCs w:val="28"/>
        </w:rPr>
        <w:t>LED</w:t>
      </w:r>
      <w:r w:rsidRPr="00742C14">
        <w:rPr>
          <w:rFonts w:ascii="仿宋_GB2312" w:eastAsia="仿宋_GB2312" w:hAnsi="微软雅黑" w:cs="微软雅黑" w:hint="eastAsia"/>
          <w:sz w:val="28"/>
          <w:szCs w:val="28"/>
        </w:rPr>
        <w:t>显示屏业的特殊性，它要求在一定的情况下通过调节供电电压来改变</w:t>
      </w:r>
      <w:r w:rsidRPr="00742C14">
        <w:rPr>
          <w:rFonts w:ascii="仿宋_GB2312" w:eastAsia="仿宋_GB2312" w:hAnsi="微软雅黑" w:cs="微软雅黑"/>
          <w:sz w:val="28"/>
          <w:szCs w:val="28"/>
        </w:rPr>
        <w:t>LED</w:t>
      </w:r>
      <w:r w:rsidRPr="00742C14">
        <w:rPr>
          <w:rFonts w:ascii="仿宋_GB2312" w:eastAsia="仿宋_GB2312" w:hAnsi="微软雅黑" w:cs="微软雅黑" w:hint="eastAsia"/>
          <w:sz w:val="28"/>
          <w:szCs w:val="28"/>
        </w:rPr>
        <w:t>灯的工作电流，从而改变</w:t>
      </w:r>
      <w:r w:rsidRPr="00742C14">
        <w:rPr>
          <w:rFonts w:ascii="仿宋_GB2312" w:eastAsia="仿宋_GB2312" w:hAnsi="微软雅黑" w:cs="微软雅黑"/>
          <w:sz w:val="28"/>
          <w:szCs w:val="28"/>
        </w:rPr>
        <w:t>LED</w:t>
      </w:r>
      <w:r w:rsidRPr="00742C14">
        <w:rPr>
          <w:rFonts w:ascii="仿宋_GB2312" w:eastAsia="仿宋_GB2312" w:hAnsi="微软雅黑" w:cs="微软雅黑" w:hint="eastAsia"/>
          <w:sz w:val="28"/>
          <w:szCs w:val="28"/>
        </w:rPr>
        <w:t>的亮度。</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r w:rsidRPr="00742C14">
        <w:rPr>
          <w:rFonts w:ascii="仿宋_GB2312" w:eastAsia="仿宋_GB2312" w:hAnsi="微软雅黑" w:cs="微软雅黑"/>
          <w:b/>
          <w:sz w:val="28"/>
          <w:szCs w:val="28"/>
        </w:rPr>
        <w:t>3</w:t>
      </w:r>
      <w:r w:rsidRPr="00742C14">
        <w:rPr>
          <w:rFonts w:ascii="仿宋_GB2312" w:eastAsia="仿宋_GB2312" w:hAnsi="微软雅黑" w:cs="微软雅黑" w:hint="eastAsia"/>
          <w:b/>
          <w:sz w:val="28"/>
          <w:szCs w:val="28"/>
        </w:rPr>
        <w:t>）国家标准线材和</w:t>
      </w:r>
      <w:r w:rsidRPr="00742C14">
        <w:rPr>
          <w:rFonts w:ascii="仿宋_GB2312" w:eastAsia="仿宋_GB2312" w:hAnsi="微软雅黑" w:cs="微软雅黑"/>
          <w:b/>
          <w:sz w:val="28"/>
          <w:szCs w:val="28"/>
        </w:rPr>
        <w:t>PCB</w:t>
      </w:r>
      <w:r w:rsidRPr="00742C14">
        <w:rPr>
          <w:rFonts w:ascii="仿宋_GB2312" w:eastAsia="仿宋_GB2312" w:hAnsi="微软雅黑" w:cs="微软雅黑" w:hint="eastAsia"/>
          <w:b/>
          <w:sz w:val="28"/>
          <w:szCs w:val="28"/>
        </w:rPr>
        <w:t>板采用一级板材和铜皮厚度</w:t>
      </w:r>
      <w:r w:rsidRPr="00742C14">
        <w:rPr>
          <w:rFonts w:ascii="仿宋_GB2312" w:eastAsia="仿宋_GB2312" w:hAnsi="微软雅黑" w:cs="微软雅黑"/>
          <w:b/>
          <w:sz w:val="28"/>
          <w:szCs w:val="28"/>
        </w:rPr>
        <w:t>1.5OZ</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要求使用国家标准线材和</w:t>
      </w:r>
      <w:r w:rsidRPr="00742C14">
        <w:rPr>
          <w:rFonts w:ascii="仿宋_GB2312" w:eastAsia="仿宋_GB2312" w:hAnsi="微软雅黑" w:cs="微软雅黑"/>
          <w:sz w:val="28"/>
          <w:szCs w:val="28"/>
        </w:rPr>
        <w:t>PCB</w:t>
      </w:r>
      <w:r w:rsidRPr="00742C14">
        <w:rPr>
          <w:rFonts w:ascii="仿宋_GB2312" w:eastAsia="仿宋_GB2312" w:hAnsi="微软雅黑" w:cs="微软雅黑" w:hint="eastAsia"/>
          <w:sz w:val="28"/>
          <w:szCs w:val="28"/>
        </w:rPr>
        <w:t>板采用一级板材和铜皮厚度确保</w:t>
      </w:r>
      <w:r w:rsidRPr="00742C14">
        <w:rPr>
          <w:rFonts w:ascii="仿宋_GB2312" w:eastAsia="仿宋_GB2312" w:hAnsi="微软雅黑" w:cs="微软雅黑"/>
          <w:sz w:val="28"/>
          <w:szCs w:val="28"/>
        </w:rPr>
        <w:t>LED</w:t>
      </w:r>
      <w:r w:rsidRPr="00742C14">
        <w:rPr>
          <w:rFonts w:ascii="仿宋_GB2312" w:eastAsia="仿宋_GB2312" w:hAnsi="微软雅黑" w:cs="微软雅黑" w:hint="eastAsia"/>
          <w:sz w:val="28"/>
          <w:szCs w:val="28"/>
        </w:rPr>
        <w:t>显示屏良好的电子性能、使用寿命和用电安全。</w:t>
      </w:r>
    </w:p>
    <w:p w:rsidR="0055078B" w:rsidRPr="00742C14" w:rsidRDefault="0055078B" w:rsidP="00DF22BE">
      <w:pPr>
        <w:adjustRightInd w:val="0"/>
        <w:snapToGrid w:val="0"/>
        <w:spacing w:line="360" w:lineRule="auto"/>
        <w:rPr>
          <w:rFonts w:ascii="仿宋_GB2312" w:eastAsia="仿宋_GB2312" w:hAnsi="微软雅黑" w:cs="微软雅黑"/>
          <w:sz w:val="28"/>
          <w:szCs w:val="28"/>
        </w:rPr>
      </w:pPr>
      <w:r w:rsidRPr="00742C14">
        <w:rPr>
          <w:rFonts w:ascii="仿宋_GB2312" w:eastAsia="仿宋_GB2312" w:hAnsi="微软雅黑" w:cs="微软雅黑"/>
          <w:sz w:val="28"/>
          <w:szCs w:val="28"/>
        </w:rPr>
        <w:tab/>
      </w:r>
      <w:r w:rsidRPr="00742C14">
        <w:rPr>
          <w:rFonts w:ascii="仿宋_GB2312" w:eastAsia="仿宋_GB2312" w:hAnsi="微软雅黑" w:cs="微软雅黑" w:hint="eastAsia"/>
          <w:sz w:val="28"/>
          <w:szCs w:val="28"/>
        </w:rPr>
        <w:t>其他材料都要采用国内优秀品牌，确保</w:t>
      </w:r>
      <w:r w:rsidRPr="00742C14">
        <w:rPr>
          <w:rFonts w:ascii="仿宋_GB2312" w:eastAsia="仿宋_GB2312" w:hAnsi="微软雅黑" w:cs="微软雅黑"/>
          <w:sz w:val="28"/>
          <w:szCs w:val="28"/>
        </w:rPr>
        <w:t>LED</w:t>
      </w:r>
      <w:r w:rsidRPr="00742C14">
        <w:rPr>
          <w:rFonts w:ascii="仿宋_GB2312" w:eastAsia="仿宋_GB2312" w:hAnsi="微软雅黑" w:cs="微软雅黑" w:hint="eastAsia"/>
          <w:sz w:val="28"/>
          <w:szCs w:val="28"/>
        </w:rPr>
        <w:t>显示屏正常使用。确保</w:t>
      </w:r>
      <w:r w:rsidRPr="00742C14">
        <w:rPr>
          <w:rFonts w:ascii="仿宋_GB2312" w:eastAsia="仿宋_GB2312" w:hAnsi="微软雅黑" w:cs="微软雅黑"/>
          <w:sz w:val="28"/>
          <w:szCs w:val="28"/>
        </w:rPr>
        <w:t>LED</w:t>
      </w:r>
      <w:r w:rsidRPr="00742C14">
        <w:rPr>
          <w:rFonts w:ascii="仿宋_GB2312" w:eastAsia="仿宋_GB2312" w:hAnsi="微软雅黑" w:cs="微软雅黑" w:hint="eastAsia"/>
          <w:sz w:val="28"/>
          <w:szCs w:val="28"/>
        </w:rPr>
        <w:t>显示屏的使用寿命。</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r w:rsidRPr="00742C14">
        <w:rPr>
          <w:rFonts w:ascii="仿宋_GB2312" w:eastAsia="仿宋_GB2312" w:hAnsi="微软雅黑" w:cs="微软雅黑"/>
          <w:b/>
          <w:sz w:val="28"/>
          <w:szCs w:val="28"/>
        </w:rPr>
        <w:t xml:space="preserve">2.2  </w:t>
      </w:r>
      <w:r w:rsidRPr="00742C14">
        <w:rPr>
          <w:rFonts w:ascii="仿宋_GB2312" w:eastAsia="仿宋_GB2312" w:hAnsi="微软雅黑" w:cs="微软雅黑" w:hint="eastAsia"/>
          <w:b/>
          <w:sz w:val="28"/>
          <w:szCs w:val="28"/>
        </w:rPr>
        <w:t>显示屏的控制特性和功能要求</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要求有先进的散热系统。显示屏工作会产生热量，没有一个良好的散热系统会直接影响</w:t>
      </w:r>
      <w:r w:rsidRPr="00742C14">
        <w:rPr>
          <w:rFonts w:ascii="仿宋_GB2312" w:eastAsia="仿宋_GB2312" w:hAnsi="微软雅黑" w:cs="微软雅黑"/>
          <w:sz w:val="28"/>
          <w:szCs w:val="28"/>
        </w:rPr>
        <w:t>LED</w:t>
      </w:r>
      <w:r w:rsidRPr="00742C14">
        <w:rPr>
          <w:rFonts w:ascii="仿宋_GB2312" w:eastAsia="仿宋_GB2312" w:hAnsi="微软雅黑" w:cs="微软雅黑" w:hint="eastAsia"/>
          <w:sz w:val="28"/>
          <w:szCs w:val="28"/>
        </w:rPr>
        <w:t>显示屏的使用寿命。所以要求在显示屏的结构上设计了对流通风口，采用自然对流散热的方法达到与外界温度平衡。</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r w:rsidRPr="00742C14">
        <w:rPr>
          <w:rFonts w:ascii="仿宋_GB2312" w:eastAsia="仿宋_GB2312" w:hAnsi="微软雅黑" w:cs="微软雅黑"/>
          <w:b/>
          <w:sz w:val="28"/>
          <w:szCs w:val="28"/>
        </w:rPr>
        <w:t xml:space="preserve">2.3  </w:t>
      </w:r>
      <w:r w:rsidRPr="00742C14">
        <w:rPr>
          <w:rFonts w:ascii="仿宋_GB2312" w:eastAsia="仿宋_GB2312" w:hAnsi="微软雅黑" w:cs="微软雅黑" w:hint="eastAsia"/>
          <w:b/>
          <w:sz w:val="28"/>
          <w:szCs w:val="28"/>
        </w:rPr>
        <w:t>接口技术要求</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使用</w:t>
      </w:r>
      <w:r w:rsidRPr="00742C14">
        <w:rPr>
          <w:rFonts w:ascii="仿宋_GB2312" w:eastAsia="仿宋_GB2312" w:hAnsi="微软雅黑" w:cs="微软雅黑"/>
          <w:sz w:val="28"/>
          <w:szCs w:val="28"/>
        </w:rPr>
        <w:t xml:space="preserve"> DVI </w:t>
      </w:r>
      <w:r w:rsidRPr="00742C14">
        <w:rPr>
          <w:rFonts w:ascii="仿宋_GB2312" w:eastAsia="仿宋_GB2312" w:hAnsi="微软雅黑" w:cs="微软雅黑" w:hint="eastAsia"/>
          <w:sz w:val="28"/>
          <w:szCs w:val="28"/>
        </w:rPr>
        <w:t>接口的原理。</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具体描述如下：</w:t>
      </w:r>
      <w:r w:rsidRPr="00742C14">
        <w:rPr>
          <w:rFonts w:ascii="仿宋_GB2312" w:eastAsia="仿宋_GB2312" w:hAnsi="微软雅黑" w:cs="微软雅黑"/>
          <w:sz w:val="28"/>
          <w:szCs w:val="28"/>
        </w:rPr>
        <w:t>DVI</w:t>
      </w:r>
      <w:r w:rsidRPr="00742C14">
        <w:rPr>
          <w:rFonts w:ascii="仿宋_GB2312" w:eastAsia="仿宋_GB2312" w:hAnsi="微软雅黑" w:cs="微软雅黑" w:hint="eastAsia"/>
          <w:sz w:val="28"/>
          <w:szCs w:val="28"/>
        </w:rPr>
        <w:t>接口（</w:t>
      </w:r>
      <w:r w:rsidRPr="00742C14">
        <w:rPr>
          <w:rFonts w:ascii="仿宋_GB2312" w:eastAsia="仿宋_GB2312" w:hAnsi="微软雅黑" w:cs="微软雅黑"/>
          <w:sz w:val="28"/>
          <w:szCs w:val="28"/>
        </w:rPr>
        <w:t>Digital Visual Interface</w:t>
      </w:r>
      <w:r w:rsidRPr="00742C14">
        <w:rPr>
          <w:rFonts w:ascii="仿宋_GB2312" w:eastAsia="仿宋_GB2312" w:hAnsi="微软雅黑" w:cs="微软雅黑" w:hint="eastAsia"/>
          <w:sz w:val="28"/>
          <w:szCs w:val="28"/>
        </w:rPr>
        <w:t>）是</w:t>
      </w:r>
      <w:r w:rsidRPr="00742C14">
        <w:rPr>
          <w:rFonts w:ascii="仿宋_GB2312" w:eastAsia="仿宋_GB2312" w:hAnsi="微软雅黑" w:cs="微软雅黑"/>
          <w:sz w:val="28"/>
          <w:szCs w:val="28"/>
        </w:rPr>
        <w:t>PC</w:t>
      </w:r>
      <w:r w:rsidRPr="00742C14">
        <w:rPr>
          <w:rFonts w:ascii="仿宋_GB2312" w:eastAsia="仿宋_GB2312" w:hAnsi="微软雅黑" w:cs="微软雅黑" w:hint="eastAsia"/>
          <w:sz w:val="28"/>
          <w:szCs w:val="28"/>
        </w:rPr>
        <w:t>机与数字式平板显示器（包括）接口的工业标准，众所周知，计算机是数字式的，即它所处理的信息全是数字量，但是迄今用得最广泛的</w:t>
      </w:r>
      <w:r w:rsidRPr="00742C14">
        <w:rPr>
          <w:rFonts w:ascii="仿宋_GB2312" w:eastAsia="仿宋_GB2312" w:hAnsi="微软雅黑" w:cs="微软雅黑"/>
          <w:sz w:val="28"/>
          <w:szCs w:val="28"/>
        </w:rPr>
        <w:t>CRT</w:t>
      </w:r>
      <w:r w:rsidRPr="00742C14">
        <w:rPr>
          <w:rFonts w:ascii="仿宋_GB2312" w:eastAsia="仿宋_GB2312" w:hAnsi="微软雅黑" w:cs="微软雅黑" w:hint="eastAsia"/>
          <w:sz w:val="28"/>
          <w:szCs w:val="28"/>
        </w:rPr>
        <w:t>显示器</w:t>
      </w:r>
      <w:r w:rsidRPr="00742C14">
        <w:rPr>
          <w:rFonts w:ascii="仿宋_GB2312" w:eastAsia="仿宋_GB2312" w:hAnsi="微软雅黑" w:cs="微软雅黑"/>
          <w:sz w:val="28"/>
          <w:szCs w:val="28"/>
        </w:rPr>
        <w:t>(</w:t>
      </w:r>
      <w:r w:rsidRPr="00742C14">
        <w:rPr>
          <w:rFonts w:ascii="仿宋_GB2312" w:eastAsia="仿宋_GB2312" w:hAnsi="微软雅黑" w:cs="微软雅黑" w:hint="eastAsia"/>
          <w:sz w:val="28"/>
          <w:szCs w:val="28"/>
        </w:rPr>
        <w:t>如电视机</w:t>
      </w:r>
      <w:r w:rsidRPr="00742C14">
        <w:rPr>
          <w:rFonts w:ascii="仿宋_GB2312" w:eastAsia="仿宋_GB2312" w:hAnsi="微软雅黑" w:cs="微软雅黑"/>
          <w:sz w:val="28"/>
          <w:szCs w:val="28"/>
        </w:rPr>
        <w:t>)</w:t>
      </w:r>
      <w:r w:rsidRPr="00742C14">
        <w:rPr>
          <w:rFonts w:ascii="仿宋_GB2312" w:eastAsia="仿宋_GB2312" w:hAnsi="微软雅黑" w:cs="微软雅黑" w:hint="eastAsia"/>
          <w:sz w:val="28"/>
          <w:szCs w:val="28"/>
        </w:rPr>
        <w:t>是模拟式的。</w:t>
      </w:r>
    </w:p>
    <w:p w:rsidR="0055078B" w:rsidRPr="00742C14" w:rsidRDefault="0055078B" w:rsidP="00DF22BE">
      <w:pPr>
        <w:adjustRightInd w:val="0"/>
        <w:snapToGrid w:val="0"/>
        <w:spacing w:line="360" w:lineRule="auto"/>
        <w:ind w:firstLine="42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在将计算机处理好的数据送往显示器显示之前，必须做一个数</w:t>
      </w:r>
      <w:r w:rsidRPr="00742C14">
        <w:rPr>
          <w:rFonts w:ascii="仿宋_GB2312" w:eastAsia="仿宋_GB2312" w:hAnsi="微软雅黑" w:cs="微软雅黑"/>
          <w:sz w:val="28"/>
          <w:szCs w:val="28"/>
        </w:rPr>
        <w:t>/</w:t>
      </w:r>
      <w:r w:rsidRPr="00742C14">
        <w:rPr>
          <w:rFonts w:ascii="仿宋_GB2312" w:eastAsia="仿宋_GB2312" w:hAnsi="微软雅黑" w:cs="微软雅黑" w:hint="eastAsia"/>
          <w:sz w:val="28"/>
          <w:szCs w:val="28"/>
        </w:rPr>
        <w:t>模转换（</w:t>
      </w:r>
      <w:r w:rsidRPr="00742C14">
        <w:rPr>
          <w:rFonts w:ascii="仿宋_GB2312" w:eastAsia="仿宋_GB2312" w:hAnsi="微软雅黑" w:cs="微软雅黑"/>
          <w:sz w:val="28"/>
          <w:szCs w:val="28"/>
        </w:rPr>
        <w:t>D/A</w:t>
      </w:r>
      <w:r w:rsidRPr="00742C14">
        <w:rPr>
          <w:rFonts w:ascii="仿宋_GB2312" w:eastAsia="仿宋_GB2312" w:hAnsi="微软雅黑" w:cs="微软雅黑" w:hint="eastAsia"/>
          <w:sz w:val="28"/>
          <w:szCs w:val="28"/>
        </w:rPr>
        <w:t>），这种处理造成了信息的损失和显示效果的缺陷。</w:t>
      </w:r>
      <w:r w:rsidRPr="00742C14">
        <w:rPr>
          <w:rFonts w:ascii="仿宋_GB2312" w:eastAsia="仿宋_GB2312" w:hAnsi="微软雅黑" w:cs="微软雅黑"/>
          <w:sz w:val="28"/>
          <w:szCs w:val="28"/>
        </w:rPr>
        <w:t>LCD</w:t>
      </w: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PDP</w:t>
      </w: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HDTV</w:t>
      </w:r>
      <w:r w:rsidRPr="00742C14">
        <w:rPr>
          <w:rFonts w:ascii="仿宋_GB2312" w:eastAsia="仿宋_GB2312" w:hAnsi="微软雅黑" w:cs="微软雅黑" w:hint="eastAsia"/>
          <w:sz w:val="28"/>
          <w:szCs w:val="28"/>
        </w:rPr>
        <w:t>等新一代显示器本身就是数字式的，用传统的方式，计算机图形卡的输出（模拟量）还要再经过模数转换（</w:t>
      </w:r>
      <w:r w:rsidRPr="00742C14">
        <w:rPr>
          <w:rFonts w:ascii="仿宋_GB2312" w:eastAsia="仿宋_GB2312" w:hAnsi="微软雅黑" w:cs="微软雅黑"/>
          <w:sz w:val="28"/>
          <w:szCs w:val="28"/>
        </w:rPr>
        <w:t>A/D</w:t>
      </w:r>
      <w:r w:rsidRPr="00742C14">
        <w:rPr>
          <w:rFonts w:ascii="仿宋_GB2312" w:eastAsia="仿宋_GB2312" w:hAnsi="微软雅黑" w:cs="微软雅黑" w:hint="eastAsia"/>
          <w:sz w:val="28"/>
          <w:szCs w:val="28"/>
        </w:rPr>
        <w:t>）才能送往显示器，这又造成新的损失和麻烦。采用</w:t>
      </w:r>
      <w:r w:rsidRPr="00742C14">
        <w:rPr>
          <w:rFonts w:ascii="仿宋_GB2312" w:eastAsia="仿宋_GB2312" w:hAnsi="微软雅黑" w:cs="微软雅黑"/>
          <w:sz w:val="28"/>
          <w:szCs w:val="28"/>
        </w:rPr>
        <w:t>DVI</w:t>
      </w:r>
      <w:r w:rsidRPr="00742C14">
        <w:rPr>
          <w:rFonts w:ascii="仿宋_GB2312" w:eastAsia="仿宋_GB2312" w:hAnsi="微软雅黑" w:cs="微软雅黑" w:hint="eastAsia"/>
          <w:sz w:val="28"/>
          <w:szCs w:val="28"/>
        </w:rPr>
        <w:t>接口，开发的</w:t>
      </w:r>
      <w:r w:rsidRPr="00742C14">
        <w:rPr>
          <w:rFonts w:ascii="仿宋_GB2312" w:eastAsia="仿宋_GB2312" w:hAnsi="微软雅黑" w:cs="微软雅黑"/>
          <w:sz w:val="28"/>
          <w:szCs w:val="28"/>
        </w:rPr>
        <w:t>LED</w:t>
      </w:r>
      <w:r w:rsidRPr="00742C14">
        <w:rPr>
          <w:rFonts w:ascii="仿宋_GB2312" w:eastAsia="仿宋_GB2312" w:hAnsi="微软雅黑" w:cs="微软雅黑" w:hint="eastAsia"/>
          <w:sz w:val="28"/>
          <w:szCs w:val="28"/>
        </w:rPr>
        <w:t>显示系统可直接从</w:t>
      </w:r>
      <w:r w:rsidRPr="00742C14">
        <w:rPr>
          <w:rFonts w:ascii="仿宋_GB2312" w:eastAsia="仿宋_GB2312" w:hAnsi="微软雅黑" w:cs="微软雅黑"/>
          <w:sz w:val="28"/>
          <w:szCs w:val="28"/>
        </w:rPr>
        <w:t>PC</w:t>
      </w:r>
      <w:r w:rsidRPr="00742C14">
        <w:rPr>
          <w:rFonts w:ascii="仿宋_GB2312" w:eastAsia="仿宋_GB2312" w:hAnsi="微软雅黑" w:cs="微软雅黑" w:hint="eastAsia"/>
          <w:sz w:val="28"/>
          <w:szCs w:val="28"/>
        </w:rPr>
        <w:t>机的</w:t>
      </w:r>
      <w:r w:rsidRPr="00742C14">
        <w:rPr>
          <w:rFonts w:ascii="仿宋_GB2312" w:eastAsia="仿宋_GB2312" w:hAnsi="微软雅黑" w:cs="微软雅黑"/>
          <w:sz w:val="28"/>
          <w:szCs w:val="28"/>
        </w:rPr>
        <w:t>DVI</w:t>
      </w:r>
      <w:r w:rsidRPr="00742C14">
        <w:rPr>
          <w:rFonts w:ascii="仿宋_GB2312" w:eastAsia="仿宋_GB2312" w:hAnsi="微软雅黑" w:cs="微软雅黑" w:hint="eastAsia"/>
          <w:sz w:val="28"/>
          <w:szCs w:val="28"/>
        </w:rPr>
        <w:t>接口取数，不需要银河卡之类的专用显卡，也不需要特殊的采集卡，可不受</w:t>
      </w:r>
      <w:r w:rsidRPr="00742C14">
        <w:rPr>
          <w:rFonts w:ascii="仿宋_GB2312" w:eastAsia="仿宋_GB2312" w:hAnsi="微软雅黑" w:cs="微软雅黑"/>
          <w:sz w:val="28"/>
          <w:szCs w:val="28"/>
        </w:rPr>
        <w:t>PC</w:t>
      </w:r>
      <w:r w:rsidRPr="00742C14">
        <w:rPr>
          <w:rFonts w:ascii="仿宋_GB2312" w:eastAsia="仿宋_GB2312" w:hAnsi="微软雅黑" w:cs="微软雅黑" w:hint="eastAsia"/>
          <w:sz w:val="28"/>
          <w:szCs w:val="28"/>
        </w:rPr>
        <w:t>机的限制。同时由于</w:t>
      </w:r>
      <w:r w:rsidRPr="00742C14">
        <w:rPr>
          <w:rFonts w:ascii="仿宋_GB2312" w:eastAsia="仿宋_GB2312" w:hAnsi="微软雅黑" w:cs="微软雅黑"/>
          <w:sz w:val="28"/>
          <w:szCs w:val="28"/>
        </w:rPr>
        <w:t>DVI</w:t>
      </w:r>
      <w:r w:rsidRPr="00742C14">
        <w:rPr>
          <w:rFonts w:ascii="仿宋_GB2312" w:eastAsia="仿宋_GB2312" w:hAnsi="微软雅黑" w:cs="微软雅黑" w:hint="eastAsia"/>
          <w:sz w:val="28"/>
          <w:szCs w:val="28"/>
        </w:rPr>
        <w:t>是工业标准所以虽然带宽高达</w:t>
      </w:r>
      <w:r w:rsidRPr="00742C14">
        <w:rPr>
          <w:rFonts w:ascii="仿宋_GB2312" w:eastAsia="仿宋_GB2312" w:hAnsi="微软雅黑" w:cs="微软雅黑"/>
          <w:sz w:val="28"/>
          <w:szCs w:val="28"/>
        </w:rPr>
        <w:t>83MHZ</w:t>
      </w:r>
      <w:r w:rsidRPr="00742C14">
        <w:rPr>
          <w:rFonts w:ascii="仿宋_GB2312" w:eastAsia="仿宋_GB2312" w:hAnsi="微软雅黑" w:cs="微软雅黑" w:hint="eastAsia"/>
          <w:sz w:val="28"/>
          <w:szCs w:val="28"/>
        </w:rPr>
        <w:t>，也能很好地工作。现在</w:t>
      </w:r>
      <w:r w:rsidRPr="00742C14">
        <w:rPr>
          <w:rFonts w:ascii="仿宋_GB2312" w:eastAsia="仿宋_GB2312" w:hAnsi="微软雅黑" w:cs="微软雅黑"/>
          <w:sz w:val="28"/>
          <w:szCs w:val="28"/>
        </w:rPr>
        <w:t>DVI</w:t>
      </w:r>
      <w:r w:rsidRPr="00742C14">
        <w:rPr>
          <w:rFonts w:ascii="仿宋_GB2312" w:eastAsia="仿宋_GB2312" w:hAnsi="微软雅黑" w:cs="微软雅黑" w:hint="eastAsia"/>
          <w:sz w:val="28"/>
          <w:szCs w:val="28"/>
        </w:rPr>
        <w:t>可支持</w:t>
      </w:r>
      <w:r w:rsidRPr="00742C14">
        <w:rPr>
          <w:rFonts w:ascii="仿宋_GB2312" w:eastAsia="仿宋_GB2312" w:hAnsi="微软雅黑" w:cs="微软雅黑"/>
          <w:sz w:val="28"/>
          <w:szCs w:val="28"/>
        </w:rPr>
        <w:t>VGA</w:t>
      </w: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640</w:t>
      </w: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480</w:t>
      </w:r>
      <w:r w:rsidRPr="00742C14">
        <w:rPr>
          <w:rFonts w:ascii="仿宋_GB2312" w:eastAsia="仿宋_GB2312" w:hAnsi="微软雅黑" w:cs="微软雅黑" w:hint="eastAsia"/>
          <w:sz w:val="28"/>
          <w:szCs w:val="28"/>
        </w:rPr>
        <w:t>）到</w:t>
      </w:r>
      <w:r w:rsidRPr="00742C14">
        <w:rPr>
          <w:rFonts w:ascii="仿宋_GB2312" w:eastAsia="仿宋_GB2312" w:hAnsi="微软雅黑" w:cs="微软雅黑"/>
          <w:sz w:val="28"/>
          <w:szCs w:val="28"/>
        </w:rPr>
        <w:t>HDTV</w:t>
      </w: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1920</w:t>
      </w: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1080</w:t>
      </w:r>
      <w:r w:rsidRPr="00742C14">
        <w:rPr>
          <w:rFonts w:ascii="仿宋_GB2312" w:eastAsia="仿宋_GB2312" w:hAnsi="微软雅黑" w:cs="微软雅黑" w:hint="eastAsia"/>
          <w:sz w:val="28"/>
          <w:szCs w:val="28"/>
        </w:rPr>
        <w:t>）和</w:t>
      </w:r>
      <w:r w:rsidRPr="00742C14">
        <w:rPr>
          <w:rFonts w:ascii="仿宋_GB2312" w:eastAsia="仿宋_GB2312" w:hAnsi="微软雅黑" w:cs="微软雅黑"/>
          <w:sz w:val="28"/>
          <w:szCs w:val="28"/>
        </w:rPr>
        <w:t>QXGA</w:t>
      </w: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2048</w:t>
      </w: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1536</w:t>
      </w:r>
      <w:r w:rsidRPr="00742C14">
        <w:rPr>
          <w:rFonts w:ascii="仿宋_GB2312" w:eastAsia="仿宋_GB2312" w:hAnsi="微软雅黑" w:cs="微软雅黑" w:hint="eastAsia"/>
          <w:sz w:val="28"/>
          <w:szCs w:val="28"/>
        </w:rPr>
        <w:t>）的所有显示模式。</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采用</w:t>
      </w:r>
      <w:r w:rsidRPr="00742C14">
        <w:rPr>
          <w:rFonts w:ascii="仿宋_GB2312" w:eastAsia="仿宋_GB2312" w:hAnsi="微软雅黑" w:cs="微软雅黑"/>
          <w:sz w:val="28"/>
          <w:szCs w:val="28"/>
        </w:rPr>
        <w:t>DVI</w:t>
      </w:r>
      <w:r w:rsidRPr="00742C14">
        <w:rPr>
          <w:rFonts w:ascii="仿宋_GB2312" w:eastAsia="仿宋_GB2312" w:hAnsi="微软雅黑" w:cs="微软雅黑" w:hint="eastAsia"/>
          <w:sz w:val="28"/>
          <w:szCs w:val="28"/>
        </w:rPr>
        <w:t>接口开发的</w:t>
      </w:r>
      <w:r w:rsidRPr="00742C14">
        <w:rPr>
          <w:rFonts w:ascii="仿宋_GB2312" w:eastAsia="仿宋_GB2312" w:hAnsi="微软雅黑" w:cs="微软雅黑"/>
          <w:sz w:val="28"/>
          <w:szCs w:val="28"/>
        </w:rPr>
        <w:t>LED</w:t>
      </w:r>
      <w:r w:rsidRPr="00742C14">
        <w:rPr>
          <w:rFonts w:ascii="仿宋_GB2312" w:eastAsia="仿宋_GB2312" w:hAnsi="微软雅黑" w:cs="微软雅黑" w:hint="eastAsia"/>
          <w:sz w:val="28"/>
          <w:szCs w:val="28"/>
        </w:rPr>
        <w:t>显示系统，在获得稳定可靠的显示数据的基础上，还能将许多重要的功能集成在一起，例如：①无数据损失</w:t>
      </w:r>
      <w:r w:rsidRPr="00742C14">
        <w:rPr>
          <w:rFonts w:ascii="仿宋_GB2312" w:eastAsia="仿宋_GB2312" w:hAnsi="微软雅黑" w:cs="微软雅黑"/>
          <w:sz w:val="28"/>
          <w:szCs w:val="28"/>
        </w:rPr>
        <w:t xml:space="preserve">, </w:t>
      </w:r>
      <w:r w:rsidRPr="00742C14">
        <w:rPr>
          <w:rFonts w:ascii="仿宋_GB2312" w:eastAsia="仿宋_GB2312" w:hAnsi="微软雅黑" w:cs="微软雅黑" w:hint="eastAsia"/>
          <w:sz w:val="28"/>
          <w:szCs w:val="28"/>
        </w:rPr>
        <w:t>②不受到</w:t>
      </w:r>
      <w:r w:rsidRPr="00742C14">
        <w:rPr>
          <w:rFonts w:ascii="仿宋_GB2312" w:eastAsia="仿宋_GB2312" w:hAnsi="微软雅黑" w:cs="微软雅黑"/>
          <w:sz w:val="28"/>
          <w:szCs w:val="28"/>
        </w:rPr>
        <w:t>PC</w:t>
      </w:r>
      <w:r w:rsidRPr="00742C14">
        <w:rPr>
          <w:rFonts w:ascii="仿宋_GB2312" w:eastAsia="仿宋_GB2312" w:hAnsi="微软雅黑" w:cs="微软雅黑" w:hint="eastAsia"/>
          <w:sz w:val="28"/>
          <w:szCs w:val="28"/>
        </w:rPr>
        <w:t>机限制</w:t>
      </w:r>
      <w:r w:rsidRPr="00742C14">
        <w:rPr>
          <w:rFonts w:ascii="仿宋_GB2312" w:eastAsia="仿宋_GB2312" w:hAnsi="微软雅黑" w:cs="微软雅黑"/>
          <w:sz w:val="28"/>
          <w:szCs w:val="28"/>
        </w:rPr>
        <w:t xml:space="preserve">, </w:t>
      </w:r>
      <w:r w:rsidRPr="00742C14">
        <w:rPr>
          <w:rFonts w:ascii="仿宋_GB2312" w:eastAsia="仿宋_GB2312" w:hAnsi="微软雅黑" w:cs="微软雅黑" w:hint="eastAsia"/>
          <w:sz w:val="28"/>
          <w:szCs w:val="28"/>
        </w:rPr>
        <w:t>③方便升级</w:t>
      </w:r>
      <w:r w:rsidRPr="00742C14">
        <w:rPr>
          <w:rFonts w:ascii="仿宋_GB2312" w:eastAsia="仿宋_GB2312" w:hAnsi="微软雅黑" w:cs="微软雅黑"/>
          <w:sz w:val="28"/>
          <w:szCs w:val="28"/>
        </w:rPr>
        <w:t>,</w:t>
      </w:r>
      <w:r w:rsidRPr="00742C14">
        <w:rPr>
          <w:rFonts w:ascii="仿宋_GB2312" w:eastAsia="仿宋_GB2312" w:hAnsi="微软雅黑" w:cs="微软雅黑" w:hint="eastAsia"/>
          <w:sz w:val="28"/>
          <w:szCs w:val="28"/>
        </w:rPr>
        <w:t>一般显示卡内存为</w:t>
      </w:r>
      <w:r w:rsidRPr="00742C14">
        <w:rPr>
          <w:rFonts w:ascii="仿宋_GB2312" w:eastAsia="仿宋_GB2312" w:hAnsi="微软雅黑" w:cs="微软雅黑"/>
          <w:sz w:val="28"/>
          <w:szCs w:val="28"/>
        </w:rPr>
        <w:t>64M</w:t>
      </w:r>
      <w:r w:rsidRPr="00742C14">
        <w:rPr>
          <w:rFonts w:ascii="仿宋_GB2312" w:eastAsia="仿宋_GB2312" w:hAnsi="微软雅黑" w:cs="微软雅黑" w:hint="eastAsia"/>
          <w:sz w:val="28"/>
          <w:szCs w:val="28"/>
        </w:rPr>
        <w:t>，而该卡内存为</w:t>
      </w:r>
      <w:r w:rsidRPr="00742C14">
        <w:rPr>
          <w:rFonts w:ascii="仿宋_GB2312" w:eastAsia="仿宋_GB2312" w:hAnsi="微软雅黑" w:cs="微软雅黑"/>
          <w:sz w:val="28"/>
          <w:szCs w:val="28"/>
        </w:rPr>
        <w:t>128-256M,</w:t>
      </w:r>
      <w:r w:rsidRPr="00742C14">
        <w:rPr>
          <w:rFonts w:ascii="仿宋_GB2312" w:eastAsia="仿宋_GB2312" w:hAnsi="微软雅黑" w:cs="微软雅黑" w:hint="eastAsia"/>
          <w:sz w:val="28"/>
          <w:szCs w:val="28"/>
        </w:rPr>
        <w:t>④窗口位置和大</w:t>
      </w:r>
      <w:r w:rsidRPr="00742C14">
        <w:rPr>
          <w:rFonts w:ascii="仿宋_GB2312" w:eastAsia="仿宋_GB2312" w:hAnsi="微软雅黑" w:cs="微软雅黑" w:hint="eastAsia"/>
          <w:sz w:val="28"/>
          <w:szCs w:val="28"/>
        </w:rPr>
        <w:lastRenderedPageBreak/>
        <w:t>小的调整；⑤屏幕锁定和黑幕控制；⑥帧频高达</w:t>
      </w:r>
      <w:r w:rsidRPr="00742C14">
        <w:rPr>
          <w:rFonts w:ascii="仿宋_GB2312" w:eastAsia="仿宋_GB2312" w:hAnsi="微软雅黑" w:cs="微软雅黑"/>
          <w:sz w:val="28"/>
          <w:szCs w:val="28"/>
        </w:rPr>
        <w:t xml:space="preserve">60HZ </w:t>
      </w:r>
      <w:r w:rsidRPr="00742C14">
        <w:rPr>
          <w:rFonts w:ascii="仿宋_GB2312" w:eastAsia="仿宋_GB2312" w:hAnsi="微软雅黑" w:cs="微软雅黑" w:hint="eastAsia"/>
          <w:sz w:val="28"/>
          <w:szCs w:val="28"/>
        </w:rPr>
        <w:t>⑦</w:t>
      </w:r>
      <w:r w:rsidRPr="00742C14">
        <w:rPr>
          <w:rFonts w:ascii="仿宋_GB2312" w:eastAsia="仿宋_GB2312" w:hAnsi="微软雅黑" w:cs="微软雅黑"/>
          <w:sz w:val="28"/>
          <w:szCs w:val="28"/>
        </w:rPr>
        <w:t xml:space="preserve"> 4096</w:t>
      </w:r>
      <w:r w:rsidRPr="00742C14">
        <w:rPr>
          <w:rFonts w:ascii="仿宋_GB2312" w:eastAsia="仿宋_GB2312" w:hAnsi="微软雅黑" w:cs="微软雅黑" w:hint="eastAsia"/>
          <w:sz w:val="28"/>
          <w:szCs w:val="28"/>
        </w:rPr>
        <w:t>级灰度，非线性调整输出，更适合人眼观看；</w:t>
      </w:r>
      <w:r w:rsidRPr="00742C14">
        <w:rPr>
          <w:rFonts w:ascii="仿宋_GB2312" w:eastAsia="仿宋_GB2312" w:hAnsi="微软雅黑" w:cs="微软雅黑"/>
          <w:sz w:val="28"/>
          <w:szCs w:val="28"/>
        </w:rPr>
        <w:t xml:space="preserve"> </w:t>
      </w:r>
      <w:r w:rsidRPr="00742C14">
        <w:rPr>
          <w:rFonts w:ascii="仿宋_GB2312" w:eastAsia="仿宋_GB2312" w:hAnsi="微软雅黑" w:cs="微软雅黑" w:hint="eastAsia"/>
          <w:sz w:val="28"/>
          <w:szCs w:val="28"/>
        </w:rPr>
        <w:t>⑧</w:t>
      </w:r>
      <w:r w:rsidRPr="00742C14">
        <w:rPr>
          <w:rFonts w:ascii="仿宋_GB2312" w:eastAsia="仿宋_GB2312" w:hAnsi="微软雅黑" w:cs="微软雅黑"/>
          <w:sz w:val="28"/>
          <w:szCs w:val="28"/>
        </w:rPr>
        <w:t>16</w:t>
      </w:r>
      <w:r w:rsidRPr="00742C14">
        <w:rPr>
          <w:rFonts w:ascii="仿宋_GB2312" w:eastAsia="仿宋_GB2312" w:hAnsi="微软雅黑" w:cs="微软雅黑" w:hint="eastAsia"/>
          <w:sz w:val="28"/>
          <w:szCs w:val="28"/>
        </w:rPr>
        <w:t>级屏体亮度控制；⑨单元板红、绿、兰三色亮度分别可调，消除马赛克。</w:t>
      </w:r>
    </w:p>
    <w:p w:rsidR="0055078B" w:rsidRPr="00742C14" w:rsidRDefault="0055078B" w:rsidP="00DF22BE">
      <w:pPr>
        <w:adjustRightInd w:val="0"/>
        <w:snapToGrid w:val="0"/>
        <w:spacing w:line="360" w:lineRule="auto"/>
        <w:rPr>
          <w:rFonts w:ascii="仿宋_GB2312" w:eastAsia="仿宋_GB2312" w:hAnsi="微软雅黑" w:cs="微软雅黑"/>
          <w:b/>
          <w:sz w:val="28"/>
          <w:szCs w:val="28"/>
        </w:rPr>
      </w:pPr>
      <w:r w:rsidRPr="00742C14">
        <w:rPr>
          <w:rFonts w:ascii="仿宋_GB2312" w:eastAsia="仿宋_GB2312" w:hAnsi="微软雅黑" w:cs="微软雅黑"/>
          <w:b/>
          <w:sz w:val="28"/>
          <w:szCs w:val="28"/>
        </w:rPr>
        <w:t>3</w:t>
      </w:r>
      <w:r w:rsidRPr="00742C14">
        <w:rPr>
          <w:rFonts w:ascii="仿宋_GB2312" w:eastAsia="仿宋_GB2312" w:hAnsi="微软雅黑" w:cs="微软雅黑" w:hint="eastAsia"/>
          <w:b/>
          <w:sz w:val="28"/>
          <w:szCs w:val="28"/>
        </w:rPr>
        <w:t>、售后服务与培训</w:t>
      </w:r>
    </w:p>
    <w:p w:rsidR="0055078B" w:rsidRPr="00742C14" w:rsidRDefault="0055078B" w:rsidP="00886468">
      <w:pPr>
        <w:pStyle w:val="a5"/>
        <w:numPr>
          <w:ilvl w:val="8"/>
          <w:numId w:val="0"/>
        </w:num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sz w:val="28"/>
          <w:szCs w:val="28"/>
        </w:rPr>
        <w:t>3.1</w:t>
      </w:r>
      <w:r w:rsidRPr="00742C14">
        <w:rPr>
          <w:rFonts w:ascii="仿宋_GB2312" w:eastAsia="仿宋_GB2312" w:hAnsi="微软雅黑" w:cs="微软雅黑" w:hint="eastAsia"/>
          <w:sz w:val="28"/>
          <w:szCs w:val="28"/>
        </w:rPr>
        <w:t>对自己提供的货物实行包修服务。</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免费保修期自货物安装验收合格之日起，保修期限至少为</w:t>
      </w:r>
      <w:r w:rsidRPr="00742C14">
        <w:rPr>
          <w:rFonts w:ascii="仿宋_GB2312" w:eastAsia="仿宋_GB2312" w:hAnsi="微软雅黑" w:cs="微软雅黑"/>
          <w:sz w:val="28"/>
          <w:szCs w:val="28"/>
          <w:u w:val="single"/>
        </w:rPr>
        <w:t xml:space="preserve"> </w:t>
      </w:r>
      <w:r w:rsidRPr="00742C14">
        <w:rPr>
          <w:rFonts w:ascii="仿宋_GB2312" w:eastAsia="仿宋_GB2312" w:hAnsi="微软雅黑" w:cs="微软雅黑"/>
          <w:b/>
          <w:bCs/>
          <w:sz w:val="28"/>
          <w:szCs w:val="28"/>
          <w:u w:val="single"/>
        </w:rPr>
        <w:t xml:space="preserve"> 3  </w:t>
      </w:r>
      <w:r w:rsidRPr="00742C14">
        <w:rPr>
          <w:rFonts w:ascii="仿宋_GB2312" w:eastAsia="仿宋_GB2312" w:hAnsi="微软雅黑" w:cs="微软雅黑" w:hint="eastAsia"/>
          <w:sz w:val="28"/>
          <w:szCs w:val="28"/>
        </w:rPr>
        <w:t>年，</w:t>
      </w:r>
      <w:r>
        <w:rPr>
          <w:rFonts w:ascii="仿宋_GB2312" w:eastAsia="仿宋_GB2312" w:hAnsi="微软雅黑" w:cs="微软雅黑" w:hint="eastAsia"/>
          <w:sz w:val="28"/>
          <w:szCs w:val="28"/>
        </w:rPr>
        <w:t>叁</w:t>
      </w:r>
      <w:r w:rsidRPr="00742C14">
        <w:rPr>
          <w:rFonts w:ascii="仿宋_GB2312" w:eastAsia="仿宋_GB2312" w:hAnsi="微软雅黑" w:cs="微软雅黑" w:hint="eastAsia"/>
          <w:sz w:val="28"/>
          <w:szCs w:val="28"/>
        </w:rPr>
        <w:t>年内免费维护维修。免费范围包括维修所需的零配件、人工费、交通费等所有维修费用和产品使用培训和调试的费用。</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sz w:val="28"/>
          <w:szCs w:val="28"/>
        </w:rPr>
        <w:t>3.2</w:t>
      </w:r>
      <w:r w:rsidRPr="00742C14">
        <w:rPr>
          <w:rFonts w:ascii="仿宋_GB2312" w:eastAsia="仿宋_GB2312" w:hAnsi="微软雅黑" w:cs="微软雅黑" w:hint="eastAsia"/>
          <w:sz w:val="28"/>
          <w:szCs w:val="28"/>
        </w:rPr>
        <w:t>遇有重大活动时，提供现场维护。</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1</w:t>
      </w:r>
      <w:r w:rsidRPr="00742C14">
        <w:rPr>
          <w:rFonts w:ascii="仿宋_GB2312" w:eastAsia="仿宋_GB2312" w:hAnsi="微软雅黑" w:cs="微软雅黑" w:hint="eastAsia"/>
          <w:sz w:val="28"/>
          <w:szCs w:val="28"/>
        </w:rPr>
        <w:t>）提供电话热线支持。用户的维修人员如遇在维护或操作上的任何问题，可致电售后维修服务处，向技术人员咨询相关问题。如有关技术问题未能实时解决，将按实际情况派出工程人员到工程现场协助。</w:t>
      </w:r>
      <w:r w:rsidRPr="00742C14">
        <w:rPr>
          <w:rFonts w:ascii="仿宋_GB2312" w:eastAsia="仿宋_GB2312" w:hAnsi="微软雅黑" w:cs="微软雅黑" w:hint="eastAsia"/>
          <w:bCs/>
          <w:sz w:val="28"/>
          <w:szCs w:val="28"/>
        </w:rPr>
        <w:t>相关服务人员在接到报障电话后，会在要求时间内安排就近办事处工程人员上门检修。</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2</w:t>
      </w:r>
      <w:r w:rsidRPr="00742C14">
        <w:rPr>
          <w:rFonts w:ascii="仿宋_GB2312" w:eastAsia="仿宋_GB2312" w:hAnsi="微软雅黑" w:cs="微软雅黑" w:hint="eastAsia"/>
          <w:sz w:val="28"/>
          <w:szCs w:val="28"/>
        </w:rPr>
        <w:t>）在保修期内，负责保养和维护合同规定的全部设备，对任何因产品设计、安装工艺、材料、产品质量和部件造成的设备或部件损坏，进行无偿的更换和维修、且更换的设备或部件质保期可相应延长。</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3</w:t>
      </w:r>
      <w:r w:rsidRPr="00742C14">
        <w:rPr>
          <w:rFonts w:ascii="仿宋_GB2312" w:eastAsia="仿宋_GB2312" w:hAnsi="微软雅黑" w:cs="微软雅黑" w:hint="eastAsia"/>
          <w:sz w:val="28"/>
          <w:szCs w:val="28"/>
        </w:rPr>
        <w:t>）当系统软件版本升级时，无偿对设备进行终身软件升级，及时为使用方提供最新版本。</w:t>
      </w:r>
    </w:p>
    <w:p w:rsidR="0055078B" w:rsidRPr="00742C14" w:rsidRDefault="0055078B" w:rsidP="00DF22BE">
      <w:pPr>
        <w:adjustRightInd w:val="0"/>
        <w:snapToGrid w:val="0"/>
        <w:spacing w:line="360" w:lineRule="auto"/>
        <w:rPr>
          <w:rFonts w:ascii="仿宋_GB2312" w:eastAsia="仿宋_GB2312" w:hAnsi="微软雅黑" w:cs="微软雅黑"/>
          <w:b/>
          <w:bCs/>
          <w:sz w:val="28"/>
          <w:szCs w:val="28"/>
        </w:rPr>
      </w:pPr>
      <w:r w:rsidRPr="00742C14">
        <w:rPr>
          <w:rFonts w:ascii="仿宋_GB2312" w:eastAsia="仿宋_GB2312" w:hAnsi="微软雅黑" w:cs="微软雅黑"/>
          <w:b/>
          <w:bCs/>
          <w:sz w:val="28"/>
          <w:szCs w:val="28"/>
        </w:rPr>
        <w:t>3.3</w:t>
      </w:r>
      <w:r w:rsidRPr="00742C14">
        <w:rPr>
          <w:rFonts w:ascii="仿宋_GB2312" w:eastAsia="仿宋_GB2312" w:hAnsi="微软雅黑" w:cs="微软雅黑" w:hint="eastAsia"/>
          <w:b/>
          <w:bCs/>
          <w:sz w:val="28"/>
          <w:szCs w:val="28"/>
        </w:rPr>
        <w:t>提供终身维护：</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1</w:t>
      </w:r>
      <w:r w:rsidRPr="00742C14">
        <w:rPr>
          <w:rFonts w:ascii="仿宋_GB2312" w:eastAsia="仿宋_GB2312" w:hAnsi="微软雅黑" w:cs="微软雅黑" w:hint="eastAsia"/>
          <w:sz w:val="28"/>
          <w:szCs w:val="28"/>
        </w:rPr>
        <w:t>）质保期后，工程人员对大屏幕进行一次性的整体测试及调校。</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2</w:t>
      </w:r>
      <w:r w:rsidRPr="00742C14">
        <w:rPr>
          <w:rFonts w:ascii="仿宋_GB2312" w:eastAsia="仿宋_GB2312" w:hAnsi="微软雅黑" w:cs="微软雅黑" w:hint="eastAsia"/>
          <w:sz w:val="28"/>
          <w:szCs w:val="28"/>
        </w:rPr>
        <w:t>）在免费保修期过后，向用户提供同档次的备品备件、专用工具等，这些备品备件可用作紧急的故障更换及大屏幕运作过程中可能发生的故障维护，确保系统的稳定运行；对更换的备件，只收取成本费用。</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3</w:t>
      </w:r>
      <w:r w:rsidRPr="00742C14">
        <w:rPr>
          <w:rFonts w:ascii="仿宋_GB2312" w:eastAsia="仿宋_GB2312" w:hAnsi="微软雅黑" w:cs="微软雅黑" w:hint="eastAsia"/>
          <w:sz w:val="28"/>
          <w:szCs w:val="28"/>
        </w:rPr>
        <w:t>）保修期后，如有模组、电源、控制系统等的故障，用户可直接寄回施工方检修，施工方技术人员确定修好后及时返回给用户；如遇到不能修复的情况，可向用户提供同档次配件，只收取成本费。</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b/>
          <w:sz w:val="28"/>
          <w:szCs w:val="28"/>
        </w:rPr>
      </w:pP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4</w:t>
      </w:r>
      <w:r w:rsidRPr="00742C14">
        <w:rPr>
          <w:rFonts w:ascii="仿宋_GB2312" w:eastAsia="仿宋_GB2312" w:hAnsi="微软雅黑" w:cs="微软雅黑" w:hint="eastAsia"/>
          <w:sz w:val="28"/>
          <w:szCs w:val="28"/>
        </w:rPr>
        <w:t>）保修期后，在接到用户电话报障时，如不能在电话中解决问题的，施工方将派出技术人员上门检测，期间只收取成本费用。</w:t>
      </w:r>
    </w:p>
    <w:p w:rsidR="0055078B" w:rsidRPr="00742C14" w:rsidRDefault="0055078B" w:rsidP="00DF22BE">
      <w:pPr>
        <w:adjustRightInd w:val="0"/>
        <w:snapToGrid w:val="0"/>
        <w:spacing w:line="360" w:lineRule="auto"/>
        <w:rPr>
          <w:rFonts w:ascii="仿宋_GB2312" w:eastAsia="仿宋_GB2312" w:hAnsi="微软雅黑" w:cs="微软雅黑"/>
          <w:b/>
          <w:bCs/>
          <w:sz w:val="28"/>
          <w:szCs w:val="28"/>
        </w:rPr>
      </w:pPr>
      <w:r w:rsidRPr="00742C14">
        <w:rPr>
          <w:rFonts w:ascii="仿宋_GB2312" w:eastAsia="仿宋_GB2312" w:hAnsi="微软雅黑" w:cs="微软雅黑"/>
          <w:b/>
          <w:sz w:val="28"/>
          <w:szCs w:val="28"/>
        </w:rPr>
        <w:lastRenderedPageBreak/>
        <w:t>3.4</w:t>
      </w:r>
      <w:r w:rsidRPr="00742C14">
        <w:rPr>
          <w:rFonts w:ascii="仿宋_GB2312" w:eastAsia="仿宋_GB2312" w:hAnsi="微软雅黑" w:cs="微软雅黑" w:hint="eastAsia"/>
          <w:b/>
          <w:sz w:val="28"/>
          <w:szCs w:val="28"/>
        </w:rPr>
        <w:t>材料、生产及现场安装调试的质量保证要求</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施工方在显示屏的设计、器件采购、制造、安装的全过程严格按照</w:t>
      </w:r>
      <w:r w:rsidRPr="00742C14">
        <w:rPr>
          <w:rFonts w:ascii="仿宋_GB2312" w:eastAsia="仿宋_GB2312" w:hAnsi="微软雅黑" w:cs="微软雅黑"/>
          <w:sz w:val="28"/>
          <w:szCs w:val="28"/>
        </w:rPr>
        <w:t>ISO9001</w:t>
      </w:r>
      <w:r w:rsidRPr="00742C14">
        <w:rPr>
          <w:rFonts w:ascii="仿宋_GB2312" w:eastAsia="仿宋_GB2312" w:hAnsi="微软雅黑" w:cs="微软雅黑" w:hint="eastAsia"/>
          <w:sz w:val="28"/>
          <w:szCs w:val="28"/>
        </w:rPr>
        <w:t>的标准实施。</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要有严格的设计、制造、验收标准。显示屏系统的各组成部分在设计、制造、施工过程中，严格参照与之相关的各项国际标准，国家标准，行业标准，进行规范化设计和施工。具体主要如下：</w:t>
      </w:r>
    </w:p>
    <w:p w:rsidR="0055078B" w:rsidRPr="00742C14" w:rsidRDefault="0055078B" w:rsidP="00742C14">
      <w:pPr>
        <w:numPr>
          <w:ilvl w:val="0"/>
          <w:numId w:val="1"/>
        </w:numPr>
        <w:adjustRightInd w:val="0"/>
        <w:snapToGrid w:val="0"/>
        <w:spacing w:line="360" w:lineRule="auto"/>
        <w:rPr>
          <w:rFonts w:ascii="仿宋_GB2312" w:eastAsia="仿宋_GB2312" w:hAnsi="宋体"/>
          <w:sz w:val="28"/>
          <w:szCs w:val="28"/>
        </w:rPr>
      </w:pPr>
      <w:r w:rsidRPr="00742C14">
        <w:rPr>
          <w:rFonts w:ascii="仿宋_GB2312" w:eastAsia="仿宋_GB2312" w:hAnsi="宋体"/>
          <w:sz w:val="28"/>
          <w:szCs w:val="28"/>
        </w:rPr>
        <w:t xml:space="preserve">SJ/T11141-2003  LED </w:t>
      </w:r>
      <w:r w:rsidRPr="00742C14">
        <w:rPr>
          <w:rFonts w:ascii="仿宋_GB2312" w:eastAsia="仿宋_GB2312" w:hAnsi="宋体" w:hint="eastAsia"/>
          <w:sz w:val="28"/>
          <w:szCs w:val="28"/>
        </w:rPr>
        <w:t>显示屏通用规范；</w:t>
      </w:r>
    </w:p>
    <w:p w:rsidR="0055078B" w:rsidRPr="00742C14" w:rsidRDefault="0055078B" w:rsidP="00742C14">
      <w:pPr>
        <w:numPr>
          <w:ilvl w:val="0"/>
          <w:numId w:val="1"/>
        </w:numPr>
        <w:adjustRightInd w:val="0"/>
        <w:snapToGrid w:val="0"/>
        <w:spacing w:line="360" w:lineRule="auto"/>
        <w:rPr>
          <w:rFonts w:ascii="仿宋_GB2312" w:eastAsia="仿宋_GB2312" w:hAnsi="宋体"/>
          <w:sz w:val="28"/>
          <w:szCs w:val="28"/>
        </w:rPr>
      </w:pPr>
      <w:r w:rsidRPr="00742C14">
        <w:rPr>
          <w:rFonts w:ascii="仿宋_GB2312" w:eastAsia="仿宋_GB2312" w:hAnsi="宋体"/>
          <w:sz w:val="28"/>
          <w:szCs w:val="28"/>
        </w:rPr>
        <w:t>SJ/T11281-2003  LED</w:t>
      </w:r>
      <w:r w:rsidRPr="00742C14">
        <w:rPr>
          <w:rFonts w:ascii="仿宋_GB2312" w:eastAsia="仿宋_GB2312" w:hAnsi="宋体" w:hint="eastAsia"/>
          <w:sz w:val="28"/>
          <w:szCs w:val="28"/>
        </w:rPr>
        <w:t>显示屏测试方法；</w:t>
      </w:r>
    </w:p>
    <w:p w:rsidR="0055078B" w:rsidRPr="00742C14" w:rsidRDefault="0055078B" w:rsidP="00742C14">
      <w:pPr>
        <w:numPr>
          <w:ilvl w:val="0"/>
          <w:numId w:val="1"/>
        </w:numPr>
        <w:adjustRightInd w:val="0"/>
        <w:snapToGrid w:val="0"/>
        <w:spacing w:line="360" w:lineRule="auto"/>
        <w:rPr>
          <w:rFonts w:ascii="仿宋_GB2312" w:eastAsia="仿宋_GB2312" w:hAnsi="宋体"/>
          <w:sz w:val="28"/>
          <w:szCs w:val="28"/>
        </w:rPr>
      </w:pPr>
      <w:r w:rsidRPr="00742C14">
        <w:rPr>
          <w:rFonts w:ascii="仿宋_GB2312" w:eastAsia="仿宋_GB2312" w:hAnsi="宋体"/>
          <w:sz w:val="28"/>
          <w:szCs w:val="28"/>
        </w:rPr>
        <w:t xml:space="preserve">GB2421  </w:t>
      </w:r>
      <w:r w:rsidRPr="00742C14">
        <w:rPr>
          <w:rFonts w:ascii="仿宋_GB2312" w:eastAsia="仿宋_GB2312" w:hAnsi="宋体" w:hint="eastAsia"/>
          <w:sz w:val="28"/>
          <w:szCs w:val="28"/>
        </w:rPr>
        <w:t>电工电子产品基本环境试验规则</w:t>
      </w:r>
      <w:r w:rsidRPr="00742C14">
        <w:rPr>
          <w:rFonts w:ascii="仿宋_GB2312" w:eastAsia="仿宋_GB2312" w:hAnsi="宋体"/>
          <w:sz w:val="28"/>
          <w:szCs w:val="28"/>
        </w:rPr>
        <w:t xml:space="preserve">  </w:t>
      </w:r>
      <w:r w:rsidRPr="00742C14">
        <w:rPr>
          <w:rFonts w:ascii="仿宋_GB2312" w:eastAsia="仿宋_GB2312" w:hAnsi="宋体" w:hint="eastAsia"/>
          <w:sz w:val="28"/>
          <w:szCs w:val="28"/>
        </w:rPr>
        <w:t>总则；</w:t>
      </w:r>
    </w:p>
    <w:p w:rsidR="0055078B" w:rsidRPr="00742C14" w:rsidRDefault="0055078B" w:rsidP="00742C14">
      <w:pPr>
        <w:numPr>
          <w:ilvl w:val="0"/>
          <w:numId w:val="1"/>
        </w:numPr>
        <w:adjustRightInd w:val="0"/>
        <w:snapToGrid w:val="0"/>
        <w:spacing w:line="360" w:lineRule="auto"/>
        <w:rPr>
          <w:rFonts w:ascii="仿宋_GB2312" w:eastAsia="仿宋_GB2312" w:hAnsi="宋体"/>
          <w:sz w:val="28"/>
          <w:szCs w:val="28"/>
        </w:rPr>
      </w:pPr>
      <w:r w:rsidRPr="00742C14">
        <w:rPr>
          <w:rFonts w:ascii="仿宋_GB2312" w:eastAsia="仿宋_GB2312" w:hAnsi="宋体"/>
          <w:sz w:val="28"/>
          <w:szCs w:val="28"/>
        </w:rPr>
        <w:t xml:space="preserve">GB2422  </w:t>
      </w:r>
      <w:r w:rsidRPr="00742C14">
        <w:rPr>
          <w:rFonts w:ascii="仿宋_GB2312" w:eastAsia="仿宋_GB2312" w:hAnsi="宋体" w:hint="eastAsia"/>
          <w:sz w:val="28"/>
          <w:szCs w:val="28"/>
        </w:rPr>
        <w:t>电工电子产品基本环境试验规则</w:t>
      </w:r>
      <w:r w:rsidRPr="00742C14">
        <w:rPr>
          <w:rFonts w:ascii="仿宋_GB2312" w:eastAsia="仿宋_GB2312" w:hAnsi="宋体"/>
          <w:sz w:val="28"/>
          <w:szCs w:val="28"/>
        </w:rPr>
        <w:t xml:space="preserve">  </w:t>
      </w:r>
      <w:r w:rsidRPr="00742C14">
        <w:rPr>
          <w:rFonts w:ascii="仿宋_GB2312" w:eastAsia="仿宋_GB2312" w:hAnsi="宋体" w:hint="eastAsia"/>
          <w:sz w:val="28"/>
          <w:szCs w:val="28"/>
        </w:rPr>
        <w:t>名称术语；</w:t>
      </w:r>
    </w:p>
    <w:p w:rsidR="0055078B" w:rsidRPr="00742C14" w:rsidRDefault="0055078B" w:rsidP="00742C14">
      <w:pPr>
        <w:numPr>
          <w:ilvl w:val="0"/>
          <w:numId w:val="1"/>
        </w:numPr>
        <w:adjustRightInd w:val="0"/>
        <w:snapToGrid w:val="0"/>
        <w:spacing w:line="360" w:lineRule="auto"/>
        <w:rPr>
          <w:rFonts w:ascii="仿宋_GB2312" w:eastAsia="仿宋_GB2312" w:hAnsi="宋体"/>
          <w:sz w:val="28"/>
          <w:szCs w:val="28"/>
        </w:rPr>
      </w:pPr>
      <w:r w:rsidRPr="00742C14">
        <w:rPr>
          <w:rFonts w:ascii="仿宋_GB2312" w:eastAsia="仿宋_GB2312" w:hAnsi="宋体"/>
          <w:sz w:val="28"/>
          <w:szCs w:val="28"/>
        </w:rPr>
        <w:t xml:space="preserve">GB2423.1  </w:t>
      </w:r>
      <w:r w:rsidRPr="00742C14">
        <w:rPr>
          <w:rFonts w:ascii="仿宋_GB2312" w:eastAsia="仿宋_GB2312" w:hAnsi="宋体" w:hint="eastAsia"/>
          <w:sz w:val="28"/>
          <w:szCs w:val="28"/>
        </w:rPr>
        <w:t>电工电子产品基本环境试验规则</w:t>
      </w:r>
      <w:r w:rsidRPr="00742C14">
        <w:rPr>
          <w:rFonts w:ascii="仿宋_GB2312" w:eastAsia="仿宋_GB2312" w:hAnsi="宋体"/>
          <w:sz w:val="28"/>
          <w:szCs w:val="28"/>
        </w:rPr>
        <w:t xml:space="preserve"> </w:t>
      </w:r>
      <w:r w:rsidRPr="00742C14">
        <w:rPr>
          <w:rFonts w:ascii="仿宋_GB2312" w:eastAsia="仿宋_GB2312" w:hAnsi="宋体" w:hint="eastAsia"/>
          <w:sz w:val="28"/>
          <w:szCs w:val="28"/>
        </w:rPr>
        <w:t>低温试验方法；</w:t>
      </w:r>
    </w:p>
    <w:p w:rsidR="0055078B" w:rsidRPr="00742C14" w:rsidRDefault="0055078B" w:rsidP="00742C14">
      <w:pPr>
        <w:numPr>
          <w:ilvl w:val="0"/>
          <w:numId w:val="1"/>
        </w:numPr>
        <w:adjustRightInd w:val="0"/>
        <w:snapToGrid w:val="0"/>
        <w:spacing w:line="360" w:lineRule="auto"/>
        <w:rPr>
          <w:rFonts w:ascii="仿宋_GB2312" w:eastAsia="仿宋_GB2312" w:hAnsi="宋体"/>
          <w:sz w:val="28"/>
          <w:szCs w:val="28"/>
        </w:rPr>
      </w:pPr>
      <w:r w:rsidRPr="00742C14">
        <w:rPr>
          <w:rFonts w:ascii="仿宋_GB2312" w:eastAsia="仿宋_GB2312" w:hAnsi="宋体"/>
          <w:sz w:val="28"/>
          <w:szCs w:val="28"/>
        </w:rPr>
        <w:t xml:space="preserve">GB2423.2  </w:t>
      </w:r>
      <w:r w:rsidRPr="00742C14">
        <w:rPr>
          <w:rFonts w:ascii="仿宋_GB2312" w:eastAsia="仿宋_GB2312" w:hAnsi="宋体" w:hint="eastAsia"/>
          <w:sz w:val="28"/>
          <w:szCs w:val="28"/>
        </w:rPr>
        <w:t>电工电子产品基本环境试验规则</w:t>
      </w:r>
      <w:r w:rsidRPr="00742C14">
        <w:rPr>
          <w:rFonts w:ascii="仿宋_GB2312" w:eastAsia="仿宋_GB2312" w:hAnsi="宋体"/>
          <w:sz w:val="28"/>
          <w:szCs w:val="28"/>
        </w:rPr>
        <w:t xml:space="preserve">  </w:t>
      </w:r>
      <w:r w:rsidRPr="00742C14">
        <w:rPr>
          <w:rFonts w:ascii="仿宋_GB2312" w:eastAsia="仿宋_GB2312" w:hAnsi="宋体" w:hint="eastAsia"/>
          <w:sz w:val="28"/>
          <w:szCs w:val="28"/>
        </w:rPr>
        <w:t>高温试验方法；</w:t>
      </w:r>
    </w:p>
    <w:p w:rsidR="0055078B" w:rsidRPr="00742C14" w:rsidRDefault="0055078B" w:rsidP="00742C14">
      <w:pPr>
        <w:numPr>
          <w:ilvl w:val="0"/>
          <w:numId w:val="1"/>
        </w:numPr>
        <w:adjustRightInd w:val="0"/>
        <w:snapToGrid w:val="0"/>
        <w:spacing w:line="360" w:lineRule="auto"/>
        <w:rPr>
          <w:rFonts w:ascii="仿宋_GB2312" w:eastAsia="仿宋_GB2312" w:hAnsi="宋体"/>
          <w:sz w:val="28"/>
          <w:szCs w:val="28"/>
        </w:rPr>
      </w:pPr>
      <w:r w:rsidRPr="00742C14">
        <w:rPr>
          <w:rFonts w:ascii="仿宋_GB2312" w:eastAsia="仿宋_GB2312" w:hAnsi="宋体"/>
          <w:sz w:val="28"/>
          <w:szCs w:val="28"/>
        </w:rPr>
        <w:t xml:space="preserve">DB9366-88  </w:t>
      </w:r>
      <w:r w:rsidRPr="00742C14">
        <w:rPr>
          <w:rFonts w:ascii="仿宋_GB2312" w:eastAsia="仿宋_GB2312" w:hAnsi="宋体" w:hint="eastAsia"/>
          <w:sz w:val="28"/>
          <w:szCs w:val="28"/>
        </w:rPr>
        <w:t>计算机站场地安全要求；</w:t>
      </w:r>
    </w:p>
    <w:p w:rsidR="0055078B" w:rsidRPr="00742C14" w:rsidRDefault="0055078B" w:rsidP="00742C14">
      <w:pPr>
        <w:numPr>
          <w:ilvl w:val="0"/>
          <w:numId w:val="1"/>
        </w:numPr>
        <w:adjustRightInd w:val="0"/>
        <w:snapToGrid w:val="0"/>
        <w:spacing w:line="360" w:lineRule="auto"/>
        <w:rPr>
          <w:rFonts w:ascii="仿宋_GB2312" w:eastAsia="仿宋_GB2312" w:hAnsi="宋体"/>
          <w:sz w:val="28"/>
          <w:szCs w:val="28"/>
        </w:rPr>
      </w:pPr>
      <w:r w:rsidRPr="00742C14">
        <w:rPr>
          <w:rFonts w:ascii="仿宋_GB2312" w:eastAsia="仿宋_GB2312" w:hAnsi="宋体"/>
          <w:sz w:val="28"/>
          <w:szCs w:val="28"/>
        </w:rPr>
        <w:t xml:space="preserve">GBJ65-88   </w:t>
      </w:r>
      <w:r w:rsidRPr="00742C14">
        <w:rPr>
          <w:rFonts w:ascii="仿宋_GB2312" w:eastAsia="仿宋_GB2312" w:hAnsi="宋体" w:hint="eastAsia"/>
          <w:sz w:val="28"/>
          <w:szCs w:val="28"/>
        </w:rPr>
        <w:t>工业与民用电力装置的接地设计规范；</w:t>
      </w:r>
    </w:p>
    <w:p w:rsidR="0055078B" w:rsidRPr="00742C14" w:rsidRDefault="0055078B" w:rsidP="00742C14">
      <w:pPr>
        <w:numPr>
          <w:ilvl w:val="0"/>
          <w:numId w:val="1"/>
        </w:numPr>
        <w:adjustRightInd w:val="0"/>
        <w:snapToGrid w:val="0"/>
        <w:spacing w:line="360" w:lineRule="auto"/>
        <w:rPr>
          <w:rFonts w:ascii="仿宋_GB2312" w:eastAsia="仿宋_GB2312" w:hAnsi="宋体"/>
          <w:sz w:val="28"/>
          <w:szCs w:val="28"/>
        </w:rPr>
      </w:pPr>
      <w:r w:rsidRPr="00742C14">
        <w:rPr>
          <w:rFonts w:ascii="仿宋_GB2312" w:eastAsia="仿宋_GB2312" w:hAnsi="宋体"/>
          <w:sz w:val="28"/>
          <w:szCs w:val="28"/>
        </w:rPr>
        <w:t xml:space="preserve">GBJ79-85   </w:t>
      </w:r>
      <w:r w:rsidRPr="00742C14">
        <w:rPr>
          <w:rFonts w:ascii="仿宋_GB2312" w:eastAsia="仿宋_GB2312" w:hAnsi="宋体" w:hint="eastAsia"/>
          <w:sz w:val="28"/>
          <w:szCs w:val="28"/>
        </w:rPr>
        <w:t>工业企业通讯接地设计规范；</w:t>
      </w:r>
    </w:p>
    <w:p w:rsidR="0055078B" w:rsidRPr="00742C14" w:rsidRDefault="0055078B" w:rsidP="00742C14">
      <w:pPr>
        <w:numPr>
          <w:ilvl w:val="0"/>
          <w:numId w:val="1"/>
        </w:numPr>
        <w:adjustRightInd w:val="0"/>
        <w:snapToGrid w:val="0"/>
        <w:spacing w:line="360" w:lineRule="auto"/>
        <w:rPr>
          <w:rFonts w:ascii="仿宋_GB2312" w:eastAsia="仿宋_GB2312" w:hAnsi="宋体"/>
          <w:sz w:val="28"/>
          <w:szCs w:val="28"/>
        </w:rPr>
      </w:pPr>
      <w:r w:rsidRPr="00742C14">
        <w:rPr>
          <w:rFonts w:ascii="仿宋_GB2312" w:eastAsia="仿宋_GB2312" w:hAnsi="宋体"/>
          <w:sz w:val="28"/>
          <w:szCs w:val="28"/>
        </w:rPr>
        <w:t xml:space="preserve">SDJ8-98   </w:t>
      </w:r>
      <w:r w:rsidRPr="00742C14">
        <w:rPr>
          <w:rFonts w:ascii="仿宋_GB2312" w:eastAsia="仿宋_GB2312" w:hAnsi="宋体" w:hint="eastAsia"/>
          <w:sz w:val="28"/>
          <w:szCs w:val="28"/>
        </w:rPr>
        <w:t>电力设备接地设计技术规范；</w:t>
      </w:r>
    </w:p>
    <w:p w:rsidR="0055078B" w:rsidRPr="00742C14" w:rsidRDefault="0055078B" w:rsidP="00742C14">
      <w:pPr>
        <w:numPr>
          <w:ilvl w:val="0"/>
          <w:numId w:val="1"/>
        </w:numPr>
        <w:adjustRightInd w:val="0"/>
        <w:snapToGrid w:val="0"/>
        <w:spacing w:line="360" w:lineRule="auto"/>
        <w:rPr>
          <w:rFonts w:ascii="仿宋_GB2312" w:eastAsia="仿宋_GB2312" w:hAnsi="宋体"/>
          <w:color w:val="000000"/>
          <w:sz w:val="28"/>
          <w:szCs w:val="28"/>
        </w:rPr>
      </w:pPr>
      <w:r w:rsidRPr="00742C14">
        <w:rPr>
          <w:rFonts w:ascii="仿宋_GB2312" w:eastAsia="仿宋_GB2312" w:hAnsi="宋体"/>
          <w:color w:val="000000"/>
          <w:sz w:val="28"/>
          <w:szCs w:val="28"/>
        </w:rPr>
        <w:t xml:space="preserve">GB4943-95  </w:t>
      </w:r>
      <w:r w:rsidRPr="00742C14">
        <w:rPr>
          <w:rFonts w:ascii="仿宋_GB2312" w:eastAsia="仿宋_GB2312" w:hAnsi="宋体" w:hint="eastAsia"/>
          <w:color w:val="000000"/>
          <w:sz w:val="28"/>
          <w:szCs w:val="28"/>
        </w:rPr>
        <w:t>信息技术设备（包括电气事务设备）的安全</w:t>
      </w:r>
    </w:p>
    <w:p w:rsidR="0055078B" w:rsidRPr="00742C14" w:rsidRDefault="0055078B" w:rsidP="00742C14">
      <w:pPr>
        <w:numPr>
          <w:ilvl w:val="0"/>
          <w:numId w:val="1"/>
        </w:numPr>
        <w:adjustRightInd w:val="0"/>
        <w:snapToGrid w:val="0"/>
        <w:spacing w:line="360" w:lineRule="auto"/>
        <w:rPr>
          <w:rFonts w:ascii="仿宋_GB2312" w:eastAsia="仿宋_GB2312" w:hAnsi="宋体"/>
          <w:color w:val="000000"/>
          <w:sz w:val="28"/>
          <w:szCs w:val="28"/>
        </w:rPr>
      </w:pPr>
      <w:r w:rsidRPr="00742C14">
        <w:rPr>
          <w:rFonts w:ascii="仿宋_GB2312" w:eastAsia="仿宋_GB2312" w:hAnsi="宋体"/>
          <w:color w:val="000000"/>
          <w:sz w:val="28"/>
          <w:szCs w:val="28"/>
        </w:rPr>
        <w:t xml:space="preserve">GB9813-88  </w:t>
      </w:r>
      <w:r w:rsidRPr="00742C14">
        <w:rPr>
          <w:rFonts w:ascii="仿宋_GB2312" w:eastAsia="仿宋_GB2312" w:hAnsi="宋体" w:hint="eastAsia"/>
          <w:color w:val="000000"/>
          <w:sz w:val="28"/>
          <w:szCs w:val="28"/>
        </w:rPr>
        <w:t>微型数字电子计算机通用技术条件</w:t>
      </w:r>
    </w:p>
    <w:p w:rsidR="0055078B" w:rsidRPr="00742C14" w:rsidRDefault="0055078B" w:rsidP="00742C14">
      <w:pPr>
        <w:numPr>
          <w:ilvl w:val="0"/>
          <w:numId w:val="1"/>
        </w:numPr>
        <w:adjustRightInd w:val="0"/>
        <w:snapToGrid w:val="0"/>
        <w:spacing w:line="360" w:lineRule="auto"/>
        <w:rPr>
          <w:rFonts w:ascii="仿宋_GB2312" w:eastAsia="仿宋_GB2312" w:hAnsi="宋体"/>
          <w:color w:val="000000"/>
          <w:sz w:val="28"/>
          <w:szCs w:val="28"/>
        </w:rPr>
      </w:pPr>
      <w:r w:rsidRPr="00742C14">
        <w:rPr>
          <w:rFonts w:ascii="仿宋_GB2312" w:eastAsia="仿宋_GB2312" w:hAnsi="宋体"/>
          <w:color w:val="000000"/>
          <w:sz w:val="28"/>
          <w:szCs w:val="28"/>
        </w:rPr>
        <w:t xml:space="preserve">GB11463-89 </w:t>
      </w:r>
      <w:r w:rsidRPr="00742C14">
        <w:rPr>
          <w:rFonts w:ascii="仿宋_GB2312" w:eastAsia="仿宋_GB2312" w:hAnsi="宋体" w:hint="eastAsia"/>
          <w:color w:val="000000"/>
          <w:sz w:val="28"/>
          <w:szCs w:val="28"/>
        </w:rPr>
        <w:t>电子测量仪器可靠性试验</w:t>
      </w:r>
    </w:p>
    <w:p w:rsidR="0055078B" w:rsidRPr="00742C14" w:rsidRDefault="0055078B" w:rsidP="00742C14">
      <w:pPr>
        <w:numPr>
          <w:ilvl w:val="0"/>
          <w:numId w:val="1"/>
        </w:numPr>
        <w:adjustRightInd w:val="0"/>
        <w:snapToGrid w:val="0"/>
        <w:spacing w:line="360" w:lineRule="auto"/>
        <w:rPr>
          <w:rFonts w:ascii="仿宋_GB2312" w:eastAsia="仿宋_GB2312" w:hAnsi="宋体"/>
          <w:color w:val="000000"/>
          <w:sz w:val="28"/>
          <w:szCs w:val="28"/>
        </w:rPr>
      </w:pPr>
      <w:r w:rsidRPr="00742C14">
        <w:rPr>
          <w:rFonts w:ascii="仿宋_GB2312" w:eastAsia="仿宋_GB2312" w:hAnsi="宋体"/>
          <w:color w:val="000000"/>
          <w:sz w:val="28"/>
          <w:szCs w:val="28"/>
        </w:rPr>
        <w:t>CECS72.95</w:t>
      </w:r>
      <w:r w:rsidRPr="00742C14">
        <w:rPr>
          <w:rFonts w:ascii="仿宋_GB2312" w:eastAsia="仿宋_GB2312" w:hAnsi="宋体" w:hint="eastAsia"/>
          <w:color w:val="000000"/>
          <w:sz w:val="28"/>
          <w:szCs w:val="28"/>
        </w:rPr>
        <w:t>建筑与建筑综合布线工程设计规范</w:t>
      </w:r>
    </w:p>
    <w:p w:rsidR="0055078B" w:rsidRPr="00742C14" w:rsidRDefault="0055078B" w:rsidP="00742C14">
      <w:pPr>
        <w:numPr>
          <w:ilvl w:val="0"/>
          <w:numId w:val="1"/>
        </w:numPr>
        <w:adjustRightInd w:val="0"/>
        <w:snapToGrid w:val="0"/>
        <w:spacing w:line="360" w:lineRule="auto"/>
        <w:rPr>
          <w:rFonts w:ascii="仿宋_GB2312" w:eastAsia="仿宋_GB2312" w:hAnsi="宋体"/>
          <w:color w:val="000000"/>
          <w:sz w:val="28"/>
          <w:szCs w:val="28"/>
        </w:rPr>
      </w:pPr>
      <w:r w:rsidRPr="00742C14">
        <w:rPr>
          <w:rFonts w:ascii="仿宋_GB2312" w:eastAsia="仿宋_GB2312" w:hAnsi="宋体"/>
          <w:color w:val="000000"/>
          <w:sz w:val="28"/>
          <w:szCs w:val="28"/>
        </w:rPr>
        <w:t>DB51/T 46/91</w:t>
      </w:r>
      <w:r w:rsidRPr="00742C14">
        <w:rPr>
          <w:rFonts w:ascii="仿宋_GB2312" w:eastAsia="仿宋_GB2312" w:hAnsi="宋体"/>
          <w:color w:val="000000"/>
          <w:sz w:val="28"/>
          <w:szCs w:val="28"/>
        </w:rPr>
        <w:tab/>
      </w:r>
      <w:r w:rsidRPr="00742C14">
        <w:rPr>
          <w:rFonts w:ascii="仿宋_GB2312" w:eastAsia="仿宋_GB2312" w:hAnsi="宋体" w:hint="eastAsia"/>
          <w:color w:val="000000"/>
          <w:sz w:val="28"/>
          <w:szCs w:val="28"/>
        </w:rPr>
        <w:t>民用电视系统设计安装调试验收规程</w:t>
      </w:r>
    </w:p>
    <w:p w:rsidR="0055078B" w:rsidRPr="00742C14" w:rsidRDefault="0055078B" w:rsidP="00886468">
      <w:pPr>
        <w:adjustRightInd w:val="0"/>
        <w:snapToGrid w:val="0"/>
        <w:spacing w:line="360" w:lineRule="auto"/>
        <w:ind w:leftChars="200" w:left="420" w:rightChars="-85" w:right="-178"/>
        <w:rPr>
          <w:rFonts w:ascii="仿宋_GB2312" w:eastAsia="仿宋_GB2312" w:hAnsi="宋体"/>
          <w:sz w:val="28"/>
          <w:szCs w:val="28"/>
        </w:rPr>
      </w:pPr>
      <w:r w:rsidRPr="00742C14">
        <w:rPr>
          <w:rFonts w:ascii="仿宋_GB2312" w:eastAsia="仿宋_GB2312" w:hAnsi="宋体"/>
          <w:sz w:val="28"/>
          <w:szCs w:val="28"/>
        </w:rPr>
        <w:t>16) JDJ16-83</w:t>
      </w:r>
      <w:r w:rsidRPr="00742C14">
        <w:rPr>
          <w:rFonts w:ascii="仿宋_GB2312" w:eastAsia="仿宋_GB2312" w:hAnsi="宋体" w:hint="eastAsia"/>
          <w:sz w:val="28"/>
          <w:szCs w:val="28"/>
        </w:rPr>
        <w:t>：建筑电气设计技术规程</w:t>
      </w:r>
      <w:r w:rsidRPr="00742C14">
        <w:rPr>
          <w:rFonts w:ascii="仿宋_GB2312" w:eastAsia="仿宋_GB2312" w:hAnsi="宋体"/>
          <w:sz w:val="28"/>
          <w:szCs w:val="28"/>
        </w:rPr>
        <w:br/>
        <w:t>17) JGJ/T16-92</w:t>
      </w:r>
      <w:r w:rsidRPr="00742C14">
        <w:rPr>
          <w:rFonts w:ascii="仿宋_GB2312" w:eastAsia="仿宋_GB2312" w:hAnsi="宋体" w:hint="eastAsia"/>
          <w:sz w:val="28"/>
          <w:szCs w:val="28"/>
        </w:rPr>
        <w:t>：民用建筑电气设计规范</w:t>
      </w:r>
      <w:r w:rsidRPr="00742C14">
        <w:rPr>
          <w:rFonts w:ascii="仿宋_GB2312" w:eastAsia="仿宋_GB2312" w:hAnsi="宋体"/>
          <w:sz w:val="28"/>
          <w:szCs w:val="28"/>
        </w:rPr>
        <w:br/>
        <w:t>18) GBJ16-87</w:t>
      </w:r>
      <w:r w:rsidRPr="00742C14">
        <w:rPr>
          <w:rFonts w:ascii="仿宋_GB2312" w:eastAsia="仿宋_GB2312" w:hAnsi="宋体" w:hint="eastAsia"/>
          <w:sz w:val="28"/>
          <w:szCs w:val="28"/>
        </w:rPr>
        <w:t>：建筑设计防火规范</w:t>
      </w:r>
      <w:r w:rsidRPr="00742C14">
        <w:rPr>
          <w:rFonts w:ascii="仿宋_GB2312" w:eastAsia="仿宋_GB2312" w:hAnsi="宋体"/>
          <w:sz w:val="28"/>
          <w:szCs w:val="28"/>
        </w:rPr>
        <w:br/>
        <w:t>19) GBJ232-82</w:t>
      </w:r>
      <w:r w:rsidRPr="00742C14">
        <w:rPr>
          <w:rFonts w:ascii="仿宋_GB2312" w:eastAsia="仿宋_GB2312" w:hAnsi="宋体" w:hint="eastAsia"/>
          <w:sz w:val="28"/>
          <w:szCs w:val="28"/>
        </w:rPr>
        <w:t>：电气装置安装工程施工及验收规范</w:t>
      </w:r>
      <w:r w:rsidRPr="00742C14">
        <w:rPr>
          <w:rFonts w:ascii="仿宋_GB2312" w:eastAsia="仿宋_GB2312" w:hAnsi="宋体"/>
          <w:sz w:val="28"/>
          <w:szCs w:val="28"/>
        </w:rPr>
        <w:br/>
        <w:t>20) GB50169-92</w:t>
      </w:r>
      <w:r w:rsidRPr="00742C14">
        <w:rPr>
          <w:rFonts w:ascii="仿宋_GB2312" w:eastAsia="仿宋_GB2312" w:hAnsi="宋体" w:hint="eastAsia"/>
          <w:sz w:val="28"/>
          <w:szCs w:val="28"/>
        </w:rPr>
        <w:t>：电气装置安装工程接地装置施工及验收规范</w:t>
      </w:r>
      <w:r w:rsidRPr="00742C14">
        <w:rPr>
          <w:rFonts w:ascii="仿宋_GB2312" w:eastAsia="仿宋_GB2312" w:hAnsi="宋体"/>
          <w:sz w:val="28"/>
          <w:szCs w:val="28"/>
        </w:rPr>
        <w:br/>
        <w:t>21) GB50174-93</w:t>
      </w:r>
      <w:r w:rsidRPr="00742C14">
        <w:rPr>
          <w:rFonts w:ascii="仿宋_GB2312" w:eastAsia="仿宋_GB2312" w:hAnsi="宋体" w:hint="eastAsia"/>
          <w:sz w:val="28"/>
          <w:szCs w:val="28"/>
        </w:rPr>
        <w:t>：计算机机房设计规范</w:t>
      </w:r>
      <w:r w:rsidRPr="00742C14">
        <w:rPr>
          <w:rFonts w:ascii="仿宋_GB2312" w:eastAsia="仿宋_GB2312" w:hAnsi="宋体"/>
          <w:sz w:val="28"/>
          <w:szCs w:val="28"/>
        </w:rPr>
        <w:br/>
        <w:t>22) GB50054-95</w:t>
      </w:r>
      <w:r w:rsidRPr="00742C14">
        <w:rPr>
          <w:rFonts w:ascii="仿宋_GB2312" w:eastAsia="仿宋_GB2312" w:hAnsi="宋体" w:hint="eastAsia"/>
          <w:sz w:val="28"/>
          <w:szCs w:val="28"/>
        </w:rPr>
        <w:t>：低压配电设计规范</w:t>
      </w:r>
      <w:r w:rsidRPr="00742C14">
        <w:rPr>
          <w:rFonts w:ascii="仿宋_GB2312" w:eastAsia="仿宋_GB2312" w:hAnsi="宋体"/>
          <w:sz w:val="28"/>
          <w:szCs w:val="28"/>
        </w:rPr>
        <w:br/>
      </w:r>
      <w:r w:rsidRPr="00742C14">
        <w:rPr>
          <w:rFonts w:ascii="仿宋_GB2312" w:eastAsia="仿宋_GB2312" w:hAnsi="宋体"/>
          <w:sz w:val="28"/>
          <w:szCs w:val="28"/>
        </w:rPr>
        <w:lastRenderedPageBreak/>
        <w:t>23) GB50034-95</w:t>
      </w:r>
      <w:r w:rsidRPr="00742C14">
        <w:rPr>
          <w:rFonts w:ascii="仿宋_GB2312" w:eastAsia="仿宋_GB2312" w:hAnsi="宋体" w:hint="eastAsia"/>
          <w:sz w:val="28"/>
          <w:szCs w:val="28"/>
        </w:rPr>
        <w:t>：工业企业照明设计规范</w:t>
      </w:r>
      <w:r w:rsidRPr="00742C14">
        <w:rPr>
          <w:rFonts w:ascii="仿宋_GB2312" w:eastAsia="仿宋_GB2312" w:hAnsi="宋体"/>
          <w:sz w:val="28"/>
          <w:szCs w:val="28"/>
        </w:rPr>
        <w:br/>
        <w:t>24) CECS72:97</w:t>
      </w:r>
      <w:r w:rsidRPr="00742C14">
        <w:rPr>
          <w:rFonts w:ascii="仿宋_GB2312" w:eastAsia="仿宋_GB2312" w:hAnsi="宋体" w:hint="eastAsia"/>
          <w:sz w:val="28"/>
          <w:szCs w:val="28"/>
        </w:rPr>
        <w:t>：建筑与建筑群综合布线系统工程设计规范</w:t>
      </w:r>
      <w:r w:rsidRPr="00742C14">
        <w:rPr>
          <w:rFonts w:ascii="仿宋_GB2312" w:eastAsia="仿宋_GB2312" w:hAnsi="宋体"/>
          <w:sz w:val="28"/>
          <w:szCs w:val="28"/>
        </w:rPr>
        <w:br/>
        <w:t>25) SJ/11141</w:t>
      </w:r>
      <w:r w:rsidRPr="00742C14">
        <w:rPr>
          <w:rFonts w:ascii="仿宋_GB2312" w:eastAsia="仿宋_GB2312" w:hAnsi="宋体" w:hint="eastAsia"/>
          <w:sz w:val="28"/>
          <w:szCs w:val="28"/>
        </w:rPr>
        <w:t>：</w:t>
      </w:r>
      <w:r w:rsidRPr="00742C14">
        <w:rPr>
          <w:rFonts w:ascii="仿宋_GB2312" w:eastAsia="仿宋_GB2312" w:hAnsi="宋体"/>
          <w:sz w:val="28"/>
          <w:szCs w:val="28"/>
        </w:rPr>
        <w:t>LED</w:t>
      </w:r>
      <w:r w:rsidRPr="00742C14">
        <w:rPr>
          <w:rFonts w:ascii="仿宋_GB2312" w:eastAsia="仿宋_GB2312" w:hAnsi="宋体" w:hint="eastAsia"/>
          <w:sz w:val="28"/>
          <w:szCs w:val="28"/>
        </w:rPr>
        <w:t>显示屏通用规范</w:t>
      </w:r>
      <w:r w:rsidRPr="00742C14">
        <w:rPr>
          <w:rFonts w:ascii="仿宋_GB2312" w:eastAsia="仿宋_GB2312" w:hAnsi="宋体"/>
          <w:sz w:val="28"/>
          <w:szCs w:val="28"/>
        </w:rPr>
        <w:br/>
        <w:t>26) Q/320400 ALED 02-2000</w:t>
      </w:r>
      <w:r w:rsidRPr="00742C14">
        <w:rPr>
          <w:rFonts w:ascii="仿宋_GB2312" w:eastAsia="仿宋_GB2312" w:hAnsi="宋体" w:hint="eastAsia"/>
          <w:sz w:val="28"/>
          <w:szCs w:val="28"/>
        </w:rPr>
        <w:t>：</w:t>
      </w:r>
      <w:r w:rsidRPr="00742C14">
        <w:rPr>
          <w:rFonts w:ascii="仿宋_GB2312" w:eastAsia="仿宋_GB2312" w:hAnsi="宋体"/>
          <w:sz w:val="28"/>
          <w:szCs w:val="28"/>
        </w:rPr>
        <w:t>LED</w:t>
      </w:r>
      <w:r w:rsidRPr="00742C14">
        <w:rPr>
          <w:rFonts w:ascii="仿宋_GB2312" w:eastAsia="仿宋_GB2312" w:hAnsi="宋体" w:hint="eastAsia"/>
          <w:sz w:val="28"/>
          <w:szCs w:val="28"/>
        </w:rPr>
        <w:t>显示屏企业标准</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为了确保显示产品的质量，在显示屏生产过程中，要求严格按照</w:t>
      </w:r>
      <w:r w:rsidRPr="00742C14">
        <w:rPr>
          <w:rFonts w:ascii="仿宋_GB2312" w:eastAsia="仿宋_GB2312" w:hAnsi="微软雅黑" w:cs="微软雅黑"/>
          <w:sz w:val="28"/>
          <w:szCs w:val="28"/>
        </w:rPr>
        <w:t>ISO9001</w:t>
      </w:r>
      <w:r w:rsidRPr="00742C14">
        <w:rPr>
          <w:rFonts w:ascii="仿宋_GB2312" w:eastAsia="仿宋_GB2312" w:hAnsi="微软雅黑" w:cs="微软雅黑" w:hint="eastAsia"/>
          <w:sz w:val="28"/>
          <w:szCs w:val="28"/>
        </w:rPr>
        <w:t>质量保证体系，建立与显示产品配套的严格的制造管理与过程控制体系。</w:t>
      </w:r>
    </w:p>
    <w:p w:rsidR="0055078B" w:rsidRPr="00742C14"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hint="eastAsia"/>
          <w:sz w:val="28"/>
          <w:szCs w:val="28"/>
        </w:rPr>
        <w:t>附件：</w:t>
      </w:r>
    </w:p>
    <w:p w:rsidR="0055078B"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sz w:val="28"/>
          <w:szCs w:val="28"/>
        </w:rPr>
        <w:t>1</w:t>
      </w:r>
      <w:r w:rsidRPr="00742C14">
        <w:rPr>
          <w:rFonts w:ascii="仿宋_GB2312" w:eastAsia="仿宋_GB2312" w:hAnsi="微软雅黑" w:cs="微软雅黑" w:hint="eastAsia"/>
          <w:sz w:val="28"/>
          <w:szCs w:val="28"/>
        </w:rPr>
        <w:t>、</w:t>
      </w:r>
      <w:r w:rsidRPr="00742C14">
        <w:rPr>
          <w:rFonts w:ascii="仿宋_GB2312" w:eastAsia="仿宋_GB2312" w:hAnsi="微软雅黑" w:cs="微软雅黑"/>
          <w:sz w:val="28"/>
          <w:szCs w:val="28"/>
        </w:rPr>
        <w:t>P4</w:t>
      </w:r>
      <w:r w:rsidRPr="00742C14">
        <w:rPr>
          <w:rFonts w:ascii="仿宋_GB2312" w:eastAsia="仿宋_GB2312" w:hAnsi="微软雅黑" w:cs="微软雅黑" w:hint="eastAsia"/>
          <w:sz w:val="28"/>
          <w:szCs w:val="28"/>
        </w:rPr>
        <w:t>室内高清全彩屏</w:t>
      </w:r>
      <w:r>
        <w:rPr>
          <w:rFonts w:ascii="仿宋_GB2312" w:eastAsia="仿宋_GB2312" w:hAnsi="微软雅黑" w:cs="微软雅黑" w:hint="eastAsia"/>
          <w:sz w:val="28"/>
          <w:szCs w:val="28"/>
        </w:rPr>
        <w:t>安装项目清单及</w:t>
      </w:r>
      <w:r w:rsidRPr="00742C14">
        <w:rPr>
          <w:rFonts w:ascii="仿宋_GB2312" w:eastAsia="仿宋_GB2312" w:hAnsi="微软雅黑" w:cs="微软雅黑" w:hint="eastAsia"/>
          <w:sz w:val="28"/>
          <w:szCs w:val="28"/>
        </w:rPr>
        <w:t>详细技术参数</w:t>
      </w:r>
    </w:p>
    <w:p w:rsidR="0055078B" w:rsidRDefault="0055078B" w:rsidP="00886468">
      <w:pPr>
        <w:adjustRightInd w:val="0"/>
        <w:snapToGrid w:val="0"/>
        <w:spacing w:line="360" w:lineRule="auto"/>
        <w:ind w:firstLineChars="200" w:firstLine="560"/>
        <w:rPr>
          <w:rFonts w:ascii="仿宋_GB2312" w:eastAsia="仿宋_GB2312" w:hAnsi="微软雅黑" w:cs="微软雅黑"/>
          <w:sz w:val="28"/>
          <w:szCs w:val="28"/>
        </w:rPr>
      </w:pPr>
      <w:r w:rsidRPr="00742C14">
        <w:rPr>
          <w:rFonts w:ascii="仿宋_GB2312" w:eastAsia="仿宋_GB2312" w:hAnsi="微软雅黑" w:cs="微软雅黑"/>
          <w:sz w:val="28"/>
          <w:szCs w:val="28"/>
        </w:rPr>
        <w:t>2</w:t>
      </w:r>
      <w:r w:rsidRPr="00742C14">
        <w:rPr>
          <w:rFonts w:ascii="仿宋_GB2312" w:eastAsia="仿宋_GB2312" w:hAnsi="微软雅黑" w:cs="微软雅黑" w:hint="eastAsia"/>
          <w:sz w:val="28"/>
          <w:szCs w:val="28"/>
        </w:rPr>
        <w:t>、效果图</w:t>
      </w:r>
    </w:p>
    <w:p w:rsidR="0055078B" w:rsidRDefault="0055078B" w:rsidP="00886468">
      <w:pPr>
        <w:adjustRightInd w:val="0"/>
        <w:snapToGrid w:val="0"/>
        <w:spacing w:line="360" w:lineRule="auto"/>
        <w:ind w:firstLineChars="200" w:firstLine="560"/>
        <w:rPr>
          <w:rFonts w:ascii="仿宋_GB2312" w:eastAsia="仿宋_GB2312" w:hAnsi="微软雅黑" w:cs="微软雅黑"/>
          <w:sz w:val="28"/>
          <w:szCs w:val="28"/>
        </w:rPr>
      </w:pPr>
    </w:p>
    <w:p w:rsidR="0055078B" w:rsidRDefault="0055078B"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hint="eastAsia"/>
          <w:sz w:val="28"/>
          <w:szCs w:val="28"/>
        </w:rPr>
      </w:pPr>
    </w:p>
    <w:p w:rsidR="00C74624" w:rsidRDefault="00C74624" w:rsidP="00886468">
      <w:pPr>
        <w:adjustRightInd w:val="0"/>
        <w:snapToGrid w:val="0"/>
        <w:spacing w:line="360" w:lineRule="auto"/>
        <w:ind w:firstLineChars="200" w:firstLine="560"/>
        <w:rPr>
          <w:rFonts w:ascii="仿宋_GB2312" w:eastAsia="仿宋_GB2312" w:hAnsi="微软雅黑" w:cs="微软雅黑"/>
          <w:sz w:val="28"/>
          <w:szCs w:val="28"/>
        </w:rPr>
      </w:pPr>
    </w:p>
    <w:tbl>
      <w:tblPr>
        <w:tblpPr w:leftFromText="180" w:rightFromText="180" w:vertAnchor="text" w:horzAnchor="margin" w:tblpXSpec="center" w:tblpY="157"/>
        <w:tblW w:w="11298" w:type="dxa"/>
        <w:tblLook w:val="0000"/>
      </w:tblPr>
      <w:tblGrid>
        <w:gridCol w:w="520"/>
        <w:gridCol w:w="1506"/>
        <w:gridCol w:w="2446"/>
        <w:gridCol w:w="2463"/>
        <w:gridCol w:w="1247"/>
        <w:gridCol w:w="604"/>
        <w:gridCol w:w="1100"/>
        <w:gridCol w:w="1412"/>
      </w:tblGrid>
      <w:tr w:rsidR="0055078B" w:rsidRPr="00742C14" w:rsidTr="00B805D3">
        <w:trPr>
          <w:trHeight w:val="450"/>
        </w:trPr>
        <w:tc>
          <w:tcPr>
            <w:tcW w:w="520" w:type="dxa"/>
            <w:tcBorders>
              <w:top w:val="nil"/>
              <w:left w:val="nil"/>
              <w:bottom w:val="nil"/>
              <w:right w:val="nil"/>
            </w:tcBorders>
            <w:noWrap/>
            <w:vAlign w:val="bottom"/>
          </w:tcPr>
          <w:p w:rsidR="0055078B" w:rsidRPr="00742C14" w:rsidRDefault="0055078B" w:rsidP="00B805D3">
            <w:pPr>
              <w:widowControl/>
              <w:jc w:val="left"/>
              <w:rPr>
                <w:rFonts w:ascii="宋体" w:cs="宋体"/>
                <w:kern w:val="0"/>
                <w:sz w:val="24"/>
              </w:rPr>
            </w:pPr>
          </w:p>
        </w:tc>
        <w:tc>
          <w:tcPr>
            <w:tcW w:w="10778" w:type="dxa"/>
            <w:gridSpan w:val="7"/>
            <w:tcBorders>
              <w:top w:val="nil"/>
              <w:left w:val="nil"/>
              <w:bottom w:val="nil"/>
              <w:right w:val="nil"/>
            </w:tcBorders>
            <w:noWrap/>
            <w:vAlign w:val="center"/>
          </w:tcPr>
          <w:p w:rsidR="0055078B" w:rsidRPr="00742C14" w:rsidRDefault="0055078B" w:rsidP="00B805D3">
            <w:pPr>
              <w:widowControl/>
              <w:jc w:val="center"/>
              <w:rPr>
                <w:rFonts w:ascii="宋体" w:cs="宋体"/>
                <w:b/>
                <w:bCs/>
                <w:kern w:val="0"/>
                <w:sz w:val="36"/>
                <w:szCs w:val="36"/>
              </w:rPr>
            </w:pPr>
            <w:r w:rsidRPr="00742C14">
              <w:rPr>
                <w:rFonts w:ascii="宋体" w:hAnsi="宋体" w:cs="宋体" w:hint="eastAsia"/>
                <w:b/>
                <w:bCs/>
                <w:kern w:val="0"/>
                <w:sz w:val="36"/>
                <w:szCs w:val="36"/>
              </w:rPr>
              <w:t>综合馆室内</w:t>
            </w:r>
            <w:r w:rsidRPr="00742C14">
              <w:rPr>
                <w:rFonts w:ascii="宋体" w:hAnsi="宋体" w:cs="宋体"/>
                <w:b/>
                <w:bCs/>
                <w:kern w:val="0"/>
                <w:sz w:val="36"/>
                <w:szCs w:val="36"/>
              </w:rPr>
              <w:t>P4</w:t>
            </w:r>
            <w:r w:rsidRPr="00742C14">
              <w:rPr>
                <w:rFonts w:ascii="宋体" w:hAnsi="宋体" w:cs="宋体" w:hint="eastAsia"/>
                <w:b/>
                <w:bCs/>
                <w:kern w:val="0"/>
                <w:sz w:val="36"/>
                <w:szCs w:val="36"/>
              </w:rPr>
              <w:t>全彩</w:t>
            </w:r>
            <w:r w:rsidRPr="00742C14">
              <w:rPr>
                <w:rFonts w:ascii="宋体" w:hAnsi="宋体" w:cs="宋体"/>
                <w:b/>
                <w:bCs/>
                <w:kern w:val="0"/>
                <w:sz w:val="36"/>
                <w:szCs w:val="36"/>
              </w:rPr>
              <w:t>LED</w:t>
            </w:r>
            <w:r w:rsidRPr="00742C14">
              <w:rPr>
                <w:rFonts w:ascii="宋体" w:hAnsi="宋体" w:cs="宋体" w:hint="eastAsia"/>
                <w:b/>
                <w:bCs/>
                <w:kern w:val="0"/>
                <w:sz w:val="36"/>
                <w:szCs w:val="36"/>
              </w:rPr>
              <w:t>显示屏安装项目清单</w:t>
            </w:r>
          </w:p>
        </w:tc>
      </w:tr>
      <w:tr w:rsidR="0055078B" w:rsidRPr="00742C14" w:rsidTr="00B805D3">
        <w:trPr>
          <w:trHeight w:val="285"/>
        </w:trPr>
        <w:tc>
          <w:tcPr>
            <w:tcW w:w="6935" w:type="dxa"/>
            <w:gridSpan w:val="4"/>
            <w:tcBorders>
              <w:top w:val="nil"/>
              <w:left w:val="nil"/>
              <w:bottom w:val="nil"/>
              <w:right w:val="nil"/>
            </w:tcBorders>
            <w:noWrap/>
            <w:vAlign w:val="bottom"/>
          </w:tcPr>
          <w:p w:rsidR="0055078B" w:rsidRPr="00742C14" w:rsidRDefault="0055078B" w:rsidP="00B805D3">
            <w:pPr>
              <w:widowControl/>
              <w:jc w:val="left"/>
              <w:rPr>
                <w:rFonts w:ascii="宋体" w:cs="宋体"/>
                <w:kern w:val="0"/>
                <w:sz w:val="20"/>
                <w:szCs w:val="20"/>
              </w:rPr>
            </w:pPr>
            <w:r w:rsidRPr="00742C14">
              <w:rPr>
                <w:rFonts w:ascii="宋体" w:hAnsi="宋体" w:cs="宋体" w:hint="eastAsia"/>
                <w:kern w:val="0"/>
                <w:sz w:val="20"/>
                <w:szCs w:val="20"/>
              </w:rPr>
              <w:t>工程名称：东莞理工城市学院综合馆室内</w:t>
            </w:r>
            <w:r w:rsidRPr="00742C14">
              <w:rPr>
                <w:rFonts w:ascii="宋体" w:hAnsi="宋体" w:cs="宋体"/>
                <w:kern w:val="0"/>
                <w:sz w:val="20"/>
                <w:szCs w:val="20"/>
              </w:rPr>
              <w:t>P4</w:t>
            </w:r>
            <w:r w:rsidRPr="00742C14">
              <w:rPr>
                <w:rFonts w:ascii="宋体" w:hAnsi="宋体" w:cs="宋体" w:hint="eastAsia"/>
                <w:kern w:val="0"/>
                <w:sz w:val="20"/>
                <w:szCs w:val="20"/>
              </w:rPr>
              <w:t>全彩</w:t>
            </w:r>
            <w:r w:rsidRPr="00742C14">
              <w:rPr>
                <w:rFonts w:ascii="宋体" w:hAnsi="宋体" w:cs="宋体"/>
                <w:kern w:val="0"/>
                <w:sz w:val="20"/>
                <w:szCs w:val="20"/>
              </w:rPr>
              <w:t>LED</w:t>
            </w:r>
            <w:r w:rsidRPr="00742C14">
              <w:rPr>
                <w:rFonts w:ascii="宋体" w:hAnsi="宋体" w:cs="宋体" w:hint="eastAsia"/>
                <w:kern w:val="0"/>
                <w:sz w:val="20"/>
                <w:szCs w:val="20"/>
              </w:rPr>
              <w:t>显示屏安装工程</w:t>
            </w:r>
          </w:p>
        </w:tc>
        <w:tc>
          <w:tcPr>
            <w:tcW w:w="4363" w:type="dxa"/>
            <w:gridSpan w:val="4"/>
            <w:tcBorders>
              <w:top w:val="nil"/>
              <w:left w:val="nil"/>
              <w:bottom w:val="nil"/>
              <w:right w:val="nil"/>
            </w:tcBorders>
            <w:noWrap/>
            <w:vAlign w:val="bottom"/>
          </w:tcPr>
          <w:p w:rsidR="0055078B" w:rsidRPr="00742C14" w:rsidRDefault="0055078B" w:rsidP="00B805D3">
            <w:pPr>
              <w:widowControl/>
              <w:jc w:val="left"/>
              <w:rPr>
                <w:rFonts w:ascii="宋体" w:cs="宋体"/>
                <w:kern w:val="0"/>
                <w:sz w:val="20"/>
                <w:szCs w:val="20"/>
              </w:rPr>
            </w:pPr>
          </w:p>
        </w:tc>
      </w:tr>
      <w:tr w:rsidR="0055078B" w:rsidRPr="00742C14" w:rsidTr="00B805D3">
        <w:trPr>
          <w:trHeight w:val="285"/>
        </w:trPr>
        <w:tc>
          <w:tcPr>
            <w:tcW w:w="520" w:type="dxa"/>
            <w:tcBorders>
              <w:top w:val="single" w:sz="4" w:space="0" w:color="auto"/>
              <w:left w:val="single" w:sz="4" w:space="0" w:color="auto"/>
              <w:bottom w:val="single" w:sz="4" w:space="0" w:color="auto"/>
              <w:right w:val="single" w:sz="4" w:space="0" w:color="auto"/>
            </w:tcBorders>
            <w:noWrap/>
            <w:vAlign w:val="bottom"/>
          </w:tcPr>
          <w:p w:rsidR="0055078B" w:rsidRPr="00742C14" w:rsidRDefault="0055078B" w:rsidP="00B805D3">
            <w:pPr>
              <w:widowControl/>
              <w:jc w:val="left"/>
              <w:rPr>
                <w:rFonts w:ascii="宋体" w:cs="宋体"/>
                <w:kern w:val="0"/>
                <w:sz w:val="20"/>
                <w:szCs w:val="20"/>
              </w:rPr>
            </w:pPr>
            <w:r w:rsidRPr="00742C14">
              <w:rPr>
                <w:rFonts w:ascii="宋体" w:hAnsi="宋体" w:cs="宋体" w:hint="eastAsia"/>
                <w:kern w:val="0"/>
                <w:sz w:val="20"/>
                <w:szCs w:val="20"/>
              </w:rPr>
              <w:t>序号</w:t>
            </w:r>
          </w:p>
        </w:tc>
        <w:tc>
          <w:tcPr>
            <w:tcW w:w="1506" w:type="dxa"/>
            <w:tcBorders>
              <w:top w:val="single" w:sz="4" w:space="0" w:color="auto"/>
              <w:left w:val="nil"/>
              <w:bottom w:val="single" w:sz="4" w:space="0" w:color="auto"/>
              <w:right w:val="single" w:sz="4" w:space="0" w:color="auto"/>
            </w:tcBorders>
            <w:vAlign w:val="bottom"/>
          </w:tcPr>
          <w:p w:rsidR="0055078B" w:rsidRPr="00742C14" w:rsidRDefault="0055078B" w:rsidP="00B805D3">
            <w:pPr>
              <w:widowControl/>
              <w:jc w:val="center"/>
              <w:rPr>
                <w:rFonts w:ascii="宋体" w:cs="宋体"/>
                <w:b/>
                <w:bCs/>
                <w:color w:val="000000"/>
                <w:kern w:val="0"/>
                <w:sz w:val="20"/>
                <w:szCs w:val="20"/>
              </w:rPr>
            </w:pPr>
            <w:r w:rsidRPr="00742C14">
              <w:rPr>
                <w:rFonts w:ascii="宋体" w:hAnsi="宋体" w:cs="宋体" w:hint="eastAsia"/>
                <w:b/>
                <w:bCs/>
                <w:color w:val="000000"/>
                <w:kern w:val="0"/>
                <w:sz w:val="20"/>
                <w:szCs w:val="20"/>
              </w:rPr>
              <w:t>项目</w:t>
            </w:r>
          </w:p>
        </w:tc>
        <w:tc>
          <w:tcPr>
            <w:tcW w:w="2446" w:type="dxa"/>
            <w:tcBorders>
              <w:top w:val="single" w:sz="4" w:space="0" w:color="auto"/>
              <w:left w:val="nil"/>
              <w:bottom w:val="single" w:sz="4" w:space="0" w:color="auto"/>
              <w:right w:val="single" w:sz="4" w:space="0" w:color="auto"/>
            </w:tcBorders>
            <w:vAlign w:val="bottom"/>
          </w:tcPr>
          <w:p w:rsidR="0055078B" w:rsidRPr="00742C14" w:rsidRDefault="0055078B" w:rsidP="00B805D3">
            <w:pPr>
              <w:widowControl/>
              <w:jc w:val="center"/>
              <w:rPr>
                <w:rFonts w:ascii="宋体" w:cs="宋体"/>
                <w:b/>
                <w:bCs/>
                <w:color w:val="000000"/>
                <w:kern w:val="0"/>
                <w:sz w:val="20"/>
                <w:szCs w:val="20"/>
              </w:rPr>
            </w:pPr>
            <w:r w:rsidRPr="00742C14">
              <w:rPr>
                <w:rFonts w:ascii="宋体" w:hAnsi="宋体" w:cs="宋体" w:hint="eastAsia"/>
                <w:b/>
                <w:bCs/>
                <w:color w:val="000000"/>
                <w:kern w:val="0"/>
                <w:sz w:val="20"/>
                <w:szCs w:val="20"/>
              </w:rPr>
              <w:t>设备名称</w:t>
            </w:r>
          </w:p>
        </w:tc>
        <w:tc>
          <w:tcPr>
            <w:tcW w:w="2463" w:type="dxa"/>
            <w:tcBorders>
              <w:top w:val="single" w:sz="4" w:space="0" w:color="auto"/>
              <w:left w:val="nil"/>
              <w:bottom w:val="single" w:sz="4" w:space="0" w:color="auto"/>
              <w:right w:val="single" w:sz="4" w:space="0" w:color="auto"/>
            </w:tcBorders>
            <w:vAlign w:val="bottom"/>
          </w:tcPr>
          <w:p w:rsidR="0055078B" w:rsidRPr="00742C14" w:rsidRDefault="0055078B" w:rsidP="00B805D3">
            <w:pPr>
              <w:widowControl/>
              <w:jc w:val="center"/>
              <w:rPr>
                <w:rFonts w:ascii="宋体" w:cs="宋体"/>
                <w:b/>
                <w:bCs/>
                <w:color w:val="000000"/>
                <w:kern w:val="0"/>
                <w:sz w:val="20"/>
                <w:szCs w:val="20"/>
              </w:rPr>
            </w:pPr>
            <w:r w:rsidRPr="00742C14">
              <w:rPr>
                <w:rFonts w:ascii="宋体" w:hAnsi="宋体" w:cs="宋体" w:hint="eastAsia"/>
                <w:b/>
                <w:bCs/>
                <w:color w:val="000000"/>
                <w:kern w:val="0"/>
                <w:sz w:val="20"/>
                <w:szCs w:val="20"/>
              </w:rPr>
              <w:t>规格</w:t>
            </w:r>
          </w:p>
        </w:tc>
        <w:tc>
          <w:tcPr>
            <w:tcW w:w="1247" w:type="dxa"/>
            <w:tcBorders>
              <w:top w:val="single" w:sz="4" w:space="0" w:color="auto"/>
              <w:left w:val="nil"/>
              <w:bottom w:val="single" w:sz="4" w:space="0" w:color="auto"/>
              <w:right w:val="single" w:sz="4" w:space="0" w:color="auto"/>
            </w:tcBorders>
            <w:vAlign w:val="bottom"/>
          </w:tcPr>
          <w:p w:rsidR="0055078B" w:rsidRPr="00742C14" w:rsidRDefault="0055078B" w:rsidP="00B805D3">
            <w:pPr>
              <w:widowControl/>
              <w:jc w:val="center"/>
              <w:rPr>
                <w:rFonts w:ascii="宋体" w:cs="宋体"/>
                <w:b/>
                <w:bCs/>
                <w:color w:val="000000"/>
                <w:kern w:val="0"/>
                <w:sz w:val="20"/>
                <w:szCs w:val="20"/>
              </w:rPr>
            </w:pPr>
            <w:r w:rsidRPr="00742C14">
              <w:rPr>
                <w:rFonts w:ascii="宋体" w:hAnsi="宋体" w:cs="宋体" w:hint="eastAsia"/>
                <w:b/>
                <w:bCs/>
                <w:color w:val="000000"/>
                <w:kern w:val="0"/>
                <w:sz w:val="20"/>
                <w:szCs w:val="20"/>
              </w:rPr>
              <w:t>品牌</w:t>
            </w:r>
          </w:p>
        </w:tc>
        <w:tc>
          <w:tcPr>
            <w:tcW w:w="604" w:type="dxa"/>
            <w:tcBorders>
              <w:top w:val="single" w:sz="4" w:space="0" w:color="auto"/>
              <w:left w:val="nil"/>
              <w:bottom w:val="single" w:sz="4" w:space="0" w:color="auto"/>
              <w:right w:val="single" w:sz="4" w:space="0" w:color="auto"/>
            </w:tcBorders>
            <w:vAlign w:val="bottom"/>
          </w:tcPr>
          <w:p w:rsidR="0055078B" w:rsidRPr="00742C14" w:rsidRDefault="0055078B" w:rsidP="00B805D3">
            <w:pPr>
              <w:widowControl/>
              <w:jc w:val="center"/>
              <w:rPr>
                <w:rFonts w:ascii="宋体" w:cs="宋体"/>
                <w:b/>
                <w:bCs/>
                <w:color w:val="000000"/>
                <w:kern w:val="0"/>
                <w:sz w:val="20"/>
                <w:szCs w:val="20"/>
              </w:rPr>
            </w:pPr>
            <w:r w:rsidRPr="00742C14">
              <w:rPr>
                <w:rFonts w:ascii="宋体" w:hAnsi="宋体" w:cs="宋体" w:hint="eastAsia"/>
                <w:b/>
                <w:bCs/>
                <w:color w:val="000000"/>
                <w:kern w:val="0"/>
                <w:sz w:val="20"/>
                <w:szCs w:val="20"/>
              </w:rPr>
              <w:t>单位</w:t>
            </w:r>
          </w:p>
        </w:tc>
        <w:tc>
          <w:tcPr>
            <w:tcW w:w="1100" w:type="dxa"/>
            <w:tcBorders>
              <w:top w:val="single" w:sz="4" w:space="0" w:color="auto"/>
              <w:left w:val="nil"/>
              <w:bottom w:val="single" w:sz="4" w:space="0" w:color="auto"/>
              <w:right w:val="single" w:sz="4" w:space="0" w:color="auto"/>
            </w:tcBorders>
            <w:vAlign w:val="bottom"/>
          </w:tcPr>
          <w:p w:rsidR="0055078B" w:rsidRPr="00742C14" w:rsidRDefault="0055078B" w:rsidP="00B805D3">
            <w:pPr>
              <w:widowControl/>
              <w:jc w:val="center"/>
              <w:rPr>
                <w:rFonts w:ascii="宋体" w:cs="宋体"/>
                <w:b/>
                <w:bCs/>
                <w:color w:val="000000"/>
                <w:kern w:val="0"/>
                <w:sz w:val="20"/>
                <w:szCs w:val="20"/>
              </w:rPr>
            </w:pPr>
            <w:r w:rsidRPr="00742C14">
              <w:rPr>
                <w:rFonts w:ascii="宋体" w:hAnsi="宋体" w:cs="宋体" w:hint="eastAsia"/>
                <w:b/>
                <w:bCs/>
                <w:color w:val="000000"/>
                <w:kern w:val="0"/>
                <w:sz w:val="20"/>
                <w:szCs w:val="20"/>
              </w:rPr>
              <w:t>数量</w:t>
            </w:r>
          </w:p>
        </w:tc>
        <w:tc>
          <w:tcPr>
            <w:tcW w:w="1412" w:type="dxa"/>
            <w:tcBorders>
              <w:top w:val="single" w:sz="4" w:space="0" w:color="auto"/>
              <w:left w:val="nil"/>
              <w:bottom w:val="single" w:sz="4" w:space="0" w:color="auto"/>
              <w:right w:val="single" w:sz="4" w:space="0" w:color="auto"/>
            </w:tcBorders>
            <w:vAlign w:val="bottom"/>
          </w:tcPr>
          <w:p w:rsidR="0055078B" w:rsidRPr="00742C14" w:rsidRDefault="0055078B" w:rsidP="00B805D3">
            <w:pPr>
              <w:widowControl/>
              <w:jc w:val="center"/>
              <w:rPr>
                <w:rFonts w:ascii="宋体" w:cs="宋体"/>
                <w:b/>
                <w:bCs/>
                <w:color w:val="000000"/>
                <w:kern w:val="0"/>
                <w:sz w:val="20"/>
                <w:szCs w:val="20"/>
              </w:rPr>
            </w:pPr>
            <w:r w:rsidRPr="00742C14">
              <w:rPr>
                <w:rFonts w:ascii="宋体" w:hAnsi="宋体" w:cs="宋体" w:hint="eastAsia"/>
                <w:b/>
                <w:bCs/>
                <w:color w:val="000000"/>
                <w:kern w:val="0"/>
                <w:sz w:val="20"/>
                <w:szCs w:val="20"/>
              </w:rPr>
              <w:t>备注</w:t>
            </w:r>
          </w:p>
        </w:tc>
      </w:tr>
      <w:tr w:rsidR="0055078B" w:rsidRPr="00742C14" w:rsidTr="00B805D3">
        <w:trPr>
          <w:trHeight w:val="312"/>
        </w:trPr>
        <w:tc>
          <w:tcPr>
            <w:tcW w:w="520" w:type="dxa"/>
            <w:vMerge w:val="restart"/>
            <w:tcBorders>
              <w:top w:val="nil"/>
              <w:left w:val="single" w:sz="4" w:space="0" w:color="auto"/>
              <w:bottom w:val="single" w:sz="4" w:space="0" w:color="auto"/>
              <w:right w:val="single" w:sz="4" w:space="0" w:color="auto"/>
            </w:tcBorders>
            <w:noWrap/>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1</w:t>
            </w:r>
          </w:p>
        </w:tc>
        <w:tc>
          <w:tcPr>
            <w:tcW w:w="1506"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屏体</w:t>
            </w:r>
          </w:p>
        </w:tc>
        <w:tc>
          <w:tcPr>
            <w:tcW w:w="2446"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室内</w:t>
            </w:r>
            <w:r w:rsidRPr="00742C14">
              <w:rPr>
                <w:rFonts w:ascii="宋体" w:hAnsi="宋体" w:cs="宋体"/>
                <w:color w:val="000000"/>
                <w:kern w:val="0"/>
                <w:sz w:val="20"/>
                <w:szCs w:val="20"/>
              </w:rPr>
              <w:t>P4mm</w:t>
            </w:r>
            <w:r w:rsidRPr="00742C14">
              <w:rPr>
                <w:rFonts w:ascii="宋体" w:hAnsi="宋体" w:cs="宋体" w:hint="eastAsia"/>
                <w:color w:val="000000"/>
                <w:kern w:val="0"/>
                <w:sz w:val="20"/>
                <w:szCs w:val="20"/>
              </w:rPr>
              <w:t>（</w:t>
            </w:r>
            <w:r w:rsidRPr="00742C14">
              <w:rPr>
                <w:rFonts w:ascii="宋体" w:hAnsi="宋体" w:cs="宋体"/>
                <w:color w:val="000000"/>
                <w:kern w:val="0"/>
                <w:sz w:val="20"/>
                <w:szCs w:val="20"/>
              </w:rPr>
              <w:t>6.144*3.328=20.45</w:t>
            </w:r>
            <w:r w:rsidRPr="00742C14">
              <w:rPr>
                <w:rFonts w:ascii="宋体" w:hAnsi="宋体" w:cs="宋体" w:hint="eastAsia"/>
                <w:color w:val="000000"/>
                <w:kern w:val="0"/>
                <w:sz w:val="20"/>
                <w:szCs w:val="20"/>
              </w:rPr>
              <w:t>㎡、两块）</w:t>
            </w:r>
          </w:p>
        </w:tc>
        <w:tc>
          <w:tcPr>
            <w:tcW w:w="2463"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color w:val="000000"/>
                <w:kern w:val="0"/>
                <w:sz w:val="20"/>
                <w:szCs w:val="20"/>
              </w:rPr>
              <w:t>1.62500</w:t>
            </w:r>
            <w:r w:rsidRPr="00742C14">
              <w:rPr>
                <w:rFonts w:ascii="宋体" w:hAnsi="宋体" w:cs="宋体" w:hint="eastAsia"/>
                <w:color w:val="000000"/>
                <w:kern w:val="0"/>
                <w:sz w:val="20"/>
                <w:szCs w:val="20"/>
              </w:rPr>
              <w:t>点</w:t>
            </w:r>
            <w:r w:rsidRPr="00742C14">
              <w:rPr>
                <w:rFonts w:ascii="宋体" w:hAnsi="宋体" w:cs="宋体"/>
                <w:color w:val="000000"/>
                <w:kern w:val="0"/>
                <w:sz w:val="20"/>
                <w:szCs w:val="20"/>
              </w:rPr>
              <w:t>/</w:t>
            </w:r>
            <w:r w:rsidRPr="00742C14">
              <w:rPr>
                <w:rFonts w:ascii="宋体" w:hAnsi="宋体" w:cs="宋体" w:hint="eastAsia"/>
                <w:color w:val="000000"/>
                <w:kern w:val="0"/>
                <w:sz w:val="20"/>
                <w:szCs w:val="20"/>
              </w:rPr>
              <w:t>㎡，分辨率</w:t>
            </w:r>
            <w:r w:rsidRPr="00742C14">
              <w:rPr>
                <w:rFonts w:ascii="宋体" w:hAnsi="宋体" w:cs="宋体"/>
                <w:color w:val="000000"/>
                <w:kern w:val="0"/>
                <w:sz w:val="20"/>
                <w:szCs w:val="20"/>
              </w:rPr>
              <w:t>1536*832</w:t>
            </w:r>
            <w:r w:rsidRPr="00742C14">
              <w:rPr>
                <w:rFonts w:ascii="宋体" w:hAnsi="宋体" w:cs="宋体" w:hint="eastAsia"/>
                <w:color w:val="000000"/>
                <w:kern w:val="0"/>
                <w:sz w:val="20"/>
                <w:szCs w:val="20"/>
              </w:rPr>
              <w:t>；</w:t>
            </w:r>
            <w:r w:rsidRPr="00742C14">
              <w:rPr>
                <w:rFonts w:ascii="宋体" w:cs="宋体"/>
                <w:color w:val="000000"/>
                <w:kern w:val="0"/>
                <w:sz w:val="20"/>
                <w:szCs w:val="20"/>
              </w:rPr>
              <w:br/>
            </w:r>
            <w:r w:rsidRPr="00742C14">
              <w:rPr>
                <w:rFonts w:ascii="宋体" w:hAnsi="宋体" w:cs="宋体"/>
                <w:color w:val="000000"/>
                <w:kern w:val="0"/>
                <w:sz w:val="20"/>
                <w:szCs w:val="20"/>
              </w:rPr>
              <w:t>2.</w:t>
            </w:r>
            <w:r w:rsidRPr="00742C14">
              <w:rPr>
                <w:rFonts w:ascii="宋体" w:hAnsi="宋体" w:cs="宋体" w:hint="eastAsia"/>
                <w:color w:val="000000"/>
                <w:kern w:val="0"/>
                <w:sz w:val="20"/>
                <w:szCs w:val="20"/>
              </w:rPr>
              <w:t>台湾晶元、士兰；</w:t>
            </w:r>
            <w:r w:rsidRPr="00742C14">
              <w:rPr>
                <w:rFonts w:ascii="宋体" w:cs="宋体"/>
                <w:color w:val="000000"/>
                <w:kern w:val="0"/>
                <w:sz w:val="20"/>
                <w:szCs w:val="20"/>
              </w:rPr>
              <w:br/>
            </w:r>
            <w:r w:rsidRPr="00742C14">
              <w:rPr>
                <w:rFonts w:ascii="宋体" w:hAnsi="宋体" w:cs="宋体"/>
                <w:color w:val="000000"/>
                <w:kern w:val="0"/>
                <w:sz w:val="20"/>
                <w:szCs w:val="20"/>
              </w:rPr>
              <w:t>3.</w:t>
            </w:r>
            <w:r w:rsidRPr="00742C14">
              <w:rPr>
                <w:rFonts w:ascii="宋体" w:hAnsi="宋体" w:cs="宋体" w:hint="eastAsia"/>
                <w:color w:val="000000"/>
                <w:kern w:val="0"/>
                <w:sz w:val="20"/>
                <w:szCs w:val="20"/>
              </w:rPr>
              <w:t>采用聚积恒流驱动</w:t>
            </w:r>
            <w:r w:rsidRPr="00742C14">
              <w:rPr>
                <w:rFonts w:ascii="宋体" w:hAnsi="宋体" w:cs="宋体"/>
                <w:color w:val="000000"/>
                <w:kern w:val="0"/>
                <w:sz w:val="20"/>
                <w:szCs w:val="20"/>
              </w:rPr>
              <w:t>IC</w:t>
            </w:r>
            <w:r w:rsidRPr="00742C14">
              <w:rPr>
                <w:rFonts w:ascii="宋体" w:hAnsi="宋体" w:cs="宋体" w:hint="eastAsia"/>
                <w:color w:val="000000"/>
                <w:kern w:val="0"/>
                <w:sz w:val="20"/>
                <w:szCs w:val="20"/>
              </w:rPr>
              <w:t>；</w:t>
            </w:r>
            <w:r w:rsidRPr="00742C14">
              <w:rPr>
                <w:rFonts w:ascii="宋体" w:cs="宋体"/>
                <w:color w:val="000000"/>
                <w:kern w:val="0"/>
                <w:sz w:val="20"/>
                <w:szCs w:val="20"/>
              </w:rPr>
              <w:br/>
            </w:r>
            <w:r w:rsidRPr="00742C14">
              <w:rPr>
                <w:rFonts w:ascii="宋体" w:hAnsi="宋体" w:cs="宋体"/>
                <w:color w:val="000000"/>
                <w:kern w:val="0"/>
                <w:sz w:val="20"/>
                <w:szCs w:val="20"/>
              </w:rPr>
              <w:t>4.</w:t>
            </w:r>
            <w:r w:rsidRPr="00742C14">
              <w:rPr>
                <w:rFonts w:ascii="宋体" w:hAnsi="宋体" w:cs="宋体" w:hint="eastAsia"/>
                <w:color w:val="000000"/>
                <w:kern w:val="0"/>
                <w:sz w:val="20"/>
                <w:szCs w:val="20"/>
              </w:rPr>
              <w:t>含恒流源</w:t>
            </w:r>
            <w:r w:rsidRPr="00742C14">
              <w:rPr>
                <w:rFonts w:ascii="宋体" w:hAnsi="宋体" w:cs="宋体"/>
                <w:color w:val="000000"/>
                <w:kern w:val="0"/>
                <w:sz w:val="20"/>
                <w:szCs w:val="20"/>
              </w:rPr>
              <w:t>IC</w:t>
            </w:r>
            <w:r w:rsidRPr="00742C14">
              <w:rPr>
                <w:rFonts w:ascii="宋体" w:hAnsi="宋体" w:cs="宋体" w:hint="eastAsia"/>
                <w:color w:val="000000"/>
                <w:kern w:val="0"/>
                <w:sz w:val="20"/>
                <w:szCs w:val="20"/>
              </w:rPr>
              <w:t>、电源等。</w:t>
            </w:r>
          </w:p>
        </w:tc>
        <w:tc>
          <w:tcPr>
            <w:tcW w:w="1247"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c>
          <w:tcPr>
            <w:tcW w:w="604"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w:t>
            </w:r>
          </w:p>
        </w:tc>
        <w:tc>
          <w:tcPr>
            <w:tcW w:w="1100"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40.9</w:t>
            </w:r>
          </w:p>
        </w:tc>
        <w:tc>
          <w:tcPr>
            <w:tcW w:w="1412" w:type="dxa"/>
            <w:vMerge w:val="restart"/>
            <w:tcBorders>
              <w:top w:val="nil"/>
              <w:left w:val="single" w:sz="4" w:space="0" w:color="auto"/>
              <w:bottom w:val="single" w:sz="4" w:space="0" w:color="000000"/>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312"/>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4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63"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1247"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604"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110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1412" w:type="dxa"/>
            <w:vMerge/>
            <w:tcBorders>
              <w:top w:val="nil"/>
              <w:left w:val="single" w:sz="4" w:space="0" w:color="auto"/>
              <w:bottom w:val="single" w:sz="4" w:space="0" w:color="000000"/>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r>
      <w:tr w:rsidR="0055078B" w:rsidRPr="00742C14" w:rsidTr="00B805D3">
        <w:trPr>
          <w:trHeight w:val="67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4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63"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1247"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604"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110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1412" w:type="dxa"/>
            <w:vMerge/>
            <w:tcBorders>
              <w:top w:val="nil"/>
              <w:left w:val="single" w:sz="4" w:space="0" w:color="auto"/>
              <w:bottom w:val="single" w:sz="4" w:space="0" w:color="000000"/>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r>
      <w:tr w:rsidR="0055078B" w:rsidRPr="00742C14" w:rsidTr="00B805D3">
        <w:trPr>
          <w:trHeight w:val="480"/>
        </w:trPr>
        <w:tc>
          <w:tcPr>
            <w:tcW w:w="520" w:type="dxa"/>
            <w:vMerge w:val="restart"/>
            <w:tcBorders>
              <w:top w:val="nil"/>
              <w:left w:val="single" w:sz="4" w:space="0" w:color="auto"/>
              <w:bottom w:val="single" w:sz="4" w:space="0" w:color="auto"/>
              <w:right w:val="single" w:sz="4" w:space="0" w:color="auto"/>
            </w:tcBorders>
            <w:noWrap/>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2</w:t>
            </w:r>
          </w:p>
        </w:tc>
        <w:tc>
          <w:tcPr>
            <w:tcW w:w="1506"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控制系统</w:t>
            </w: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同步发送卡</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CYD-MSD300</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诺瓦、灵星雨、卡莱特</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PCS</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2</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480"/>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同步接收卡</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CYD-MRV320</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诺瓦、灵星雨、卡莱特</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PCS</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100</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540"/>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控制电脑</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hint="eastAsia"/>
                <w:color w:val="000000"/>
                <w:kern w:val="0"/>
                <w:sz w:val="20"/>
                <w:szCs w:val="20"/>
              </w:rPr>
              <w:t>联想台式电脑</w:t>
            </w:r>
            <w:r w:rsidRPr="00742C14">
              <w:rPr>
                <w:rFonts w:ascii="宋体" w:hAnsi="宋体" w:cs="宋体"/>
                <w:color w:val="000000"/>
                <w:kern w:val="0"/>
                <w:sz w:val="20"/>
                <w:szCs w:val="20"/>
              </w:rPr>
              <w:t>I5,4G</w:t>
            </w:r>
            <w:r w:rsidRPr="00742C14">
              <w:rPr>
                <w:rFonts w:ascii="宋体" w:hAnsi="宋体" w:cs="宋体" w:hint="eastAsia"/>
                <w:color w:val="000000"/>
                <w:kern w:val="0"/>
                <w:sz w:val="20"/>
                <w:szCs w:val="20"/>
              </w:rPr>
              <w:t>，</w:t>
            </w:r>
            <w:r w:rsidRPr="00742C14">
              <w:rPr>
                <w:rFonts w:ascii="宋体" w:hAnsi="宋体" w:cs="宋体"/>
                <w:color w:val="000000"/>
                <w:kern w:val="0"/>
                <w:sz w:val="20"/>
                <w:szCs w:val="20"/>
              </w:rPr>
              <w:t>1T</w:t>
            </w:r>
            <w:r w:rsidRPr="00742C14">
              <w:rPr>
                <w:rFonts w:ascii="宋体" w:hAnsi="宋体" w:cs="宋体" w:hint="eastAsia"/>
                <w:color w:val="000000"/>
                <w:kern w:val="0"/>
                <w:sz w:val="20"/>
                <w:szCs w:val="20"/>
              </w:rPr>
              <w:t>，</w:t>
            </w:r>
            <w:r w:rsidRPr="00742C14">
              <w:rPr>
                <w:rFonts w:ascii="宋体" w:hAnsi="宋体" w:cs="宋体"/>
                <w:color w:val="000000"/>
                <w:kern w:val="0"/>
                <w:sz w:val="20"/>
                <w:szCs w:val="20"/>
              </w:rPr>
              <w:t>2G</w:t>
            </w:r>
            <w:r w:rsidRPr="00742C14">
              <w:rPr>
                <w:rFonts w:ascii="宋体" w:hAnsi="宋体" w:cs="宋体" w:hint="eastAsia"/>
                <w:color w:val="000000"/>
                <w:kern w:val="0"/>
                <w:sz w:val="20"/>
                <w:szCs w:val="20"/>
              </w:rPr>
              <w:t>独显带光驱，</w:t>
            </w:r>
            <w:r w:rsidRPr="00742C14">
              <w:rPr>
                <w:rFonts w:ascii="宋体" w:hAnsi="宋体" w:cs="宋体"/>
                <w:color w:val="000000"/>
                <w:kern w:val="0"/>
                <w:sz w:val="20"/>
                <w:szCs w:val="20"/>
              </w:rPr>
              <w:t>20</w:t>
            </w:r>
            <w:r w:rsidRPr="00742C14">
              <w:rPr>
                <w:rFonts w:ascii="宋体" w:hAnsi="宋体" w:cs="宋体" w:hint="eastAsia"/>
                <w:color w:val="000000"/>
                <w:kern w:val="0"/>
                <w:sz w:val="20"/>
                <w:szCs w:val="20"/>
              </w:rPr>
              <w:t>寸</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联想</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台</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1</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480"/>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控制软件</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Nova LCT</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诺瓦、灵星雨、卡莱特</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套</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1</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510"/>
        </w:trPr>
        <w:tc>
          <w:tcPr>
            <w:tcW w:w="520" w:type="dxa"/>
            <w:tcBorders>
              <w:top w:val="nil"/>
              <w:left w:val="single" w:sz="4" w:space="0" w:color="auto"/>
              <w:bottom w:val="single" w:sz="4" w:space="0" w:color="auto"/>
              <w:right w:val="single" w:sz="4" w:space="0" w:color="auto"/>
            </w:tcBorders>
            <w:noWrap/>
            <w:vAlign w:val="bottom"/>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3</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配电</w:t>
            </w: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配电箱</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Cs w:val="21"/>
              </w:rPr>
            </w:pPr>
            <w:r w:rsidRPr="00742C14">
              <w:rPr>
                <w:rFonts w:ascii="宋体" w:hAnsi="宋体" w:cs="宋体"/>
                <w:kern w:val="0"/>
                <w:szCs w:val="21"/>
              </w:rPr>
              <w:t>4</w:t>
            </w:r>
            <w:r w:rsidRPr="00742C14">
              <w:rPr>
                <w:rFonts w:ascii="宋体" w:hAnsi="宋体" w:cs="宋体" w:hint="eastAsia"/>
                <w:kern w:val="0"/>
                <w:szCs w:val="21"/>
              </w:rPr>
              <w:t>回路</w:t>
            </w:r>
            <w:r w:rsidRPr="00742C14">
              <w:rPr>
                <w:rFonts w:ascii="宋体" w:hAnsi="宋体" w:cs="宋体"/>
                <w:kern w:val="0"/>
                <w:szCs w:val="21"/>
              </w:rPr>
              <w:t>/</w:t>
            </w:r>
            <w:r>
              <w:rPr>
                <w:rFonts w:ascii="宋体" w:hAnsi="宋体" w:cs="宋体"/>
                <w:kern w:val="0"/>
                <w:szCs w:val="21"/>
              </w:rPr>
              <w:t>55</w:t>
            </w:r>
            <w:r w:rsidRPr="00742C14">
              <w:rPr>
                <w:rFonts w:ascii="宋体" w:hAnsi="宋体" w:cs="宋体"/>
                <w:kern w:val="0"/>
                <w:szCs w:val="21"/>
              </w:rPr>
              <w:t>KW</w:t>
            </w:r>
            <w:r w:rsidRPr="00742C14">
              <w:rPr>
                <w:rFonts w:ascii="宋体" w:hAnsi="宋体" w:cs="宋体" w:hint="eastAsia"/>
                <w:kern w:val="0"/>
                <w:szCs w:val="21"/>
              </w:rPr>
              <w:t>，含避雷开关；</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正泰</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台</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1</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1500"/>
        </w:trPr>
        <w:tc>
          <w:tcPr>
            <w:tcW w:w="520" w:type="dxa"/>
            <w:vMerge w:val="restart"/>
            <w:tcBorders>
              <w:top w:val="nil"/>
              <w:left w:val="single" w:sz="4" w:space="0" w:color="auto"/>
              <w:bottom w:val="single" w:sz="4" w:space="0" w:color="auto"/>
              <w:right w:val="single" w:sz="4" w:space="0" w:color="auto"/>
            </w:tcBorders>
            <w:noWrap/>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4</w:t>
            </w:r>
          </w:p>
        </w:tc>
        <w:tc>
          <w:tcPr>
            <w:tcW w:w="1506"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配套设备</w:t>
            </w: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视频处理器</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color w:val="000000"/>
                <w:kern w:val="0"/>
                <w:sz w:val="20"/>
                <w:szCs w:val="20"/>
              </w:rPr>
              <w:t>1.HDMI,DVI,VGA</w:t>
            </w:r>
            <w:r w:rsidRPr="00742C14">
              <w:rPr>
                <w:rFonts w:ascii="宋体" w:hAnsi="宋体" w:cs="宋体" w:hint="eastAsia"/>
                <w:color w:val="000000"/>
                <w:kern w:val="0"/>
                <w:sz w:val="20"/>
                <w:szCs w:val="20"/>
              </w:rPr>
              <w:t>等视频接口；</w:t>
            </w:r>
            <w:r w:rsidRPr="00742C14">
              <w:rPr>
                <w:rFonts w:ascii="宋体" w:cs="宋体"/>
                <w:color w:val="000000"/>
                <w:kern w:val="0"/>
                <w:sz w:val="20"/>
                <w:szCs w:val="20"/>
              </w:rPr>
              <w:br/>
            </w:r>
            <w:r w:rsidRPr="00742C14">
              <w:rPr>
                <w:rFonts w:ascii="宋体" w:hAnsi="宋体" w:cs="宋体"/>
                <w:color w:val="000000"/>
                <w:kern w:val="0"/>
                <w:sz w:val="20"/>
                <w:szCs w:val="20"/>
              </w:rPr>
              <w:t>2.</w:t>
            </w:r>
            <w:r w:rsidRPr="00742C14">
              <w:rPr>
                <w:rFonts w:ascii="宋体" w:hAnsi="宋体" w:cs="宋体" w:hint="eastAsia"/>
                <w:color w:val="000000"/>
                <w:kern w:val="0"/>
                <w:sz w:val="20"/>
                <w:szCs w:val="20"/>
              </w:rPr>
              <w:t>具有画面缩放、信号转换与切换、图像质量提升、大屏幕拼接、多画面处理等。</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color w:val="000000"/>
                <w:kern w:val="0"/>
                <w:sz w:val="20"/>
                <w:szCs w:val="20"/>
              </w:rPr>
              <w:t>VOP1000/S</w:t>
            </w:r>
            <w:r w:rsidRPr="00742C14">
              <w:rPr>
                <w:rFonts w:ascii="宋体" w:hAnsi="宋体" w:cs="宋体" w:hint="eastAsia"/>
                <w:color w:val="000000"/>
                <w:kern w:val="0"/>
                <w:sz w:val="20"/>
                <w:szCs w:val="20"/>
              </w:rPr>
              <w:t>新视创</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台</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1</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450"/>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散热风扇</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hint="eastAsia"/>
                <w:color w:val="000000"/>
                <w:kern w:val="0"/>
                <w:sz w:val="20"/>
                <w:szCs w:val="20"/>
              </w:rPr>
              <w:t>屏体内部散热、轴流风机</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套</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2</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暂定</w:t>
            </w:r>
          </w:p>
        </w:tc>
      </w:tr>
      <w:tr w:rsidR="0055078B" w:rsidRPr="00742C14" w:rsidTr="00B805D3">
        <w:trPr>
          <w:trHeight w:val="67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46"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配套线缆</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color w:val="000000"/>
                <w:kern w:val="0"/>
                <w:sz w:val="20"/>
                <w:szCs w:val="20"/>
              </w:rPr>
              <w:t>15</w:t>
            </w:r>
            <w:r w:rsidRPr="00742C14">
              <w:rPr>
                <w:rFonts w:ascii="宋体" w:hAnsi="宋体" w:cs="宋体" w:hint="eastAsia"/>
                <w:color w:val="000000"/>
                <w:kern w:val="0"/>
                <w:sz w:val="20"/>
                <w:szCs w:val="20"/>
              </w:rPr>
              <w:t>平方国标铜芯电缆（三相五线</w:t>
            </w:r>
            <w:r w:rsidRPr="00742C14">
              <w:rPr>
                <w:rFonts w:ascii="宋体" w:hAnsi="宋体" w:cs="宋体"/>
                <w:color w:val="000000"/>
                <w:kern w:val="0"/>
                <w:sz w:val="20"/>
                <w:szCs w:val="20"/>
              </w:rPr>
              <w:t>4+1</w:t>
            </w:r>
            <w:r w:rsidRPr="00742C14">
              <w:rPr>
                <w:rFonts w:ascii="宋体" w:hAnsi="宋体" w:cs="宋体" w:hint="eastAsia"/>
                <w:color w:val="000000"/>
                <w:kern w:val="0"/>
                <w:sz w:val="20"/>
                <w:szCs w:val="20"/>
              </w:rPr>
              <w:t>，含线槽安装）</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明兴、联塑</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米</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20</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按实际工程量结算</w:t>
            </w:r>
          </w:p>
        </w:tc>
      </w:tr>
      <w:tr w:rsidR="0055078B" w:rsidRPr="00742C14" w:rsidTr="00B805D3">
        <w:trPr>
          <w:trHeight w:val="55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4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color w:val="000000"/>
                <w:kern w:val="0"/>
                <w:sz w:val="20"/>
                <w:szCs w:val="20"/>
              </w:rPr>
              <w:t>4</w:t>
            </w:r>
            <w:r w:rsidRPr="00742C14">
              <w:rPr>
                <w:rFonts w:ascii="宋体" w:hAnsi="宋体" w:cs="宋体" w:hint="eastAsia"/>
                <w:color w:val="000000"/>
                <w:kern w:val="0"/>
                <w:sz w:val="20"/>
                <w:szCs w:val="20"/>
              </w:rPr>
              <w:t>平方国标铜芯电线（含线槽安装）</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明兴、联塑</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米</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400</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按实际工程量结算</w:t>
            </w:r>
          </w:p>
        </w:tc>
      </w:tr>
      <w:tr w:rsidR="0055078B" w:rsidRPr="00742C14" w:rsidTr="00B805D3">
        <w:trPr>
          <w:trHeight w:val="510"/>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4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hint="eastAsia"/>
                <w:color w:val="000000"/>
                <w:kern w:val="0"/>
                <w:sz w:val="20"/>
                <w:szCs w:val="20"/>
              </w:rPr>
              <w:t>超</w:t>
            </w:r>
            <w:r w:rsidRPr="00742C14">
              <w:rPr>
                <w:rFonts w:ascii="宋体" w:hAnsi="宋体" w:cs="宋体"/>
                <w:color w:val="000000"/>
                <w:kern w:val="0"/>
                <w:sz w:val="20"/>
                <w:szCs w:val="20"/>
              </w:rPr>
              <w:t>5</w:t>
            </w:r>
            <w:r w:rsidRPr="00742C14">
              <w:rPr>
                <w:rFonts w:ascii="宋体" w:hAnsi="宋体" w:cs="宋体" w:hint="eastAsia"/>
                <w:color w:val="000000"/>
                <w:kern w:val="0"/>
                <w:sz w:val="20"/>
                <w:szCs w:val="20"/>
              </w:rPr>
              <w:t>类纯铜网线（含线槽安装）</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米</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300</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按实际工程量结算</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4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hint="eastAsia"/>
                <w:color w:val="000000"/>
                <w:kern w:val="0"/>
                <w:sz w:val="20"/>
                <w:szCs w:val="20"/>
              </w:rPr>
              <w:t>信号、音视频线等</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项</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1</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915"/>
        </w:trPr>
        <w:tc>
          <w:tcPr>
            <w:tcW w:w="520" w:type="dxa"/>
            <w:tcBorders>
              <w:top w:val="nil"/>
              <w:left w:val="single" w:sz="4" w:space="0" w:color="auto"/>
              <w:bottom w:val="single" w:sz="4" w:space="0" w:color="auto"/>
              <w:right w:val="single" w:sz="4" w:space="0" w:color="auto"/>
            </w:tcBorders>
            <w:noWrap/>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5</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工程</w:t>
            </w: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屏体框架</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color w:val="000000"/>
                <w:kern w:val="0"/>
                <w:sz w:val="20"/>
                <w:szCs w:val="20"/>
              </w:rPr>
              <w:t>1.</w:t>
            </w:r>
            <w:r w:rsidRPr="00742C14">
              <w:rPr>
                <w:rFonts w:ascii="宋体" w:hAnsi="宋体" w:cs="宋体" w:hint="eastAsia"/>
                <w:color w:val="000000"/>
                <w:kern w:val="0"/>
                <w:sz w:val="20"/>
                <w:szCs w:val="20"/>
              </w:rPr>
              <w:t>钢结构、不锈钢包边</w:t>
            </w:r>
            <w:r w:rsidRPr="00742C14">
              <w:rPr>
                <w:rFonts w:ascii="宋体" w:hAnsi="宋体" w:cs="宋体"/>
                <w:color w:val="000000"/>
                <w:kern w:val="0"/>
                <w:sz w:val="20"/>
                <w:szCs w:val="20"/>
              </w:rPr>
              <w:t>(</w:t>
            </w:r>
            <w:r w:rsidRPr="00742C14">
              <w:rPr>
                <w:rFonts w:ascii="宋体" w:hAnsi="宋体" w:cs="宋体" w:hint="eastAsia"/>
                <w:color w:val="000000"/>
                <w:kern w:val="0"/>
                <w:sz w:val="20"/>
                <w:szCs w:val="20"/>
              </w:rPr>
              <w:t>国标）；</w:t>
            </w:r>
            <w:r w:rsidRPr="00742C14">
              <w:rPr>
                <w:rFonts w:ascii="宋体" w:cs="宋体"/>
                <w:color w:val="000000"/>
                <w:kern w:val="0"/>
                <w:sz w:val="20"/>
                <w:szCs w:val="20"/>
              </w:rPr>
              <w:br/>
            </w:r>
            <w:r w:rsidRPr="00742C14">
              <w:rPr>
                <w:rFonts w:ascii="宋体" w:hAnsi="宋体" w:cs="宋体"/>
                <w:color w:val="000000"/>
                <w:kern w:val="0"/>
                <w:sz w:val="20"/>
                <w:szCs w:val="20"/>
              </w:rPr>
              <w:t>2.</w:t>
            </w:r>
            <w:r w:rsidRPr="00742C14">
              <w:rPr>
                <w:rFonts w:ascii="宋体" w:hAnsi="宋体" w:cs="宋体" w:hint="eastAsia"/>
                <w:color w:val="000000"/>
                <w:kern w:val="0"/>
                <w:sz w:val="20"/>
                <w:szCs w:val="20"/>
              </w:rPr>
              <w:t>含安装、调试、安全。</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40.9</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435"/>
        </w:trPr>
        <w:tc>
          <w:tcPr>
            <w:tcW w:w="520" w:type="dxa"/>
            <w:tcBorders>
              <w:top w:val="nil"/>
              <w:left w:val="single" w:sz="4" w:space="0" w:color="auto"/>
              <w:bottom w:val="single" w:sz="4" w:space="0" w:color="auto"/>
              <w:right w:val="single" w:sz="4" w:space="0" w:color="auto"/>
            </w:tcBorders>
            <w:noWrap/>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6</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LED</w:t>
            </w:r>
            <w:r w:rsidRPr="00742C14">
              <w:rPr>
                <w:rFonts w:ascii="宋体" w:hAnsi="宋体" w:cs="宋体" w:hint="eastAsia"/>
                <w:color w:val="000000"/>
                <w:kern w:val="0"/>
                <w:sz w:val="20"/>
                <w:szCs w:val="20"/>
              </w:rPr>
              <w:t>播放软件</w:t>
            </w: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color w:val="000000"/>
                <w:kern w:val="0"/>
                <w:sz w:val="20"/>
                <w:szCs w:val="20"/>
              </w:rPr>
              <w:t>LED</w:t>
            </w:r>
            <w:r w:rsidRPr="00742C14">
              <w:rPr>
                <w:rFonts w:ascii="宋体" w:hAnsi="宋体" w:cs="宋体" w:hint="eastAsia"/>
                <w:color w:val="000000"/>
                <w:kern w:val="0"/>
                <w:sz w:val="20"/>
                <w:szCs w:val="20"/>
              </w:rPr>
              <w:t>演播室、暴风影音等</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套</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1</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540"/>
        </w:trPr>
        <w:tc>
          <w:tcPr>
            <w:tcW w:w="520" w:type="dxa"/>
            <w:tcBorders>
              <w:top w:val="nil"/>
              <w:left w:val="single" w:sz="4" w:space="0" w:color="auto"/>
              <w:bottom w:val="single" w:sz="4" w:space="0" w:color="auto"/>
              <w:right w:val="single" w:sz="4" w:space="0" w:color="auto"/>
            </w:tcBorders>
            <w:noWrap/>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7</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其他</w:t>
            </w:r>
          </w:p>
        </w:tc>
        <w:tc>
          <w:tcPr>
            <w:tcW w:w="4909" w:type="dxa"/>
            <w:gridSpan w:val="2"/>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 w:val="20"/>
                <w:szCs w:val="20"/>
              </w:rPr>
            </w:pPr>
            <w:r w:rsidRPr="00742C14">
              <w:rPr>
                <w:rFonts w:ascii="宋体" w:hAnsi="宋体" w:cs="宋体"/>
                <w:color w:val="000000"/>
                <w:kern w:val="0"/>
                <w:sz w:val="20"/>
                <w:szCs w:val="20"/>
              </w:rPr>
              <w:t>1.</w:t>
            </w:r>
            <w:r w:rsidRPr="00742C14">
              <w:rPr>
                <w:rFonts w:ascii="宋体" w:hAnsi="宋体" w:cs="宋体" w:hint="eastAsia"/>
                <w:color w:val="000000"/>
                <w:kern w:val="0"/>
                <w:sz w:val="20"/>
                <w:szCs w:val="20"/>
              </w:rPr>
              <w:t>包运输、设备安全；</w:t>
            </w:r>
            <w:r w:rsidRPr="00742C14">
              <w:rPr>
                <w:rFonts w:ascii="宋体" w:cs="宋体"/>
                <w:color w:val="000000"/>
                <w:kern w:val="0"/>
                <w:sz w:val="20"/>
                <w:szCs w:val="20"/>
              </w:rPr>
              <w:br/>
            </w:r>
            <w:r w:rsidRPr="00742C14">
              <w:rPr>
                <w:rFonts w:ascii="宋体" w:hAnsi="宋体" w:cs="宋体"/>
                <w:color w:val="000000"/>
                <w:kern w:val="0"/>
                <w:sz w:val="20"/>
                <w:szCs w:val="20"/>
              </w:rPr>
              <w:t>2.</w:t>
            </w:r>
            <w:r w:rsidRPr="00742C14">
              <w:rPr>
                <w:rFonts w:ascii="宋体" w:hAnsi="宋体" w:cs="宋体" w:hint="eastAsia"/>
                <w:color w:val="000000"/>
                <w:kern w:val="0"/>
                <w:sz w:val="20"/>
                <w:szCs w:val="20"/>
              </w:rPr>
              <w:t>所有设备现场安装调试。</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项</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1</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450"/>
        </w:trPr>
        <w:tc>
          <w:tcPr>
            <w:tcW w:w="520" w:type="dxa"/>
            <w:tcBorders>
              <w:top w:val="nil"/>
              <w:left w:val="single" w:sz="4" w:space="0" w:color="auto"/>
              <w:bottom w:val="single" w:sz="4" w:space="0" w:color="auto"/>
              <w:right w:val="single" w:sz="4" w:space="0" w:color="auto"/>
            </w:tcBorders>
            <w:noWrap/>
            <w:vAlign w:val="bottom"/>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8</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培训</w:t>
            </w: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培训服务</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派技术人员到甲方现场指导培训</w:t>
            </w:r>
          </w:p>
        </w:tc>
        <w:tc>
          <w:tcPr>
            <w:tcW w:w="1247"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c>
          <w:tcPr>
            <w:tcW w:w="604"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项</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color w:val="000000"/>
                <w:kern w:val="0"/>
                <w:sz w:val="20"/>
                <w:szCs w:val="20"/>
              </w:rPr>
              <w:t>1</w:t>
            </w:r>
          </w:p>
        </w:tc>
        <w:tc>
          <w:tcPr>
            <w:tcW w:w="1412"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00"/>
                <w:kern w:val="0"/>
                <w:sz w:val="20"/>
                <w:szCs w:val="20"/>
              </w:rPr>
            </w:pPr>
            <w:r w:rsidRPr="00742C14">
              <w:rPr>
                <w:rFonts w:ascii="宋体" w:hAnsi="宋体" w:cs="宋体" w:hint="eastAsia"/>
                <w:color w:val="000000"/>
                <w:kern w:val="0"/>
                <w:sz w:val="20"/>
                <w:szCs w:val="20"/>
              </w:rPr>
              <w:t xml:space="preserve">　</w:t>
            </w:r>
          </w:p>
        </w:tc>
      </w:tr>
      <w:tr w:rsidR="0055078B" w:rsidRPr="00742C14" w:rsidTr="00B805D3">
        <w:trPr>
          <w:trHeight w:val="405"/>
        </w:trPr>
        <w:tc>
          <w:tcPr>
            <w:tcW w:w="11298" w:type="dxa"/>
            <w:gridSpan w:val="8"/>
            <w:tcBorders>
              <w:top w:val="nil"/>
              <w:left w:val="nil"/>
              <w:bottom w:val="single" w:sz="4" w:space="0" w:color="auto"/>
              <w:right w:val="nil"/>
            </w:tcBorders>
            <w:noWrap/>
            <w:vAlign w:val="center"/>
          </w:tcPr>
          <w:p w:rsidR="00C74624" w:rsidRDefault="00C74624" w:rsidP="00B805D3">
            <w:pPr>
              <w:widowControl/>
              <w:jc w:val="center"/>
              <w:rPr>
                <w:rFonts w:ascii="宋体" w:hAnsi="宋体" w:cs="宋体" w:hint="eastAsia"/>
                <w:b/>
                <w:bCs/>
                <w:kern w:val="0"/>
                <w:sz w:val="32"/>
                <w:szCs w:val="32"/>
              </w:rPr>
            </w:pPr>
          </w:p>
          <w:p w:rsidR="00C74624" w:rsidRDefault="00C74624" w:rsidP="00B805D3">
            <w:pPr>
              <w:widowControl/>
              <w:jc w:val="center"/>
              <w:rPr>
                <w:rFonts w:ascii="宋体" w:hAnsi="宋体" w:cs="宋体" w:hint="eastAsia"/>
                <w:b/>
                <w:bCs/>
                <w:kern w:val="0"/>
                <w:sz w:val="32"/>
                <w:szCs w:val="32"/>
              </w:rPr>
            </w:pPr>
          </w:p>
          <w:p w:rsidR="0055078B" w:rsidRPr="00742C14" w:rsidRDefault="0055078B" w:rsidP="00B805D3">
            <w:pPr>
              <w:widowControl/>
              <w:jc w:val="center"/>
              <w:rPr>
                <w:rFonts w:ascii="宋体" w:cs="宋体"/>
                <w:b/>
                <w:bCs/>
                <w:kern w:val="0"/>
                <w:sz w:val="32"/>
                <w:szCs w:val="32"/>
              </w:rPr>
            </w:pPr>
            <w:r w:rsidRPr="00742C14">
              <w:rPr>
                <w:rFonts w:ascii="宋体" w:hAnsi="宋体" w:cs="宋体" w:hint="eastAsia"/>
                <w:b/>
                <w:bCs/>
                <w:kern w:val="0"/>
                <w:sz w:val="32"/>
                <w:szCs w:val="32"/>
              </w:rPr>
              <w:lastRenderedPageBreak/>
              <w:t>产品参数</w:t>
            </w:r>
          </w:p>
        </w:tc>
      </w:tr>
      <w:tr w:rsidR="0055078B" w:rsidRPr="00742C14" w:rsidTr="00B805D3">
        <w:trPr>
          <w:trHeight w:val="285"/>
        </w:trPr>
        <w:tc>
          <w:tcPr>
            <w:tcW w:w="520" w:type="dxa"/>
            <w:tcBorders>
              <w:top w:val="nil"/>
              <w:left w:val="single" w:sz="4" w:space="0" w:color="auto"/>
              <w:bottom w:val="single" w:sz="4" w:space="0" w:color="auto"/>
              <w:right w:val="single" w:sz="4" w:space="0" w:color="auto"/>
            </w:tcBorders>
            <w:vAlign w:val="bottom"/>
          </w:tcPr>
          <w:p w:rsidR="0055078B" w:rsidRPr="00742C14" w:rsidRDefault="0055078B" w:rsidP="00B805D3">
            <w:pPr>
              <w:widowControl/>
              <w:jc w:val="center"/>
              <w:rPr>
                <w:rFonts w:ascii="宋体" w:cs="宋体"/>
                <w:b/>
                <w:bCs/>
                <w:color w:val="333333"/>
                <w:kern w:val="0"/>
                <w:sz w:val="20"/>
                <w:szCs w:val="20"/>
              </w:rPr>
            </w:pPr>
            <w:r w:rsidRPr="00742C14">
              <w:rPr>
                <w:rFonts w:ascii="宋体" w:hAnsi="宋体" w:cs="宋体" w:hint="eastAsia"/>
                <w:b/>
                <w:bCs/>
                <w:color w:val="333333"/>
                <w:kern w:val="0"/>
                <w:sz w:val="20"/>
                <w:szCs w:val="20"/>
              </w:rPr>
              <w:lastRenderedPageBreak/>
              <w:t>序号</w:t>
            </w:r>
          </w:p>
        </w:tc>
        <w:tc>
          <w:tcPr>
            <w:tcW w:w="1506" w:type="dxa"/>
            <w:tcBorders>
              <w:top w:val="nil"/>
              <w:left w:val="nil"/>
              <w:bottom w:val="single" w:sz="4" w:space="0" w:color="auto"/>
              <w:right w:val="single" w:sz="4" w:space="0" w:color="auto"/>
            </w:tcBorders>
            <w:vAlign w:val="bottom"/>
          </w:tcPr>
          <w:p w:rsidR="0055078B" w:rsidRPr="00742C14" w:rsidRDefault="0055078B" w:rsidP="00B805D3">
            <w:pPr>
              <w:widowControl/>
              <w:jc w:val="center"/>
              <w:rPr>
                <w:rFonts w:ascii="宋体" w:cs="宋体"/>
                <w:b/>
                <w:bCs/>
                <w:color w:val="333333"/>
                <w:kern w:val="0"/>
                <w:sz w:val="20"/>
                <w:szCs w:val="20"/>
              </w:rPr>
            </w:pPr>
            <w:r w:rsidRPr="00742C14">
              <w:rPr>
                <w:rFonts w:ascii="宋体" w:hAnsi="宋体" w:cs="宋体" w:hint="eastAsia"/>
                <w:b/>
                <w:bCs/>
                <w:color w:val="333333"/>
                <w:kern w:val="0"/>
                <w:sz w:val="20"/>
                <w:szCs w:val="20"/>
              </w:rPr>
              <w:t>项目</w:t>
            </w:r>
          </w:p>
        </w:tc>
        <w:tc>
          <w:tcPr>
            <w:tcW w:w="9272" w:type="dxa"/>
            <w:gridSpan w:val="6"/>
            <w:tcBorders>
              <w:top w:val="single" w:sz="4" w:space="0" w:color="auto"/>
              <w:left w:val="nil"/>
              <w:bottom w:val="single" w:sz="4" w:space="0" w:color="auto"/>
              <w:right w:val="single" w:sz="4" w:space="0" w:color="auto"/>
            </w:tcBorders>
            <w:vAlign w:val="bottom"/>
          </w:tcPr>
          <w:p w:rsidR="0055078B" w:rsidRPr="00742C14" w:rsidRDefault="0055078B" w:rsidP="00B805D3">
            <w:pPr>
              <w:widowControl/>
              <w:jc w:val="center"/>
              <w:rPr>
                <w:rFonts w:ascii="黑体" w:eastAsia="黑体" w:hAnsi="黑体" w:cs="宋体"/>
                <w:b/>
                <w:bCs/>
                <w:kern w:val="0"/>
                <w:sz w:val="24"/>
              </w:rPr>
            </w:pPr>
            <w:r w:rsidRPr="00742C14">
              <w:rPr>
                <w:rFonts w:ascii="黑体" w:eastAsia="黑体" w:hAnsi="黑体" w:cs="宋体" w:hint="eastAsia"/>
                <w:b/>
                <w:bCs/>
                <w:kern w:val="0"/>
                <w:sz w:val="24"/>
              </w:rPr>
              <w:t>室内</w:t>
            </w:r>
            <w:r w:rsidRPr="00742C14">
              <w:rPr>
                <w:rFonts w:ascii="黑体" w:eastAsia="黑体" w:hAnsi="黑体" w:cs="宋体"/>
                <w:b/>
                <w:bCs/>
                <w:kern w:val="0"/>
                <w:sz w:val="24"/>
              </w:rPr>
              <w:t>P4</w:t>
            </w:r>
            <w:r w:rsidRPr="00742C14">
              <w:rPr>
                <w:rFonts w:ascii="黑体" w:eastAsia="黑体" w:hAnsi="黑体" w:cs="宋体" w:hint="eastAsia"/>
                <w:b/>
                <w:bCs/>
                <w:kern w:val="0"/>
                <w:sz w:val="24"/>
              </w:rPr>
              <w:t>全彩</w:t>
            </w:r>
            <w:r w:rsidRPr="00742C14">
              <w:rPr>
                <w:rFonts w:ascii="黑体" w:eastAsia="黑体" w:hAnsi="黑体" w:cs="宋体"/>
                <w:b/>
                <w:bCs/>
                <w:kern w:val="0"/>
                <w:sz w:val="24"/>
              </w:rPr>
              <w:t>LED</w:t>
            </w:r>
            <w:r w:rsidRPr="00742C14">
              <w:rPr>
                <w:rFonts w:ascii="黑体" w:eastAsia="黑体" w:hAnsi="黑体" w:cs="宋体" w:hint="eastAsia"/>
                <w:b/>
                <w:bCs/>
                <w:kern w:val="0"/>
                <w:sz w:val="24"/>
              </w:rPr>
              <w:t>显示屏</w:t>
            </w:r>
          </w:p>
        </w:tc>
      </w:tr>
      <w:tr w:rsidR="0055078B" w:rsidRPr="00742C14" w:rsidTr="00B805D3">
        <w:trPr>
          <w:trHeight w:val="510"/>
        </w:trPr>
        <w:tc>
          <w:tcPr>
            <w:tcW w:w="520"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color w:val="333333"/>
                <w:kern w:val="0"/>
                <w:sz w:val="20"/>
                <w:szCs w:val="20"/>
              </w:rPr>
            </w:pPr>
            <w:r w:rsidRPr="00742C14">
              <w:rPr>
                <w:rFonts w:ascii="Arial" w:hAnsi="Arial" w:cs="Arial"/>
                <w:color w:val="333333"/>
                <w:kern w:val="0"/>
                <w:sz w:val="20"/>
                <w:szCs w:val="20"/>
              </w:rPr>
              <w:t>1</w:t>
            </w:r>
          </w:p>
        </w:tc>
        <w:tc>
          <w:tcPr>
            <w:tcW w:w="1506"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color w:val="333333"/>
                <w:kern w:val="0"/>
                <w:sz w:val="20"/>
                <w:szCs w:val="20"/>
              </w:rPr>
            </w:pPr>
            <w:r w:rsidRPr="00742C14">
              <w:rPr>
                <w:rFonts w:ascii="Arial" w:hAnsi="Arial" w:cs="Arial"/>
                <w:color w:val="333333"/>
                <w:kern w:val="0"/>
                <w:sz w:val="20"/>
                <w:szCs w:val="20"/>
              </w:rPr>
              <w:t>LED</w:t>
            </w:r>
            <w:r w:rsidRPr="00742C14">
              <w:rPr>
                <w:rFonts w:ascii="宋体" w:hAnsi="宋体" w:cs="Arial" w:hint="eastAsia"/>
                <w:color w:val="333333"/>
                <w:kern w:val="0"/>
                <w:sz w:val="20"/>
                <w:szCs w:val="20"/>
              </w:rPr>
              <w:t>发光管（</w:t>
            </w:r>
            <w:r w:rsidRPr="00742C14">
              <w:rPr>
                <w:rFonts w:ascii="Arial" w:hAnsi="Arial" w:cs="Arial"/>
                <w:color w:val="333333"/>
                <w:kern w:val="0"/>
                <w:sz w:val="20"/>
                <w:szCs w:val="20"/>
              </w:rPr>
              <w:t>SMD2121</w:t>
            </w:r>
            <w:r w:rsidRPr="00742C14">
              <w:rPr>
                <w:rFonts w:ascii="宋体" w:hAnsi="宋体" w:cs="Arial" w:hint="eastAsia"/>
                <w:color w:val="333333"/>
                <w:kern w:val="0"/>
                <w:sz w:val="20"/>
                <w:szCs w:val="20"/>
              </w:rPr>
              <w:t>）</w:t>
            </w: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b/>
                <w:bCs/>
                <w:color w:val="000000"/>
                <w:kern w:val="0"/>
                <w:szCs w:val="21"/>
              </w:rPr>
            </w:pPr>
            <w:r w:rsidRPr="00742C14">
              <w:rPr>
                <w:rFonts w:ascii="宋体" w:hAnsi="宋体" w:cs="宋体" w:hint="eastAsia"/>
                <w:b/>
                <w:bCs/>
                <w:color w:val="000000"/>
                <w:kern w:val="0"/>
                <w:szCs w:val="21"/>
              </w:rPr>
              <w:t>颜色</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b/>
                <w:bCs/>
                <w:color w:val="000000"/>
                <w:kern w:val="0"/>
                <w:szCs w:val="21"/>
              </w:rPr>
            </w:pPr>
            <w:r w:rsidRPr="00742C14">
              <w:rPr>
                <w:rFonts w:ascii="宋体" w:hAnsi="宋体" w:cs="宋体" w:hint="eastAsia"/>
                <w:b/>
                <w:bCs/>
                <w:color w:val="000000"/>
                <w:kern w:val="0"/>
                <w:szCs w:val="21"/>
              </w:rPr>
              <w:t>发光角度</w:t>
            </w:r>
          </w:p>
        </w:tc>
        <w:tc>
          <w:tcPr>
            <w:tcW w:w="1851" w:type="dxa"/>
            <w:gridSpan w:val="2"/>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center"/>
              <w:rPr>
                <w:rFonts w:ascii="宋体" w:cs="宋体"/>
                <w:b/>
                <w:bCs/>
                <w:color w:val="000000"/>
                <w:kern w:val="0"/>
                <w:szCs w:val="21"/>
              </w:rPr>
            </w:pPr>
            <w:r w:rsidRPr="00742C14">
              <w:rPr>
                <w:rFonts w:ascii="宋体" w:hAnsi="宋体" w:cs="宋体" w:hint="eastAsia"/>
                <w:b/>
                <w:bCs/>
                <w:color w:val="000000"/>
                <w:kern w:val="0"/>
                <w:szCs w:val="21"/>
              </w:rPr>
              <w:t>主波长（</w:t>
            </w:r>
            <w:r w:rsidRPr="00742C14">
              <w:rPr>
                <w:rFonts w:ascii="宋体" w:hAnsi="宋体" w:cs="宋体"/>
                <w:b/>
                <w:bCs/>
                <w:color w:val="000000"/>
                <w:kern w:val="0"/>
                <w:szCs w:val="21"/>
              </w:rPr>
              <w:t>nm</w:t>
            </w:r>
            <w:r w:rsidRPr="00742C14">
              <w:rPr>
                <w:rFonts w:ascii="宋体" w:hAnsi="宋体" w:cs="宋体" w:hint="eastAsia"/>
                <w:b/>
                <w:bCs/>
                <w:color w:val="000000"/>
                <w:kern w:val="0"/>
                <w:szCs w:val="21"/>
              </w:rPr>
              <w:t>）</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b/>
                <w:bCs/>
                <w:kern w:val="0"/>
                <w:szCs w:val="21"/>
              </w:rPr>
            </w:pPr>
            <w:r w:rsidRPr="00742C14">
              <w:rPr>
                <w:rFonts w:ascii="宋体" w:hAnsi="宋体" w:cs="宋体" w:hint="eastAsia"/>
                <w:b/>
                <w:bCs/>
                <w:kern w:val="0"/>
                <w:szCs w:val="21"/>
              </w:rPr>
              <w:t>亮度（</w:t>
            </w:r>
            <w:r w:rsidRPr="00742C14">
              <w:rPr>
                <w:rFonts w:ascii="宋体" w:hAnsi="宋体" w:cs="宋体"/>
                <w:b/>
                <w:bCs/>
                <w:kern w:val="0"/>
                <w:szCs w:val="21"/>
              </w:rPr>
              <w:t>mcd</w:t>
            </w:r>
            <w:r w:rsidRPr="00742C14">
              <w:rPr>
                <w:rFonts w:ascii="宋体" w:hAnsi="宋体" w:cs="宋体" w:hint="eastAsia"/>
                <w:b/>
                <w:bCs/>
                <w:kern w:val="0"/>
                <w:szCs w:val="21"/>
              </w:rPr>
              <w:t>）</w:t>
            </w:r>
          </w:p>
        </w:tc>
        <w:tc>
          <w:tcPr>
            <w:tcW w:w="1412"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Cs w:val="21"/>
              </w:rPr>
            </w:pPr>
            <w:r w:rsidRPr="00742C14">
              <w:rPr>
                <w:rFonts w:ascii="宋体" w:hAnsi="宋体" w:cs="宋体" w:hint="eastAsia"/>
                <w:color w:val="000000"/>
                <w:kern w:val="0"/>
                <w:szCs w:val="21"/>
              </w:rPr>
              <w:t>红绿蓝亮度配色比例为</w:t>
            </w:r>
            <w:r w:rsidRPr="00742C14">
              <w:rPr>
                <w:rFonts w:ascii="宋体" w:hAnsi="宋体" w:cs="宋体"/>
                <w:color w:val="000000"/>
                <w:kern w:val="0"/>
                <w:szCs w:val="21"/>
              </w:rPr>
              <w:t>R</w:t>
            </w:r>
            <w:r w:rsidRPr="00742C14">
              <w:rPr>
                <w:rFonts w:ascii="宋体" w:hAnsi="宋体" w:cs="宋体" w:hint="eastAsia"/>
                <w:color w:val="000000"/>
                <w:kern w:val="0"/>
                <w:szCs w:val="21"/>
              </w:rPr>
              <w:t>：</w:t>
            </w:r>
            <w:r w:rsidRPr="00742C14">
              <w:rPr>
                <w:rFonts w:ascii="宋体" w:hAnsi="宋体" w:cs="宋体"/>
                <w:color w:val="000000"/>
                <w:kern w:val="0"/>
                <w:szCs w:val="21"/>
              </w:rPr>
              <w:t>G</w:t>
            </w:r>
            <w:r w:rsidRPr="00742C14">
              <w:rPr>
                <w:rFonts w:ascii="宋体" w:hAnsi="宋体" w:cs="宋体" w:hint="eastAsia"/>
                <w:color w:val="000000"/>
                <w:kern w:val="0"/>
                <w:szCs w:val="21"/>
              </w:rPr>
              <w:t>：</w:t>
            </w:r>
            <w:r w:rsidRPr="00742C14">
              <w:rPr>
                <w:rFonts w:ascii="宋体" w:hAnsi="宋体" w:cs="宋体"/>
                <w:color w:val="000000"/>
                <w:kern w:val="0"/>
                <w:szCs w:val="21"/>
              </w:rPr>
              <w:t>B=3</w:t>
            </w:r>
            <w:r w:rsidRPr="00742C14">
              <w:rPr>
                <w:rFonts w:ascii="宋体" w:hAnsi="宋体" w:cs="宋体" w:hint="eastAsia"/>
                <w:color w:val="000000"/>
                <w:kern w:val="0"/>
                <w:szCs w:val="21"/>
              </w:rPr>
              <w:t>：</w:t>
            </w:r>
            <w:r w:rsidRPr="00742C14">
              <w:rPr>
                <w:rFonts w:ascii="宋体" w:hAnsi="宋体" w:cs="宋体"/>
                <w:color w:val="000000"/>
                <w:kern w:val="0"/>
                <w:szCs w:val="21"/>
              </w:rPr>
              <w:t>6</w:t>
            </w:r>
            <w:r w:rsidRPr="00742C14">
              <w:rPr>
                <w:rFonts w:ascii="宋体" w:hAnsi="宋体" w:cs="宋体" w:hint="eastAsia"/>
                <w:color w:val="000000"/>
                <w:kern w:val="0"/>
                <w:szCs w:val="21"/>
              </w:rPr>
              <w:t>：</w:t>
            </w:r>
            <w:r w:rsidRPr="00742C14">
              <w:rPr>
                <w:rFonts w:ascii="宋体" w:hAnsi="宋体" w:cs="宋体"/>
                <w:color w:val="000000"/>
                <w:kern w:val="0"/>
                <w:szCs w:val="21"/>
              </w:rPr>
              <w:t>1</w:t>
            </w:r>
            <w:r w:rsidRPr="00742C14">
              <w:rPr>
                <w:rFonts w:ascii="宋体" w:hAnsi="宋体" w:cs="宋体" w:hint="eastAsia"/>
                <w:color w:val="000000"/>
                <w:kern w:val="0"/>
                <w:szCs w:val="21"/>
              </w:rPr>
              <w:t>（白平衡）</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Arial" w:hAnsi="Arial" w:cs="Arial"/>
                <w:color w:val="333333"/>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Arial" w:hAnsi="Arial" w:cs="Arial"/>
                <w:color w:val="333333"/>
                <w:kern w:val="0"/>
                <w:sz w:val="20"/>
                <w:szCs w:val="20"/>
              </w:rPr>
            </w:pP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FF0000"/>
                <w:kern w:val="0"/>
                <w:szCs w:val="21"/>
              </w:rPr>
            </w:pPr>
            <w:r w:rsidRPr="00742C14">
              <w:rPr>
                <w:rFonts w:ascii="宋体" w:hAnsi="宋体" w:cs="宋体"/>
                <w:color w:val="FF0000"/>
                <w:kern w:val="0"/>
                <w:szCs w:val="21"/>
              </w:rPr>
              <w:t>Red</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Cs w:val="21"/>
              </w:rPr>
            </w:pPr>
            <w:r w:rsidRPr="00742C14">
              <w:rPr>
                <w:rFonts w:ascii="宋体" w:hAnsi="宋体" w:cs="宋体"/>
                <w:kern w:val="0"/>
                <w:szCs w:val="21"/>
              </w:rPr>
              <w:t>120</w:t>
            </w:r>
          </w:p>
        </w:tc>
        <w:tc>
          <w:tcPr>
            <w:tcW w:w="1851" w:type="dxa"/>
            <w:gridSpan w:val="2"/>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Cs w:val="21"/>
              </w:rPr>
            </w:pPr>
            <w:r w:rsidRPr="00742C14">
              <w:rPr>
                <w:rFonts w:ascii="宋体" w:hAnsi="宋体" w:cs="宋体"/>
                <w:kern w:val="0"/>
                <w:szCs w:val="21"/>
              </w:rPr>
              <w:t>619-623nm</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Cs w:val="21"/>
              </w:rPr>
            </w:pPr>
            <w:r w:rsidRPr="00742C14">
              <w:rPr>
                <w:rFonts w:ascii="宋体" w:hAnsi="宋体" w:cs="宋体"/>
                <w:kern w:val="0"/>
                <w:szCs w:val="21"/>
              </w:rPr>
              <w:t>190-247</w:t>
            </w:r>
          </w:p>
        </w:tc>
        <w:tc>
          <w:tcPr>
            <w:tcW w:w="1412"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Cs w:val="21"/>
              </w:rPr>
            </w:pP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Arial" w:hAnsi="Arial" w:cs="Arial"/>
                <w:color w:val="333333"/>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Arial" w:hAnsi="Arial" w:cs="Arial"/>
                <w:color w:val="333333"/>
                <w:kern w:val="0"/>
                <w:sz w:val="20"/>
                <w:szCs w:val="20"/>
              </w:rPr>
            </w:pP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FF00"/>
                <w:kern w:val="0"/>
                <w:szCs w:val="21"/>
              </w:rPr>
            </w:pPr>
            <w:r w:rsidRPr="00742C14">
              <w:rPr>
                <w:rFonts w:ascii="宋体" w:hAnsi="宋体" w:cs="宋体"/>
                <w:color w:val="00FF00"/>
                <w:kern w:val="0"/>
                <w:szCs w:val="21"/>
              </w:rPr>
              <w:t>Green</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Cs w:val="21"/>
              </w:rPr>
            </w:pPr>
            <w:r w:rsidRPr="00742C14">
              <w:rPr>
                <w:rFonts w:ascii="宋体" w:hAnsi="宋体" w:cs="宋体"/>
                <w:kern w:val="0"/>
                <w:szCs w:val="21"/>
              </w:rPr>
              <w:t>120</w:t>
            </w:r>
          </w:p>
        </w:tc>
        <w:tc>
          <w:tcPr>
            <w:tcW w:w="1851" w:type="dxa"/>
            <w:gridSpan w:val="2"/>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Cs w:val="21"/>
              </w:rPr>
            </w:pPr>
            <w:r w:rsidRPr="00742C14">
              <w:rPr>
                <w:rFonts w:ascii="宋体" w:hAnsi="宋体" w:cs="宋体"/>
                <w:kern w:val="0"/>
                <w:szCs w:val="21"/>
              </w:rPr>
              <w:t>523-527nm</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Cs w:val="21"/>
              </w:rPr>
            </w:pPr>
            <w:r w:rsidRPr="00742C14">
              <w:rPr>
                <w:rFonts w:ascii="宋体" w:hAnsi="宋体" w:cs="宋体"/>
                <w:kern w:val="0"/>
                <w:szCs w:val="21"/>
              </w:rPr>
              <w:t>650-845</w:t>
            </w:r>
          </w:p>
        </w:tc>
        <w:tc>
          <w:tcPr>
            <w:tcW w:w="1412"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Cs w:val="21"/>
              </w:rPr>
            </w:pP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Arial" w:hAnsi="Arial" w:cs="Arial"/>
                <w:color w:val="333333"/>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Arial" w:hAnsi="Arial" w:cs="Arial"/>
                <w:color w:val="333333"/>
                <w:kern w:val="0"/>
                <w:sz w:val="20"/>
                <w:szCs w:val="20"/>
              </w:rPr>
            </w:pPr>
          </w:p>
        </w:tc>
        <w:tc>
          <w:tcPr>
            <w:tcW w:w="244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FF"/>
                <w:kern w:val="0"/>
                <w:szCs w:val="21"/>
              </w:rPr>
            </w:pPr>
            <w:r w:rsidRPr="00742C14">
              <w:rPr>
                <w:rFonts w:ascii="宋体" w:hAnsi="宋体" w:cs="宋体"/>
                <w:color w:val="0000FF"/>
                <w:kern w:val="0"/>
                <w:szCs w:val="21"/>
              </w:rPr>
              <w:t>Blue</w:t>
            </w:r>
          </w:p>
        </w:tc>
        <w:tc>
          <w:tcPr>
            <w:tcW w:w="2463"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Cs w:val="21"/>
              </w:rPr>
            </w:pPr>
            <w:r w:rsidRPr="00742C14">
              <w:rPr>
                <w:rFonts w:ascii="宋体" w:hAnsi="宋体" w:cs="宋体"/>
                <w:kern w:val="0"/>
                <w:szCs w:val="21"/>
              </w:rPr>
              <w:t>120</w:t>
            </w:r>
          </w:p>
        </w:tc>
        <w:tc>
          <w:tcPr>
            <w:tcW w:w="1851" w:type="dxa"/>
            <w:gridSpan w:val="2"/>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Cs w:val="21"/>
              </w:rPr>
            </w:pPr>
            <w:r w:rsidRPr="00742C14">
              <w:rPr>
                <w:rFonts w:ascii="宋体" w:hAnsi="宋体" w:cs="宋体"/>
                <w:kern w:val="0"/>
                <w:szCs w:val="21"/>
              </w:rPr>
              <w:t>464-468nm</w:t>
            </w:r>
          </w:p>
        </w:tc>
        <w:tc>
          <w:tcPr>
            <w:tcW w:w="1100"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Cs w:val="21"/>
              </w:rPr>
            </w:pPr>
            <w:r w:rsidRPr="00742C14">
              <w:rPr>
                <w:rFonts w:ascii="宋体" w:hAnsi="宋体" w:cs="宋体"/>
                <w:kern w:val="0"/>
                <w:szCs w:val="21"/>
              </w:rPr>
              <w:t>80-104</w:t>
            </w:r>
          </w:p>
        </w:tc>
        <w:tc>
          <w:tcPr>
            <w:tcW w:w="1412"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color w:val="000000"/>
                <w:kern w:val="0"/>
                <w:szCs w:val="21"/>
              </w:rPr>
            </w:pPr>
          </w:p>
        </w:tc>
      </w:tr>
      <w:tr w:rsidR="0055078B" w:rsidRPr="00742C14" w:rsidTr="00B805D3">
        <w:trPr>
          <w:trHeight w:val="1605"/>
        </w:trPr>
        <w:tc>
          <w:tcPr>
            <w:tcW w:w="520" w:type="dxa"/>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color w:val="333333"/>
                <w:kern w:val="0"/>
                <w:sz w:val="20"/>
                <w:szCs w:val="20"/>
              </w:rPr>
            </w:pPr>
            <w:r w:rsidRPr="00742C14">
              <w:rPr>
                <w:rFonts w:ascii="Arial" w:hAnsi="Arial" w:cs="Arial"/>
                <w:color w:val="333333"/>
                <w:kern w:val="0"/>
                <w:sz w:val="20"/>
                <w:szCs w:val="20"/>
              </w:rPr>
              <w:t>2</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333333"/>
                <w:kern w:val="0"/>
                <w:sz w:val="20"/>
                <w:szCs w:val="20"/>
              </w:rPr>
            </w:pPr>
            <w:r w:rsidRPr="00742C14">
              <w:rPr>
                <w:rFonts w:ascii="宋体" w:hAnsi="宋体" w:cs="宋体" w:hint="eastAsia"/>
                <w:color w:val="333333"/>
                <w:kern w:val="0"/>
                <w:sz w:val="20"/>
                <w:szCs w:val="20"/>
              </w:rPr>
              <w:t>物理像素组成</w:t>
            </w:r>
          </w:p>
        </w:tc>
        <w:tc>
          <w:tcPr>
            <w:tcW w:w="6156" w:type="dxa"/>
            <w:gridSpan w:val="3"/>
            <w:tcBorders>
              <w:top w:val="nil"/>
              <w:left w:val="nil"/>
              <w:bottom w:val="nil"/>
              <w:right w:val="nil"/>
            </w:tcBorders>
            <w:noWrap/>
            <w:vAlign w:val="bottom"/>
          </w:tcPr>
          <w:p w:rsidR="0055078B" w:rsidRPr="00742C14" w:rsidRDefault="0055078B" w:rsidP="00B805D3">
            <w:pPr>
              <w:widowControl/>
              <w:jc w:val="left"/>
              <w:rPr>
                <w:rFonts w:ascii="宋体" w:cs="宋体"/>
                <w:kern w:val="0"/>
                <w:sz w:val="24"/>
              </w:rPr>
            </w:pPr>
          </w:p>
          <w:tbl>
            <w:tblPr>
              <w:tblW w:w="0" w:type="auto"/>
              <w:tblCellSpacing w:w="0" w:type="dxa"/>
              <w:tblCellMar>
                <w:left w:w="0" w:type="dxa"/>
                <w:right w:w="0" w:type="dxa"/>
              </w:tblCellMar>
              <w:tblLook w:val="0000"/>
            </w:tblPr>
            <w:tblGrid>
              <w:gridCol w:w="5935"/>
            </w:tblGrid>
            <w:tr w:rsidR="0055078B" w:rsidRPr="00742C14" w:rsidTr="00B805D3">
              <w:trPr>
                <w:trHeight w:val="1605"/>
                <w:tblCellSpacing w:w="0" w:type="dxa"/>
              </w:trPr>
              <w:tc>
                <w:tcPr>
                  <w:tcW w:w="6140" w:type="dxa"/>
                  <w:tcBorders>
                    <w:top w:val="single" w:sz="4" w:space="0" w:color="auto"/>
                    <w:left w:val="nil"/>
                    <w:bottom w:val="single" w:sz="4" w:space="0" w:color="auto"/>
                    <w:right w:val="single" w:sz="4" w:space="0" w:color="auto"/>
                  </w:tcBorders>
                  <w:vAlign w:val="bottom"/>
                </w:tcPr>
                <w:p w:rsidR="0055078B" w:rsidRPr="00742C14" w:rsidRDefault="00DF7117" w:rsidP="00C74624">
                  <w:pPr>
                    <w:framePr w:hSpace="180" w:wrap="around" w:vAnchor="text" w:hAnchor="margin" w:xAlign="center" w:y="157"/>
                    <w:widowControl/>
                    <w:jc w:val="left"/>
                    <w:rPr>
                      <w:kern w:val="0"/>
                      <w:szCs w:val="21"/>
                    </w:rPr>
                  </w:pPr>
                  <w:r w:rsidRPr="00DF71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margin-left:198pt;margin-top:25.2pt;width:75.75pt;height:42pt;z-index:1;visibility:visible;mso-position-horizontal-relative:page;mso-position-vertical-relative:page">
                        <v:imagedata r:id="rId5" o:title=""/>
                        <w10:wrap anchorx="page" anchory="page"/>
                      </v:shape>
                    </w:pict>
                  </w:r>
                  <w:r w:rsidR="0055078B" w:rsidRPr="00742C14">
                    <w:rPr>
                      <w:kern w:val="0"/>
                      <w:szCs w:val="21"/>
                    </w:rPr>
                    <w:t>1.</w:t>
                  </w:r>
                  <w:r w:rsidR="0055078B" w:rsidRPr="00742C14">
                    <w:rPr>
                      <w:rFonts w:ascii="宋体" w:hAnsi="宋体" w:hint="eastAsia"/>
                      <w:kern w:val="0"/>
                      <w:szCs w:val="21"/>
                    </w:rPr>
                    <w:t>像素排列</w:t>
                  </w:r>
                  <w:r w:rsidR="0055078B" w:rsidRPr="00742C14">
                    <w:rPr>
                      <w:kern w:val="0"/>
                      <w:szCs w:val="21"/>
                    </w:rPr>
                    <w:t>1R+1G+1B</w:t>
                  </w:r>
                  <w:r w:rsidR="0055078B" w:rsidRPr="00742C14">
                    <w:rPr>
                      <w:rFonts w:ascii="宋体" w:hAnsi="宋体" w:hint="eastAsia"/>
                      <w:kern w:val="0"/>
                      <w:szCs w:val="21"/>
                    </w:rPr>
                    <w:t>；</w:t>
                  </w:r>
                  <w:r w:rsidR="0055078B" w:rsidRPr="00742C14">
                    <w:rPr>
                      <w:rFonts w:ascii="宋体"/>
                      <w:kern w:val="0"/>
                      <w:szCs w:val="21"/>
                    </w:rPr>
                    <w:br/>
                  </w:r>
                  <w:r w:rsidR="0055078B" w:rsidRPr="00742C14">
                    <w:rPr>
                      <w:kern w:val="0"/>
                      <w:szCs w:val="21"/>
                    </w:rPr>
                    <w:t>2.</w:t>
                  </w:r>
                  <w:r w:rsidR="0055078B" w:rsidRPr="00742C14">
                    <w:rPr>
                      <w:rFonts w:ascii="宋体" w:hAnsi="宋体" w:hint="eastAsia"/>
                      <w:kern w:val="0"/>
                      <w:szCs w:val="21"/>
                    </w:rPr>
                    <w:t>单元模组尺寸：</w:t>
                  </w:r>
                  <w:r w:rsidR="0055078B" w:rsidRPr="00742C14">
                    <w:rPr>
                      <w:kern w:val="0"/>
                      <w:szCs w:val="21"/>
                    </w:rPr>
                    <w:t>256mm*128mm</w:t>
                  </w:r>
                  <w:r w:rsidR="0055078B" w:rsidRPr="00742C14">
                    <w:rPr>
                      <w:rFonts w:ascii="宋体" w:hAnsi="宋体" w:hint="eastAsia"/>
                      <w:kern w:val="0"/>
                      <w:szCs w:val="21"/>
                    </w:rPr>
                    <w:t>；</w:t>
                  </w:r>
                  <w:r w:rsidR="0055078B" w:rsidRPr="00742C14">
                    <w:rPr>
                      <w:rFonts w:ascii="宋体"/>
                      <w:kern w:val="0"/>
                      <w:szCs w:val="21"/>
                    </w:rPr>
                    <w:br/>
                  </w:r>
                  <w:r w:rsidR="0055078B" w:rsidRPr="00742C14">
                    <w:rPr>
                      <w:kern w:val="0"/>
                      <w:szCs w:val="21"/>
                    </w:rPr>
                    <w:t>3.</w:t>
                  </w:r>
                  <w:r w:rsidR="0055078B" w:rsidRPr="00742C14">
                    <w:rPr>
                      <w:rFonts w:ascii="宋体" w:hAnsi="宋体" w:hint="eastAsia"/>
                      <w:kern w:val="0"/>
                      <w:szCs w:val="21"/>
                    </w:rPr>
                    <w:t>单元模组像素分布：</w:t>
                  </w:r>
                  <w:r w:rsidR="0055078B" w:rsidRPr="00742C14">
                    <w:rPr>
                      <w:kern w:val="0"/>
                      <w:szCs w:val="21"/>
                    </w:rPr>
                    <w:t>64</w:t>
                  </w:r>
                  <w:r w:rsidR="0055078B" w:rsidRPr="00742C14">
                    <w:rPr>
                      <w:rFonts w:ascii="宋体" w:hAnsi="宋体" w:hint="eastAsia"/>
                      <w:kern w:val="0"/>
                      <w:szCs w:val="21"/>
                    </w:rPr>
                    <w:t>点</w:t>
                  </w:r>
                  <w:r w:rsidR="0055078B" w:rsidRPr="00742C14">
                    <w:rPr>
                      <w:kern w:val="0"/>
                      <w:szCs w:val="21"/>
                    </w:rPr>
                    <w:t>*32</w:t>
                  </w:r>
                  <w:r w:rsidR="0055078B" w:rsidRPr="00742C14">
                    <w:rPr>
                      <w:rFonts w:ascii="宋体" w:hAnsi="宋体" w:hint="eastAsia"/>
                      <w:kern w:val="0"/>
                      <w:szCs w:val="21"/>
                    </w:rPr>
                    <w:t>点；</w:t>
                  </w:r>
                  <w:r w:rsidR="0055078B" w:rsidRPr="00742C14">
                    <w:rPr>
                      <w:rFonts w:ascii="宋体"/>
                      <w:kern w:val="0"/>
                      <w:szCs w:val="21"/>
                    </w:rPr>
                    <w:br/>
                  </w:r>
                  <w:r w:rsidR="0055078B" w:rsidRPr="00742C14">
                    <w:rPr>
                      <w:kern w:val="0"/>
                      <w:szCs w:val="21"/>
                    </w:rPr>
                    <w:t>4.</w:t>
                  </w:r>
                  <w:r w:rsidR="0055078B" w:rsidRPr="00742C14">
                    <w:rPr>
                      <w:rFonts w:ascii="宋体" w:hAnsi="宋体" w:hint="eastAsia"/>
                      <w:kern w:val="0"/>
                      <w:szCs w:val="21"/>
                    </w:rPr>
                    <w:t>点密度：</w:t>
                  </w:r>
                  <w:r w:rsidR="0055078B" w:rsidRPr="00742C14">
                    <w:rPr>
                      <w:kern w:val="0"/>
                      <w:szCs w:val="21"/>
                    </w:rPr>
                    <w:t>62500</w:t>
                  </w:r>
                  <w:r w:rsidR="0055078B" w:rsidRPr="00742C14">
                    <w:rPr>
                      <w:rFonts w:ascii="宋体" w:hAnsi="宋体" w:hint="eastAsia"/>
                      <w:kern w:val="0"/>
                      <w:szCs w:val="21"/>
                    </w:rPr>
                    <w:t>点</w:t>
                  </w:r>
                  <w:r w:rsidR="0055078B" w:rsidRPr="00742C14">
                    <w:rPr>
                      <w:kern w:val="0"/>
                      <w:szCs w:val="21"/>
                    </w:rPr>
                    <w:t>/</w:t>
                  </w:r>
                  <w:r w:rsidR="0055078B" w:rsidRPr="00742C14">
                    <w:rPr>
                      <w:rFonts w:ascii="宋体" w:hAnsi="宋体" w:hint="eastAsia"/>
                      <w:kern w:val="0"/>
                      <w:szCs w:val="21"/>
                    </w:rPr>
                    <w:t>㎡；</w:t>
                  </w:r>
                  <w:r w:rsidR="0055078B" w:rsidRPr="00742C14">
                    <w:rPr>
                      <w:rFonts w:ascii="宋体"/>
                      <w:kern w:val="0"/>
                      <w:szCs w:val="21"/>
                    </w:rPr>
                    <w:br/>
                  </w:r>
                  <w:r w:rsidR="0055078B" w:rsidRPr="00742C14">
                    <w:rPr>
                      <w:kern w:val="0"/>
                      <w:szCs w:val="21"/>
                    </w:rPr>
                    <w:t>5.</w:t>
                  </w:r>
                  <w:r w:rsidR="0055078B" w:rsidRPr="00742C14">
                    <w:rPr>
                      <w:rFonts w:ascii="宋体" w:hAnsi="宋体" w:hint="eastAsia"/>
                      <w:kern w:val="0"/>
                      <w:szCs w:val="21"/>
                    </w:rPr>
                    <w:t>物理点间距：</w:t>
                  </w:r>
                  <w:r w:rsidR="0055078B" w:rsidRPr="00742C14">
                    <w:rPr>
                      <w:kern w:val="0"/>
                      <w:szCs w:val="21"/>
                    </w:rPr>
                    <w:t>4</w:t>
                  </w:r>
                  <w:r w:rsidR="0055078B" w:rsidRPr="00742C14">
                    <w:rPr>
                      <w:rFonts w:ascii="宋体" w:hAnsi="宋体" w:hint="eastAsia"/>
                      <w:kern w:val="0"/>
                      <w:szCs w:val="21"/>
                    </w:rPr>
                    <w:t>㎜。</w:t>
                  </w:r>
                </w:p>
              </w:tc>
            </w:tr>
          </w:tbl>
          <w:p w:rsidR="0055078B" w:rsidRPr="00742C14" w:rsidRDefault="0055078B" w:rsidP="00B805D3">
            <w:pPr>
              <w:widowControl/>
              <w:jc w:val="left"/>
              <w:rPr>
                <w:rFonts w:ascii="宋体" w:cs="宋体"/>
                <w:kern w:val="0"/>
                <w:sz w:val="24"/>
              </w:rPr>
            </w:pPr>
          </w:p>
        </w:tc>
        <w:tc>
          <w:tcPr>
            <w:tcW w:w="3116" w:type="dxa"/>
            <w:gridSpan w:val="3"/>
            <w:tcBorders>
              <w:top w:val="nil"/>
              <w:left w:val="nil"/>
              <w:bottom w:val="nil"/>
              <w:right w:val="nil"/>
            </w:tcBorders>
            <w:noWrap/>
            <w:vAlign w:val="bottom"/>
          </w:tcPr>
          <w:p w:rsidR="0055078B" w:rsidRPr="00742C14" w:rsidRDefault="0055078B" w:rsidP="00B805D3">
            <w:pPr>
              <w:widowControl/>
              <w:jc w:val="left"/>
              <w:rPr>
                <w:rFonts w:ascii="宋体" w:cs="宋体"/>
                <w:kern w:val="0"/>
                <w:sz w:val="24"/>
              </w:rPr>
            </w:pPr>
          </w:p>
          <w:tbl>
            <w:tblPr>
              <w:tblW w:w="0" w:type="auto"/>
              <w:tblCellSpacing w:w="0" w:type="dxa"/>
              <w:tblCellMar>
                <w:left w:w="0" w:type="dxa"/>
                <w:right w:w="0" w:type="dxa"/>
              </w:tblCellMar>
              <w:tblLook w:val="0000"/>
            </w:tblPr>
            <w:tblGrid>
              <w:gridCol w:w="2895"/>
            </w:tblGrid>
            <w:tr w:rsidR="0055078B" w:rsidRPr="00742C14" w:rsidTr="00B805D3">
              <w:trPr>
                <w:trHeight w:val="1605"/>
                <w:tblCellSpacing w:w="0" w:type="dxa"/>
              </w:trPr>
              <w:tc>
                <w:tcPr>
                  <w:tcW w:w="3100" w:type="dxa"/>
                  <w:tcBorders>
                    <w:top w:val="single" w:sz="4" w:space="0" w:color="auto"/>
                    <w:left w:val="nil"/>
                    <w:bottom w:val="single" w:sz="4" w:space="0" w:color="auto"/>
                    <w:right w:val="single" w:sz="4" w:space="0" w:color="auto"/>
                  </w:tcBorders>
                  <w:vAlign w:val="bottom"/>
                </w:tcPr>
                <w:p w:rsidR="0055078B" w:rsidRPr="00742C14" w:rsidRDefault="00DF7117" w:rsidP="00C74624">
                  <w:pPr>
                    <w:framePr w:hSpace="180" w:wrap="around" w:vAnchor="text" w:hAnchor="margin" w:xAlign="center" w:y="157"/>
                    <w:widowControl/>
                    <w:jc w:val="left"/>
                    <w:rPr>
                      <w:kern w:val="0"/>
                      <w:szCs w:val="21"/>
                    </w:rPr>
                  </w:pPr>
                  <w:r w:rsidRPr="00DF7117">
                    <w:rPr>
                      <w:noProof/>
                    </w:rPr>
                    <w:pict>
                      <v:shape id="图片 18" o:spid="_x0000_s1027" type="#_x0000_t75" alt="P4模组" style="position:absolute;margin-left:16.45pt;margin-top:19.9pt;width:119.25pt;height:52.5pt;z-index:2;visibility:visible;mso-position-horizontal-relative:page;mso-position-vertical-relative:page">
                        <v:imagedata r:id="rId6" o:title=""/>
                        <w10:wrap anchorx="page" anchory="page"/>
                      </v:shape>
                    </w:pict>
                  </w:r>
                  <w:r w:rsidR="0055078B" w:rsidRPr="00742C14">
                    <w:rPr>
                      <w:rFonts w:hint="eastAsia"/>
                      <w:kern w:val="0"/>
                      <w:szCs w:val="21"/>
                    </w:rPr>
                    <w:t xml:space="preserve">　</w:t>
                  </w:r>
                </w:p>
              </w:tc>
            </w:tr>
          </w:tbl>
          <w:p w:rsidR="0055078B" w:rsidRPr="00742C14" w:rsidRDefault="0055078B" w:rsidP="00B805D3">
            <w:pPr>
              <w:widowControl/>
              <w:jc w:val="left"/>
              <w:rPr>
                <w:rFonts w:ascii="宋体" w:cs="宋体"/>
                <w:kern w:val="0"/>
                <w:sz w:val="24"/>
              </w:rPr>
            </w:pPr>
          </w:p>
        </w:tc>
      </w:tr>
      <w:tr w:rsidR="0055078B" w:rsidRPr="00742C14" w:rsidTr="00B805D3">
        <w:trPr>
          <w:trHeight w:val="300"/>
        </w:trPr>
        <w:tc>
          <w:tcPr>
            <w:tcW w:w="520" w:type="dxa"/>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kern w:val="0"/>
                <w:sz w:val="20"/>
                <w:szCs w:val="20"/>
              </w:rPr>
            </w:pPr>
            <w:r w:rsidRPr="00742C14">
              <w:rPr>
                <w:rFonts w:ascii="Arial" w:hAnsi="Arial" w:cs="Arial"/>
                <w:kern w:val="0"/>
                <w:sz w:val="20"/>
                <w:szCs w:val="20"/>
              </w:rPr>
              <w:t>3</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灯管参数</w:t>
            </w:r>
          </w:p>
        </w:tc>
        <w:tc>
          <w:tcPr>
            <w:tcW w:w="9272" w:type="dxa"/>
            <w:gridSpan w:val="6"/>
            <w:tcBorders>
              <w:top w:val="single" w:sz="4" w:space="0" w:color="auto"/>
              <w:left w:val="nil"/>
              <w:bottom w:val="single" w:sz="4" w:space="0" w:color="auto"/>
              <w:right w:val="single" w:sz="4" w:space="0" w:color="auto"/>
            </w:tcBorders>
            <w:vAlign w:val="bottom"/>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晶元</w:t>
            </w:r>
            <w:r w:rsidRPr="00742C14">
              <w:rPr>
                <w:color w:val="0000FF"/>
                <w:kern w:val="0"/>
                <w:szCs w:val="21"/>
              </w:rPr>
              <w:t>+</w:t>
            </w:r>
            <w:r w:rsidRPr="00742C14">
              <w:rPr>
                <w:rFonts w:ascii="宋体" w:hAnsi="宋体" w:cs="宋体" w:hint="eastAsia"/>
                <w:color w:val="0000FF"/>
                <w:kern w:val="0"/>
                <w:szCs w:val="21"/>
              </w:rPr>
              <w:t>士兰</w:t>
            </w:r>
          </w:p>
        </w:tc>
      </w:tr>
      <w:tr w:rsidR="0055078B" w:rsidRPr="00742C14" w:rsidTr="00B805D3">
        <w:trPr>
          <w:trHeight w:val="285"/>
        </w:trPr>
        <w:tc>
          <w:tcPr>
            <w:tcW w:w="520"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kern w:val="0"/>
                <w:sz w:val="20"/>
                <w:szCs w:val="20"/>
              </w:rPr>
            </w:pPr>
            <w:r w:rsidRPr="00742C14">
              <w:rPr>
                <w:rFonts w:ascii="Arial" w:hAnsi="Arial" w:cs="Arial"/>
                <w:kern w:val="0"/>
                <w:sz w:val="20"/>
                <w:szCs w:val="20"/>
              </w:rPr>
              <w:t>4</w:t>
            </w:r>
          </w:p>
        </w:tc>
        <w:tc>
          <w:tcPr>
            <w:tcW w:w="1506"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显示屏整屏</w:t>
            </w: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环境温度：环境温度：存贮</w:t>
            </w:r>
            <w:r w:rsidRPr="00742C14">
              <w:rPr>
                <w:rFonts w:ascii="宋体" w:hAnsi="宋体" w:cs="宋体"/>
                <w:color w:val="0000FF"/>
                <w:kern w:val="0"/>
                <w:szCs w:val="21"/>
              </w:rPr>
              <w:t xml:space="preserve"> </w:t>
            </w:r>
            <w:r w:rsidRPr="00742C14">
              <w:rPr>
                <w:rFonts w:ascii="宋体" w:hAnsi="宋体" w:cs="宋体" w:hint="eastAsia"/>
                <w:color w:val="0000FF"/>
                <w:kern w:val="0"/>
                <w:szCs w:val="21"/>
              </w:rPr>
              <w:t>－</w:t>
            </w:r>
            <w:r w:rsidRPr="00742C14">
              <w:rPr>
                <w:rFonts w:ascii="宋体" w:hAnsi="宋体" w:cs="宋体"/>
                <w:color w:val="0000FF"/>
                <w:kern w:val="0"/>
                <w:szCs w:val="21"/>
              </w:rPr>
              <w:t>30</w:t>
            </w:r>
            <w:r w:rsidRPr="00742C14">
              <w:rPr>
                <w:rFonts w:ascii="宋体" w:hAnsi="宋体" w:cs="宋体" w:hint="eastAsia"/>
                <w:color w:val="0000FF"/>
                <w:kern w:val="0"/>
                <w:szCs w:val="21"/>
              </w:rPr>
              <w:t>℃</w:t>
            </w:r>
            <w:r w:rsidRPr="00742C14">
              <w:rPr>
                <w:rFonts w:ascii="宋体" w:hAnsi="宋体" w:cs="宋体"/>
                <w:color w:val="0000FF"/>
                <w:kern w:val="0"/>
                <w:szCs w:val="21"/>
              </w:rPr>
              <w:t xml:space="preserve"> </w:t>
            </w:r>
            <w:r w:rsidRPr="00742C14">
              <w:rPr>
                <w:rFonts w:ascii="宋体" w:hAnsi="宋体" w:cs="宋体" w:hint="eastAsia"/>
                <w:color w:val="0000FF"/>
                <w:kern w:val="0"/>
                <w:szCs w:val="21"/>
              </w:rPr>
              <w:t>～</w:t>
            </w:r>
            <w:r w:rsidRPr="00742C14">
              <w:rPr>
                <w:rFonts w:ascii="宋体" w:hAnsi="宋体" w:cs="宋体"/>
                <w:color w:val="0000FF"/>
                <w:kern w:val="0"/>
                <w:szCs w:val="21"/>
              </w:rPr>
              <w:t xml:space="preserve"> 90</w:t>
            </w:r>
            <w:r w:rsidRPr="00742C14">
              <w:rPr>
                <w:rFonts w:ascii="宋体" w:hAnsi="宋体" w:cs="宋体" w:hint="eastAsia"/>
                <w:color w:val="0000FF"/>
                <w:kern w:val="0"/>
                <w:szCs w:val="21"/>
              </w:rPr>
              <w:t>℃</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Arial" w:hAnsi="Arial" w:cs="Arial"/>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工</w:t>
            </w:r>
            <w:r w:rsidRPr="00742C14">
              <w:rPr>
                <w:rFonts w:ascii="宋体" w:hAnsi="宋体" w:cs="宋体"/>
                <w:color w:val="0000FF"/>
                <w:kern w:val="0"/>
                <w:szCs w:val="21"/>
              </w:rPr>
              <w:t xml:space="preserve"> </w:t>
            </w:r>
            <w:r w:rsidRPr="00742C14">
              <w:rPr>
                <w:rFonts w:ascii="宋体" w:hAnsi="宋体" w:cs="宋体" w:hint="eastAsia"/>
                <w:color w:val="0000FF"/>
                <w:kern w:val="0"/>
                <w:szCs w:val="21"/>
              </w:rPr>
              <w:t>作：</w:t>
            </w:r>
            <w:r w:rsidRPr="00742C14">
              <w:rPr>
                <w:rFonts w:ascii="宋体" w:hAnsi="宋体" w:cs="宋体"/>
                <w:color w:val="0000FF"/>
                <w:kern w:val="0"/>
                <w:szCs w:val="21"/>
              </w:rPr>
              <w:t xml:space="preserve"> -20</w:t>
            </w:r>
            <w:r w:rsidRPr="00742C14">
              <w:rPr>
                <w:rFonts w:ascii="宋体" w:hAnsi="宋体" w:cs="宋体" w:hint="eastAsia"/>
                <w:color w:val="0000FF"/>
                <w:kern w:val="0"/>
                <w:szCs w:val="21"/>
              </w:rPr>
              <w:t>℃</w:t>
            </w:r>
            <w:r w:rsidRPr="00742C14">
              <w:rPr>
                <w:rFonts w:ascii="宋体" w:hAnsi="宋体" w:cs="宋体"/>
                <w:color w:val="0000FF"/>
                <w:kern w:val="0"/>
                <w:szCs w:val="21"/>
              </w:rPr>
              <w:t xml:space="preserve"> </w:t>
            </w:r>
            <w:r w:rsidRPr="00742C14">
              <w:rPr>
                <w:rFonts w:ascii="宋体" w:hAnsi="宋体" w:cs="宋体" w:hint="eastAsia"/>
                <w:color w:val="0000FF"/>
                <w:kern w:val="0"/>
                <w:szCs w:val="21"/>
              </w:rPr>
              <w:t>～</w:t>
            </w:r>
            <w:r w:rsidRPr="00742C14">
              <w:rPr>
                <w:rFonts w:ascii="宋体" w:hAnsi="宋体" w:cs="宋体"/>
                <w:color w:val="0000FF"/>
                <w:kern w:val="0"/>
                <w:szCs w:val="21"/>
              </w:rPr>
              <w:t xml:space="preserve"> +50</w:t>
            </w:r>
            <w:r w:rsidRPr="00742C14">
              <w:rPr>
                <w:rFonts w:ascii="宋体" w:hAnsi="宋体" w:cs="宋体" w:hint="eastAsia"/>
                <w:color w:val="0000FF"/>
                <w:kern w:val="0"/>
                <w:szCs w:val="21"/>
              </w:rPr>
              <w:t>℃</w:t>
            </w:r>
            <w:r w:rsidRPr="00742C14">
              <w:rPr>
                <w:rFonts w:ascii="宋体" w:hAnsi="宋体" w:cs="宋体"/>
                <w:color w:val="0000FF"/>
                <w:kern w:val="0"/>
                <w:szCs w:val="21"/>
              </w:rPr>
              <w:t xml:space="preserve"> </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Arial" w:hAnsi="Arial" w:cs="Arial"/>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相对湿度：</w:t>
            </w:r>
            <w:r w:rsidRPr="00742C14">
              <w:rPr>
                <w:rFonts w:ascii="宋体" w:hAnsi="宋体" w:cs="宋体"/>
                <w:color w:val="0000FF"/>
                <w:kern w:val="0"/>
                <w:szCs w:val="21"/>
              </w:rPr>
              <w:t>25</w:t>
            </w:r>
            <w:r w:rsidRPr="00742C14">
              <w:rPr>
                <w:rFonts w:ascii="宋体" w:hAnsi="宋体" w:cs="宋体" w:hint="eastAsia"/>
                <w:color w:val="0000FF"/>
                <w:kern w:val="0"/>
                <w:szCs w:val="21"/>
              </w:rPr>
              <w:t>％～</w:t>
            </w:r>
            <w:r w:rsidRPr="00742C14">
              <w:rPr>
                <w:rFonts w:ascii="宋体" w:hAnsi="宋体" w:cs="宋体"/>
                <w:color w:val="0000FF"/>
                <w:kern w:val="0"/>
                <w:szCs w:val="21"/>
              </w:rPr>
              <w:t>95</w:t>
            </w:r>
            <w:r w:rsidRPr="00742C14">
              <w:rPr>
                <w:rFonts w:ascii="宋体" w:hAnsi="宋体" w:cs="宋体" w:hint="eastAsia"/>
                <w:color w:val="0000FF"/>
                <w:kern w:val="0"/>
                <w:szCs w:val="21"/>
              </w:rPr>
              <w:t>％</w:t>
            </w:r>
            <w:r w:rsidRPr="00742C14">
              <w:rPr>
                <w:rFonts w:ascii="宋体" w:hAnsi="宋体" w:cs="宋体"/>
                <w:color w:val="0000FF"/>
                <w:kern w:val="0"/>
                <w:szCs w:val="21"/>
              </w:rPr>
              <w:t xml:space="preserve">RH </w:t>
            </w:r>
          </w:p>
        </w:tc>
      </w:tr>
      <w:tr w:rsidR="0055078B" w:rsidRPr="00742C14" w:rsidTr="00B805D3">
        <w:trPr>
          <w:trHeight w:val="300"/>
        </w:trPr>
        <w:tc>
          <w:tcPr>
            <w:tcW w:w="520"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5</w:t>
            </w:r>
          </w:p>
        </w:tc>
        <w:tc>
          <w:tcPr>
            <w:tcW w:w="1506"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供电</w:t>
            </w: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工作电压：</w:t>
            </w:r>
            <w:r w:rsidRPr="00742C14">
              <w:rPr>
                <w:rFonts w:ascii="宋体" w:hAnsi="宋体" w:cs="宋体"/>
                <w:color w:val="0000FF"/>
                <w:kern w:val="0"/>
                <w:szCs w:val="21"/>
              </w:rPr>
              <w:t xml:space="preserve"> AC220V</w:t>
            </w:r>
            <w:r w:rsidRPr="00742C14">
              <w:rPr>
                <w:rFonts w:ascii="宋体" w:hAnsi="宋体" w:cs="宋体" w:hint="eastAsia"/>
                <w:color w:val="0000FF"/>
                <w:kern w:val="0"/>
                <w:szCs w:val="21"/>
              </w:rPr>
              <w:t>±</w:t>
            </w:r>
            <w:r w:rsidRPr="00742C14">
              <w:rPr>
                <w:rFonts w:ascii="宋体" w:hAnsi="宋体" w:cs="宋体"/>
                <w:color w:val="0000FF"/>
                <w:kern w:val="0"/>
                <w:szCs w:val="21"/>
              </w:rPr>
              <w:t>10</w:t>
            </w:r>
            <w:r w:rsidRPr="00742C14">
              <w:rPr>
                <w:rFonts w:ascii="宋体" w:hAnsi="宋体" w:cs="宋体" w:hint="eastAsia"/>
                <w:color w:val="0000FF"/>
                <w:kern w:val="0"/>
                <w:szCs w:val="21"/>
              </w:rPr>
              <w:t>％，</w:t>
            </w:r>
            <w:r w:rsidRPr="00742C14">
              <w:rPr>
                <w:rFonts w:ascii="宋体" w:hAnsi="宋体" w:cs="宋体"/>
                <w:color w:val="0000FF"/>
                <w:kern w:val="0"/>
                <w:szCs w:val="21"/>
              </w:rPr>
              <w:t>50Hz</w:t>
            </w:r>
            <w:r w:rsidRPr="00742C14">
              <w:rPr>
                <w:rFonts w:ascii="宋体" w:hAnsi="宋体" w:cs="宋体" w:hint="eastAsia"/>
                <w:color w:val="0000FF"/>
                <w:kern w:val="0"/>
                <w:szCs w:val="21"/>
              </w:rPr>
              <w:t>（三相五线制）</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平均功耗：</w:t>
            </w:r>
            <w:r w:rsidRPr="00742C14">
              <w:rPr>
                <w:rFonts w:ascii="宋体" w:hAnsi="宋体" w:cs="宋体"/>
                <w:color w:val="0000FF"/>
                <w:kern w:val="0"/>
                <w:szCs w:val="21"/>
              </w:rPr>
              <w:t>350-400W/</w:t>
            </w:r>
            <w:r w:rsidRPr="00742C14">
              <w:rPr>
                <w:rFonts w:ascii="宋体" w:hAnsi="宋体" w:cs="宋体" w:hint="eastAsia"/>
                <w:color w:val="0000FF"/>
                <w:kern w:val="0"/>
                <w:szCs w:val="21"/>
              </w:rPr>
              <w:t>㎡</w:t>
            </w:r>
            <w:r w:rsidRPr="00742C14">
              <w:rPr>
                <w:rFonts w:ascii="宋体" w:hAnsi="宋体" w:cs="宋体"/>
                <w:color w:val="0000FF"/>
                <w:kern w:val="0"/>
                <w:szCs w:val="21"/>
              </w:rPr>
              <w:t xml:space="preserve"> </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最大功耗：≤</w:t>
            </w:r>
            <w:r w:rsidRPr="00742C14">
              <w:rPr>
                <w:rFonts w:ascii="宋体" w:hAnsi="宋体" w:cs="宋体"/>
                <w:color w:val="0000FF"/>
                <w:kern w:val="0"/>
                <w:szCs w:val="21"/>
              </w:rPr>
              <w:t xml:space="preserve">1000W/m2 </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箱体输入电压：</w:t>
            </w:r>
            <w:r w:rsidRPr="00742C14">
              <w:rPr>
                <w:rFonts w:ascii="宋体" w:hAnsi="宋体" w:cs="宋体"/>
                <w:color w:val="0000FF"/>
                <w:kern w:val="0"/>
                <w:szCs w:val="21"/>
              </w:rPr>
              <w:t>220</w:t>
            </w:r>
            <w:r w:rsidRPr="00742C14">
              <w:rPr>
                <w:rFonts w:ascii="宋体" w:hAnsi="宋体" w:cs="宋体" w:hint="eastAsia"/>
                <w:color w:val="0000FF"/>
                <w:kern w:val="0"/>
                <w:szCs w:val="21"/>
              </w:rPr>
              <w:t>±</w:t>
            </w:r>
            <w:r w:rsidRPr="00742C14">
              <w:rPr>
                <w:rFonts w:ascii="宋体" w:hAnsi="宋体" w:cs="宋体"/>
                <w:color w:val="0000FF"/>
                <w:kern w:val="0"/>
                <w:szCs w:val="21"/>
              </w:rPr>
              <w:t>10</w:t>
            </w:r>
            <w:r w:rsidRPr="00742C14">
              <w:rPr>
                <w:rFonts w:ascii="宋体" w:hAnsi="宋体" w:cs="宋体" w:hint="eastAsia"/>
                <w:color w:val="0000FF"/>
                <w:kern w:val="0"/>
                <w:szCs w:val="21"/>
              </w:rPr>
              <w:t>％</w:t>
            </w:r>
            <w:r w:rsidRPr="00742C14">
              <w:rPr>
                <w:rFonts w:ascii="宋体" w:hAnsi="宋体" w:cs="宋体"/>
                <w:color w:val="0000FF"/>
                <w:kern w:val="0"/>
                <w:szCs w:val="21"/>
              </w:rPr>
              <w:t xml:space="preserve"> </w:t>
            </w:r>
          </w:p>
        </w:tc>
      </w:tr>
      <w:tr w:rsidR="0055078B" w:rsidRPr="00742C14" w:rsidTr="00B805D3">
        <w:trPr>
          <w:trHeight w:val="285"/>
        </w:trPr>
        <w:tc>
          <w:tcPr>
            <w:tcW w:w="520"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6</w:t>
            </w:r>
          </w:p>
        </w:tc>
        <w:tc>
          <w:tcPr>
            <w:tcW w:w="1506"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控制系统</w:t>
            </w: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控制主机：联想台式电脑</w:t>
            </w:r>
            <w:r w:rsidRPr="00742C14">
              <w:rPr>
                <w:rFonts w:ascii="宋体" w:hAnsi="宋体" w:cs="宋体"/>
                <w:color w:val="0000FF"/>
                <w:kern w:val="0"/>
                <w:szCs w:val="21"/>
              </w:rPr>
              <w:t>I5,4G</w:t>
            </w:r>
            <w:r w:rsidRPr="00742C14">
              <w:rPr>
                <w:rFonts w:ascii="宋体" w:hAnsi="宋体" w:cs="宋体" w:hint="eastAsia"/>
                <w:color w:val="0000FF"/>
                <w:kern w:val="0"/>
                <w:szCs w:val="21"/>
              </w:rPr>
              <w:t>，</w:t>
            </w:r>
            <w:r w:rsidRPr="00742C14">
              <w:rPr>
                <w:rFonts w:ascii="宋体" w:hAnsi="宋体" w:cs="宋体"/>
                <w:color w:val="0000FF"/>
                <w:kern w:val="0"/>
                <w:szCs w:val="21"/>
              </w:rPr>
              <w:t>1T</w:t>
            </w:r>
            <w:r w:rsidRPr="00742C14">
              <w:rPr>
                <w:rFonts w:ascii="宋体" w:hAnsi="宋体" w:cs="宋体" w:hint="eastAsia"/>
                <w:color w:val="0000FF"/>
                <w:kern w:val="0"/>
                <w:szCs w:val="21"/>
              </w:rPr>
              <w:t>，</w:t>
            </w:r>
            <w:r w:rsidRPr="00742C14">
              <w:rPr>
                <w:rFonts w:ascii="宋体" w:hAnsi="宋体" w:cs="宋体"/>
                <w:color w:val="0000FF"/>
                <w:kern w:val="0"/>
                <w:szCs w:val="21"/>
              </w:rPr>
              <w:t>2G</w:t>
            </w:r>
            <w:r w:rsidRPr="00742C14">
              <w:rPr>
                <w:rFonts w:ascii="宋体" w:hAnsi="宋体" w:cs="宋体" w:hint="eastAsia"/>
                <w:color w:val="0000FF"/>
                <w:kern w:val="0"/>
                <w:szCs w:val="21"/>
              </w:rPr>
              <w:t>独显带光驱，</w:t>
            </w:r>
            <w:r w:rsidRPr="00742C14">
              <w:rPr>
                <w:rFonts w:ascii="宋体" w:hAnsi="宋体" w:cs="宋体"/>
                <w:color w:val="0000FF"/>
                <w:kern w:val="0"/>
                <w:szCs w:val="21"/>
              </w:rPr>
              <w:t>20</w:t>
            </w:r>
            <w:r w:rsidRPr="00742C14">
              <w:rPr>
                <w:rFonts w:ascii="宋体" w:hAnsi="宋体" w:cs="宋体" w:hint="eastAsia"/>
                <w:color w:val="0000FF"/>
                <w:kern w:val="0"/>
                <w:szCs w:val="21"/>
              </w:rPr>
              <w:t>寸</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操作系统：</w:t>
            </w:r>
            <w:r w:rsidRPr="00742C14">
              <w:rPr>
                <w:rFonts w:ascii="宋体" w:hAnsi="宋体" w:cs="宋体"/>
                <w:color w:val="0000FF"/>
                <w:kern w:val="0"/>
                <w:szCs w:val="21"/>
              </w:rPr>
              <w:t>WINDOWS 98</w:t>
            </w:r>
            <w:r w:rsidRPr="00742C14">
              <w:rPr>
                <w:rFonts w:ascii="宋体" w:hAnsi="宋体" w:cs="宋体" w:hint="eastAsia"/>
                <w:color w:val="0000FF"/>
                <w:kern w:val="0"/>
                <w:szCs w:val="21"/>
              </w:rPr>
              <w:t>、</w:t>
            </w:r>
            <w:r w:rsidRPr="00742C14">
              <w:rPr>
                <w:rFonts w:ascii="宋体" w:hAnsi="宋体" w:cs="宋体"/>
                <w:color w:val="0000FF"/>
                <w:kern w:val="0"/>
                <w:szCs w:val="21"/>
              </w:rPr>
              <w:t>WINDOWS NT</w:t>
            </w:r>
            <w:r w:rsidRPr="00742C14">
              <w:rPr>
                <w:rFonts w:ascii="宋体" w:hAnsi="宋体" w:cs="宋体" w:hint="eastAsia"/>
                <w:color w:val="0000FF"/>
                <w:kern w:val="0"/>
                <w:szCs w:val="21"/>
              </w:rPr>
              <w:t>、</w:t>
            </w:r>
            <w:r w:rsidRPr="00742C14">
              <w:rPr>
                <w:rFonts w:ascii="宋体" w:hAnsi="宋体" w:cs="宋体"/>
                <w:color w:val="0000FF"/>
                <w:kern w:val="0"/>
                <w:szCs w:val="21"/>
              </w:rPr>
              <w:t>WINDOWS 2k</w:t>
            </w:r>
            <w:r w:rsidRPr="00742C14">
              <w:rPr>
                <w:rFonts w:ascii="宋体" w:hAnsi="宋体" w:cs="宋体" w:hint="eastAsia"/>
                <w:color w:val="0000FF"/>
                <w:kern w:val="0"/>
                <w:szCs w:val="21"/>
              </w:rPr>
              <w:t>、</w:t>
            </w:r>
            <w:r w:rsidRPr="00742C14">
              <w:rPr>
                <w:rFonts w:ascii="宋体" w:hAnsi="宋体" w:cs="宋体"/>
                <w:color w:val="0000FF"/>
                <w:kern w:val="0"/>
                <w:szCs w:val="21"/>
              </w:rPr>
              <w:t xml:space="preserve"> WINDOWS XP</w:t>
            </w:r>
            <w:r w:rsidRPr="00742C14">
              <w:rPr>
                <w:rFonts w:ascii="宋体" w:hAnsi="宋体" w:cs="宋体" w:hint="eastAsia"/>
                <w:color w:val="0000FF"/>
                <w:kern w:val="0"/>
                <w:szCs w:val="21"/>
              </w:rPr>
              <w:t>等</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控制方式：同步映像</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显</w:t>
            </w:r>
            <w:r w:rsidRPr="00742C14">
              <w:rPr>
                <w:rFonts w:ascii="宋体" w:hAnsi="宋体" w:cs="宋体"/>
                <w:color w:val="0000FF"/>
                <w:kern w:val="0"/>
                <w:szCs w:val="21"/>
              </w:rPr>
              <w:t xml:space="preserve"> </w:t>
            </w:r>
            <w:r w:rsidRPr="00742C14">
              <w:rPr>
                <w:rFonts w:ascii="宋体" w:hAnsi="宋体" w:cs="宋体" w:hint="eastAsia"/>
                <w:color w:val="0000FF"/>
                <w:kern w:val="0"/>
                <w:szCs w:val="21"/>
              </w:rPr>
              <w:t>卡：</w:t>
            </w:r>
            <w:r w:rsidRPr="00742C14">
              <w:rPr>
                <w:rFonts w:ascii="宋体" w:hAnsi="宋体" w:cs="宋体"/>
                <w:color w:val="0000FF"/>
                <w:kern w:val="0"/>
                <w:szCs w:val="21"/>
              </w:rPr>
              <w:t>DVI</w:t>
            </w:r>
            <w:r w:rsidRPr="00742C14">
              <w:rPr>
                <w:rFonts w:ascii="宋体" w:hAnsi="宋体" w:cs="宋体" w:hint="eastAsia"/>
                <w:color w:val="0000FF"/>
                <w:kern w:val="0"/>
                <w:szCs w:val="21"/>
              </w:rPr>
              <w:t>显卡</w:t>
            </w:r>
          </w:p>
        </w:tc>
      </w:tr>
      <w:tr w:rsidR="0055078B" w:rsidRPr="00742C14" w:rsidTr="00B805D3">
        <w:trPr>
          <w:trHeight w:val="285"/>
        </w:trPr>
        <w:tc>
          <w:tcPr>
            <w:tcW w:w="520"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7</w:t>
            </w:r>
          </w:p>
        </w:tc>
        <w:tc>
          <w:tcPr>
            <w:tcW w:w="1506" w:type="dxa"/>
            <w:vMerge w:val="restart"/>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主要技术参数</w:t>
            </w: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亮度：每平方亮度≥</w:t>
            </w:r>
            <w:r w:rsidRPr="00742C14">
              <w:rPr>
                <w:rFonts w:ascii="宋体" w:hAnsi="宋体" w:cs="宋体"/>
                <w:color w:val="0000FF"/>
                <w:kern w:val="0"/>
                <w:szCs w:val="21"/>
              </w:rPr>
              <w:t xml:space="preserve">1600cd </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屏幕水平视角：</w:t>
            </w:r>
            <w:r w:rsidRPr="00742C14">
              <w:rPr>
                <w:rFonts w:ascii="宋体" w:hAnsi="宋体" w:cs="宋体"/>
                <w:color w:val="0000FF"/>
                <w:kern w:val="0"/>
                <w:szCs w:val="21"/>
              </w:rPr>
              <w:t>140</w:t>
            </w:r>
            <w:r w:rsidRPr="00742C14">
              <w:rPr>
                <w:rFonts w:ascii="宋体" w:hAnsi="宋体" w:cs="宋体" w:hint="eastAsia"/>
                <w:color w:val="0000FF"/>
                <w:kern w:val="0"/>
                <w:szCs w:val="21"/>
              </w:rPr>
              <w:t>°</w:t>
            </w:r>
            <w:r w:rsidRPr="00742C14">
              <w:rPr>
                <w:rFonts w:ascii="宋体" w:hAnsi="宋体" w:cs="宋体"/>
                <w:color w:val="0000FF"/>
                <w:kern w:val="0"/>
                <w:szCs w:val="21"/>
              </w:rPr>
              <w:t>/140</w:t>
            </w:r>
            <w:r w:rsidRPr="00742C14">
              <w:rPr>
                <w:rFonts w:ascii="宋体" w:hAnsi="宋体" w:cs="宋体" w:hint="eastAsia"/>
                <w:color w:val="0000FF"/>
                <w:kern w:val="0"/>
                <w:szCs w:val="21"/>
              </w:rPr>
              <w:t>°</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灰度等级：≥</w:t>
            </w:r>
            <w:r w:rsidRPr="00742C14">
              <w:rPr>
                <w:rFonts w:ascii="宋体" w:hAnsi="宋体" w:cs="宋体"/>
                <w:color w:val="0000FF"/>
                <w:kern w:val="0"/>
                <w:szCs w:val="21"/>
              </w:rPr>
              <w:t>16.7M</w:t>
            </w:r>
            <w:r w:rsidRPr="00742C14">
              <w:rPr>
                <w:rFonts w:ascii="宋体" w:hAnsi="宋体" w:cs="宋体" w:hint="eastAsia"/>
                <w:color w:val="0000FF"/>
                <w:kern w:val="0"/>
                <w:szCs w:val="21"/>
              </w:rPr>
              <w:t>级，具有非线性校正</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显示颜色：红、绿、兰各</w:t>
            </w:r>
            <w:r w:rsidRPr="00742C14">
              <w:rPr>
                <w:rFonts w:ascii="宋体" w:hAnsi="宋体" w:cs="宋体"/>
                <w:color w:val="0000FF"/>
                <w:kern w:val="0"/>
                <w:szCs w:val="21"/>
              </w:rPr>
              <w:t>256</w:t>
            </w:r>
            <w:r w:rsidRPr="00742C14">
              <w:rPr>
                <w:rFonts w:ascii="宋体" w:hAnsi="宋体" w:cs="宋体" w:hint="eastAsia"/>
                <w:color w:val="0000FF"/>
                <w:kern w:val="0"/>
                <w:szCs w:val="21"/>
              </w:rPr>
              <w:t>色，共</w:t>
            </w:r>
            <w:r w:rsidRPr="00742C14">
              <w:rPr>
                <w:rFonts w:ascii="宋体" w:hAnsi="宋体" w:cs="宋体"/>
                <w:color w:val="0000FF"/>
                <w:kern w:val="0"/>
                <w:szCs w:val="21"/>
              </w:rPr>
              <w:t>16.7M3</w:t>
            </w:r>
            <w:r w:rsidRPr="00742C14">
              <w:rPr>
                <w:rFonts w:ascii="宋体" w:hAnsi="宋体" w:cs="宋体" w:hint="eastAsia"/>
                <w:color w:val="0000FF"/>
                <w:kern w:val="0"/>
                <w:szCs w:val="21"/>
              </w:rPr>
              <w:t>种颜色（</w:t>
            </w:r>
            <w:r w:rsidRPr="00742C14">
              <w:rPr>
                <w:rFonts w:ascii="宋体" w:hAnsi="宋体" w:cs="宋体"/>
                <w:color w:val="0000FF"/>
                <w:kern w:val="0"/>
                <w:szCs w:val="21"/>
              </w:rPr>
              <w:t>4096*4096*4096</w:t>
            </w:r>
            <w:r w:rsidRPr="00742C14">
              <w:rPr>
                <w:rFonts w:ascii="宋体" w:hAnsi="宋体" w:cs="宋体" w:hint="eastAsia"/>
                <w:color w:val="0000FF"/>
                <w:kern w:val="0"/>
                <w:szCs w:val="21"/>
              </w:rPr>
              <w:t>种色彩）</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最佳视距：</w:t>
            </w:r>
            <w:r w:rsidRPr="00742C14">
              <w:rPr>
                <w:rFonts w:ascii="宋体" w:hAnsi="宋体" w:cs="宋体"/>
                <w:color w:val="0000FF"/>
                <w:kern w:val="0"/>
                <w:szCs w:val="21"/>
              </w:rPr>
              <w:t>4</w:t>
            </w:r>
            <w:r w:rsidRPr="00742C14">
              <w:rPr>
                <w:rFonts w:ascii="宋体" w:hAnsi="宋体" w:cs="宋体" w:hint="eastAsia"/>
                <w:color w:val="0000FF"/>
                <w:kern w:val="0"/>
                <w:szCs w:val="21"/>
              </w:rPr>
              <w:t>米</w:t>
            </w:r>
            <w:r w:rsidRPr="00742C14">
              <w:rPr>
                <w:rFonts w:ascii="宋体" w:hAnsi="宋体" w:cs="宋体"/>
                <w:color w:val="0000FF"/>
                <w:kern w:val="0"/>
                <w:szCs w:val="21"/>
              </w:rPr>
              <w:t>~40</w:t>
            </w:r>
            <w:r w:rsidRPr="00742C14">
              <w:rPr>
                <w:rFonts w:ascii="宋体" w:hAnsi="宋体" w:cs="宋体" w:hint="eastAsia"/>
                <w:color w:val="0000FF"/>
                <w:kern w:val="0"/>
                <w:szCs w:val="21"/>
              </w:rPr>
              <w:t>米</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屏幕刷新速率：≥</w:t>
            </w:r>
            <w:r w:rsidRPr="00742C14">
              <w:rPr>
                <w:rFonts w:ascii="宋体" w:hAnsi="宋体" w:cs="宋体"/>
                <w:color w:val="0000FF"/>
                <w:kern w:val="0"/>
                <w:szCs w:val="21"/>
              </w:rPr>
              <w:t xml:space="preserve">2000HZ </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换帧频率：≥</w:t>
            </w:r>
            <w:r w:rsidRPr="00742C14">
              <w:rPr>
                <w:rFonts w:ascii="宋体" w:hAnsi="宋体" w:cs="宋体"/>
                <w:color w:val="0000FF"/>
                <w:kern w:val="0"/>
                <w:szCs w:val="21"/>
              </w:rPr>
              <w:t>60HZ/S</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图像传输速度：≥</w:t>
            </w:r>
            <w:r w:rsidRPr="00742C14">
              <w:rPr>
                <w:rFonts w:ascii="宋体" w:hAnsi="宋体" w:cs="宋体"/>
                <w:color w:val="0000FF"/>
                <w:kern w:val="0"/>
                <w:szCs w:val="21"/>
              </w:rPr>
              <w:t>72</w:t>
            </w:r>
            <w:r w:rsidRPr="00742C14">
              <w:rPr>
                <w:rFonts w:ascii="宋体" w:hAnsi="宋体" w:cs="宋体" w:hint="eastAsia"/>
                <w:color w:val="0000FF"/>
                <w:kern w:val="0"/>
                <w:szCs w:val="21"/>
              </w:rPr>
              <w:t>帧</w:t>
            </w:r>
            <w:r w:rsidRPr="00742C14">
              <w:rPr>
                <w:rFonts w:ascii="宋体" w:hAnsi="宋体" w:cs="宋体"/>
                <w:color w:val="0000FF"/>
                <w:kern w:val="0"/>
                <w:szCs w:val="21"/>
              </w:rPr>
              <w:t>/</w:t>
            </w:r>
            <w:r w:rsidRPr="00742C14">
              <w:rPr>
                <w:rFonts w:ascii="宋体" w:hAnsi="宋体" w:cs="宋体" w:hint="eastAsia"/>
                <w:color w:val="0000FF"/>
                <w:kern w:val="0"/>
                <w:szCs w:val="21"/>
              </w:rPr>
              <w:t>秒</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亮度调节方式：软件调节</w:t>
            </w:r>
            <w:r w:rsidRPr="00742C14">
              <w:rPr>
                <w:rFonts w:ascii="宋体" w:hAnsi="宋体" w:cs="宋体"/>
                <w:color w:val="0000FF"/>
                <w:kern w:val="0"/>
                <w:szCs w:val="21"/>
              </w:rPr>
              <w:t>256</w:t>
            </w:r>
            <w:r w:rsidRPr="00742C14">
              <w:rPr>
                <w:rFonts w:ascii="宋体" w:hAnsi="宋体" w:cs="宋体" w:hint="eastAsia"/>
                <w:color w:val="0000FF"/>
                <w:kern w:val="0"/>
                <w:szCs w:val="21"/>
              </w:rPr>
              <w:t>级可调</w:t>
            </w:r>
            <w:r w:rsidRPr="00742C14">
              <w:rPr>
                <w:rFonts w:ascii="宋体" w:hAnsi="宋体" w:cs="宋体"/>
                <w:color w:val="0000FF"/>
                <w:kern w:val="0"/>
                <w:szCs w:val="21"/>
              </w:rPr>
              <w:t xml:space="preserve"> </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非线性校正（</w:t>
            </w:r>
            <w:r w:rsidRPr="00742C14">
              <w:rPr>
                <w:rFonts w:ascii="宋体" w:hAnsi="宋体" w:cs="宋体"/>
                <w:color w:val="0000FF"/>
                <w:kern w:val="0"/>
                <w:szCs w:val="21"/>
              </w:rPr>
              <w:t>GAMMA</w:t>
            </w:r>
            <w:r w:rsidRPr="00742C14">
              <w:rPr>
                <w:rFonts w:ascii="宋体" w:hAnsi="宋体" w:cs="宋体" w:hint="eastAsia"/>
                <w:color w:val="0000FF"/>
                <w:kern w:val="0"/>
                <w:szCs w:val="21"/>
              </w:rPr>
              <w:t>）：</w:t>
            </w:r>
            <w:r w:rsidRPr="00742C14">
              <w:rPr>
                <w:rFonts w:ascii="宋体" w:hAnsi="宋体" w:cs="宋体"/>
                <w:color w:val="0000FF"/>
                <w:kern w:val="0"/>
                <w:szCs w:val="21"/>
              </w:rPr>
              <w:t>10</w:t>
            </w:r>
            <w:r w:rsidRPr="00742C14">
              <w:rPr>
                <w:rFonts w:ascii="宋体" w:hAnsi="宋体" w:cs="宋体" w:hint="eastAsia"/>
                <w:color w:val="0000FF"/>
                <w:kern w:val="0"/>
                <w:szCs w:val="21"/>
              </w:rPr>
              <w:t>级可调</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视频输入方式：</w:t>
            </w:r>
            <w:r w:rsidRPr="00742C14">
              <w:rPr>
                <w:rFonts w:ascii="宋体" w:hAnsi="宋体" w:cs="宋体"/>
                <w:color w:val="0000FF"/>
                <w:kern w:val="0"/>
                <w:szCs w:val="21"/>
              </w:rPr>
              <w:t xml:space="preserve"> Video</w:t>
            </w:r>
            <w:r w:rsidRPr="00742C14">
              <w:rPr>
                <w:rFonts w:ascii="宋体" w:hAnsi="宋体" w:cs="宋体" w:hint="eastAsia"/>
                <w:color w:val="0000FF"/>
                <w:kern w:val="0"/>
                <w:szCs w:val="21"/>
              </w:rPr>
              <w:t>及</w:t>
            </w:r>
            <w:r w:rsidRPr="00742C14">
              <w:rPr>
                <w:rFonts w:ascii="宋体" w:hAnsi="宋体" w:cs="宋体"/>
                <w:color w:val="0000FF"/>
                <w:kern w:val="0"/>
                <w:szCs w:val="21"/>
              </w:rPr>
              <w:t xml:space="preserve">S-video </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控制系统采用：</w:t>
            </w:r>
            <w:r w:rsidRPr="00742C14">
              <w:rPr>
                <w:rFonts w:ascii="宋体" w:hAnsi="宋体" w:cs="宋体"/>
                <w:color w:val="0000FF"/>
                <w:kern w:val="0"/>
                <w:szCs w:val="21"/>
              </w:rPr>
              <w:t>DVI</w:t>
            </w:r>
            <w:r w:rsidRPr="00742C14">
              <w:rPr>
                <w:rFonts w:ascii="宋体" w:hAnsi="宋体" w:cs="宋体" w:hint="eastAsia"/>
                <w:color w:val="0000FF"/>
                <w:kern w:val="0"/>
                <w:szCs w:val="21"/>
              </w:rPr>
              <w:t>显卡＋数据采集卡</w:t>
            </w:r>
            <w:r w:rsidRPr="00742C14">
              <w:rPr>
                <w:rFonts w:ascii="宋体" w:hAnsi="宋体" w:cs="宋体"/>
                <w:color w:val="0000FF"/>
                <w:kern w:val="0"/>
                <w:szCs w:val="21"/>
              </w:rPr>
              <w:t>+</w:t>
            </w:r>
            <w:r w:rsidRPr="00742C14">
              <w:rPr>
                <w:rFonts w:ascii="宋体" w:hAnsi="宋体" w:cs="宋体" w:hint="eastAsia"/>
                <w:color w:val="0000FF"/>
                <w:kern w:val="0"/>
                <w:szCs w:val="21"/>
              </w:rPr>
              <w:t>数据接受卡</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传送距离（控制计算机到显示屏）：</w:t>
            </w:r>
            <w:r w:rsidRPr="00742C14">
              <w:rPr>
                <w:rFonts w:ascii="宋体" w:hAnsi="宋体" w:cs="宋体"/>
                <w:color w:val="0000FF"/>
                <w:kern w:val="0"/>
                <w:szCs w:val="21"/>
              </w:rPr>
              <w:t>100m (</w:t>
            </w:r>
            <w:r w:rsidRPr="00742C14">
              <w:rPr>
                <w:rFonts w:ascii="宋体" w:hAnsi="宋体" w:cs="宋体" w:hint="eastAsia"/>
                <w:color w:val="0000FF"/>
                <w:kern w:val="0"/>
                <w:szCs w:val="21"/>
              </w:rPr>
              <w:t>超</w:t>
            </w:r>
            <w:r w:rsidRPr="00742C14">
              <w:rPr>
                <w:rFonts w:ascii="宋体" w:hAnsi="宋体" w:cs="宋体"/>
                <w:color w:val="0000FF"/>
                <w:kern w:val="0"/>
                <w:szCs w:val="21"/>
              </w:rPr>
              <w:t>5</w:t>
            </w:r>
            <w:r w:rsidRPr="00742C14">
              <w:rPr>
                <w:rFonts w:ascii="宋体" w:hAnsi="宋体" w:cs="宋体" w:hint="eastAsia"/>
                <w:color w:val="0000FF"/>
                <w:kern w:val="0"/>
                <w:szCs w:val="21"/>
              </w:rPr>
              <w:t>类</w:t>
            </w:r>
            <w:r w:rsidRPr="00742C14">
              <w:rPr>
                <w:rFonts w:ascii="宋体" w:hAnsi="宋体" w:cs="宋体"/>
                <w:color w:val="0000FF"/>
                <w:kern w:val="0"/>
                <w:szCs w:val="21"/>
              </w:rPr>
              <w:t>UTP)</w:t>
            </w:r>
            <w:r w:rsidRPr="00742C14">
              <w:rPr>
                <w:rFonts w:ascii="宋体" w:hAnsi="宋体" w:cs="宋体" w:hint="eastAsia"/>
                <w:color w:val="0000FF"/>
                <w:kern w:val="0"/>
                <w:szCs w:val="21"/>
              </w:rPr>
              <w:t>，超过</w:t>
            </w:r>
            <w:r w:rsidRPr="00742C14">
              <w:rPr>
                <w:rFonts w:ascii="宋体" w:hAnsi="宋体" w:cs="宋体"/>
                <w:color w:val="0000FF"/>
                <w:kern w:val="0"/>
                <w:szCs w:val="21"/>
              </w:rPr>
              <w:t>100m</w:t>
            </w:r>
            <w:r w:rsidRPr="00742C14">
              <w:rPr>
                <w:rFonts w:ascii="宋体" w:hAnsi="宋体" w:cs="宋体" w:hint="eastAsia"/>
                <w:color w:val="0000FF"/>
                <w:kern w:val="0"/>
                <w:szCs w:val="21"/>
              </w:rPr>
              <w:t>使用光纤</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平均无故障时间：</w:t>
            </w:r>
            <w:r w:rsidRPr="00742C14">
              <w:rPr>
                <w:rFonts w:ascii="宋体" w:hAnsi="宋体" w:cs="宋体"/>
                <w:color w:val="0000FF"/>
                <w:kern w:val="0"/>
                <w:szCs w:val="21"/>
              </w:rPr>
              <w:t>&gt;5000</w:t>
            </w:r>
            <w:r w:rsidRPr="00742C14">
              <w:rPr>
                <w:rFonts w:ascii="宋体" w:hAnsi="宋体" w:cs="宋体" w:hint="eastAsia"/>
                <w:color w:val="0000FF"/>
                <w:kern w:val="0"/>
                <w:szCs w:val="21"/>
              </w:rPr>
              <w:t>小时</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屏幕寿命：＞</w:t>
            </w:r>
            <w:r w:rsidRPr="00742C14">
              <w:rPr>
                <w:rFonts w:ascii="宋体" w:hAnsi="宋体" w:cs="宋体"/>
                <w:color w:val="0000FF"/>
                <w:kern w:val="0"/>
                <w:szCs w:val="21"/>
              </w:rPr>
              <w:t>10</w:t>
            </w:r>
            <w:r w:rsidRPr="00742C14">
              <w:rPr>
                <w:rFonts w:ascii="宋体" w:hAnsi="宋体" w:cs="宋体" w:hint="eastAsia"/>
                <w:color w:val="0000FF"/>
                <w:kern w:val="0"/>
                <w:szCs w:val="21"/>
              </w:rPr>
              <w:t>万小时</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连续工作时间：</w:t>
            </w:r>
            <w:r w:rsidRPr="00742C14">
              <w:rPr>
                <w:rFonts w:ascii="宋体" w:hAnsi="宋体" w:cs="宋体"/>
                <w:color w:val="0000FF"/>
                <w:kern w:val="0"/>
                <w:szCs w:val="21"/>
              </w:rPr>
              <w:t>&gt;24</w:t>
            </w:r>
            <w:r w:rsidRPr="00742C14">
              <w:rPr>
                <w:rFonts w:ascii="宋体" w:hAnsi="宋体" w:cs="宋体" w:hint="eastAsia"/>
                <w:color w:val="0000FF"/>
                <w:kern w:val="0"/>
                <w:szCs w:val="21"/>
              </w:rPr>
              <w:t>小时</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平整度：任意相邻像素间≤</w:t>
            </w:r>
            <w:r w:rsidRPr="00742C14">
              <w:rPr>
                <w:rFonts w:ascii="宋体" w:hAnsi="宋体" w:cs="宋体"/>
                <w:color w:val="0000FF"/>
                <w:kern w:val="0"/>
                <w:szCs w:val="21"/>
              </w:rPr>
              <w:t>0.5mm</w:t>
            </w:r>
            <w:r w:rsidRPr="00742C14">
              <w:rPr>
                <w:rFonts w:ascii="宋体" w:hAnsi="宋体" w:cs="宋体" w:hint="eastAsia"/>
                <w:color w:val="0000FF"/>
                <w:kern w:val="0"/>
                <w:szCs w:val="21"/>
              </w:rPr>
              <w:t>；模块拼接间隙</w:t>
            </w:r>
            <w:r w:rsidRPr="00742C14">
              <w:rPr>
                <w:rFonts w:ascii="宋体" w:hAnsi="宋体" w:cs="宋体"/>
                <w:color w:val="0000FF"/>
                <w:kern w:val="0"/>
                <w:szCs w:val="21"/>
              </w:rPr>
              <w:t xml:space="preserve">&lt;1mm </w:t>
            </w:r>
            <w:r w:rsidRPr="00742C14">
              <w:rPr>
                <w:rFonts w:ascii="宋体" w:hAnsi="宋体" w:cs="宋体" w:hint="eastAsia"/>
                <w:color w:val="0000FF"/>
                <w:kern w:val="0"/>
                <w:szCs w:val="21"/>
              </w:rPr>
              <w:t>；</w:t>
            </w:r>
            <w:r w:rsidRPr="00742C14">
              <w:rPr>
                <w:rFonts w:ascii="宋体" w:hAnsi="宋体" w:cs="宋体"/>
                <w:color w:val="0000FF"/>
                <w:kern w:val="0"/>
                <w:szCs w:val="21"/>
              </w:rPr>
              <w:t xml:space="preserve"> </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均匀性：像素光强、模块亮度均匀</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开关电源负荷：</w:t>
            </w:r>
            <w:r w:rsidRPr="00742C14">
              <w:rPr>
                <w:rFonts w:ascii="宋体" w:hAnsi="宋体" w:cs="宋体"/>
                <w:color w:val="0000FF"/>
                <w:kern w:val="0"/>
                <w:szCs w:val="21"/>
              </w:rPr>
              <w:t>5V/40A</w:t>
            </w:r>
            <w:r w:rsidRPr="00742C14">
              <w:rPr>
                <w:rFonts w:ascii="宋体" w:hAnsi="宋体" w:cs="宋体" w:hint="eastAsia"/>
                <w:color w:val="0000FF"/>
                <w:kern w:val="0"/>
                <w:szCs w:val="21"/>
              </w:rPr>
              <w:t>、</w:t>
            </w:r>
            <w:r w:rsidRPr="00742C14">
              <w:rPr>
                <w:rFonts w:ascii="宋体" w:hAnsi="宋体" w:cs="宋体"/>
                <w:color w:val="0000FF"/>
                <w:kern w:val="0"/>
                <w:szCs w:val="21"/>
              </w:rPr>
              <w:t>5V/60A</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整屏失控率</w:t>
            </w:r>
            <w:r w:rsidRPr="00742C14">
              <w:rPr>
                <w:rFonts w:ascii="宋体" w:hAnsi="宋体" w:cs="宋体"/>
                <w:color w:val="0000FF"/>
                <w:kern w:val="0"/>
                <w:szCs w:val="21"/>
              </w:rPr>
              <w:t>:&lt;0.0001</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连续失控点</w:t>
            </w:r>
            <w:r w:rsidRPr="00742C14">
              <w:rPr>
                <w:rFonts w:ascii="宋体" w:hAnsi="宋体" w:cs="宋体"/>
                <w:color w:val="0000FF"/>
                <w:kern w:val="0"/>
                <w:szCs w:val="21"/>
              </w:rPr>
              <w:t>:</w:t>
            </w:r>
            <w:r w:rsidRPr="00742C14">
              <w:rPr>
                <w:rFonts w:ascii="宋体" w:hAnsi="宋体" w:cs="宋体" w:hint="eastAsia"/>
                <w:color w:val="0000FF"/>
                <w:kern w:val="0"/>
                <w:szCs w:val="21"/>
              </w:rPr>
              <w:t>无</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防护等级</w:t>
            </w:r>
            <w:r w:rsidRPr="00742C14">
              <w:rPr>
                <w:rFonts w:ascii="宋体" w:hAnsi="宋体" w:cs="宋体"/>
                <w:color w:val="0000FF"/>
                <w:kern w:val="0"/>
                <w:szCs w:val="21"/>
              </w:rPr>
              <w:t>:</w:t>
            </w:r>
            <w:r w:rsidRPr="00742C14">
              <w:rPr>
                <w:rFonts w:ascii="宋体" w:hAnsi="宋体" w:cs="宋体" w:hint="eastAsia"/>
                <w:color w:val="0000FF"/>
                <w:kern w:val="0"/>
                <w:szCs w:val="21"/>
              </w:rPr>
              <w:t>≥</w:t>
            </w:r>
            <w:r w:rsidRPr="00742C14">
              <w:rPr>
                <w:rFonts w:ascii="宋体" w:hAnsi="宋体" w:cs="宋体"/>
                <w:color w:val="0000FF"/>
                <w:kern w:val="0"/>
                <w:szCs w:val="21"/>
              </w:rPr>
              <w:t>IP30</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图像切换：</w:t>
            </w:r>
            <w:r w:rsidRPr="00742C14">
              <w:rPr>
                <w:rFonts w:ascii="宋体" w:hAnsi="宋体" w:cs="宋体"/>
                <w:color w:val="0000FF"/>
                <w:kern w:val="0"/>
                <w:szCs w:val="21"/>
              </w:rPr>
              <w:t>VGA</w:t>
            </w:r>
            <w:r w:rsidRPr="00742C14">
              <w:rPr>
                <w:rFonts w:ascii="宋体" w:hAnsi="宋体" w:cs="宋体" w:hint="eastAsia"/>
                <w:color w:val="0000FF"/>
                <w:kern w:val="0"/>
                <w:szCs w:val="21"/>
              </w:rPr>
              <w:t>同步同帧</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相对湿度：≤</w:t>
            </w:r>
            <w:r w:rsidRPr="00742C14">
              <w:rPr>
                <w:rFonts w:ascii="宋体" w:hAnsi="宋体" w:cs="宋体"/>
                <w:color w:val="0000FF"/>
                <w:kern w:val="0"/>
                <w:szCs w:val="21"/>
              </w:rPr>
              <w:t>95</w:t>
            </w:r>
            <w:r w:rsidRPr="00742C14">
              <w:rPr>
                <w:rFonts w:ascii="宋体" w:hAnsi="宋体" w:cs="宋体" w:hint="eastAsia"/>
                <w:color w:val="0000FF"/>
                <w:kern w:val="0"/>
                <w:szCs w:val="21"/>
              </w:rPr>
              <w:t>％</w:t>
            </w:r>
            <w:r w:rsidRPr="00742C14">
              <w:rPr>
                <w:rFonts w:ascii="宋体" w:hAnsi="宋体" w:cs="宋体"/>
                <w:color w:val="0000FF"/>
                <w:kern w:val="0"/>
                <w:szCs w:val="21"/>
              </w:rPr>
              <w:t xml:space="preserve"> </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平整度：≤±</w:t>
            </w:r>
            <w:r w:rsidRPr="00742C14">
              <w:rPr>
                <w:rFonts w:ascii="宋体" w:hAnsi="宋体" w:cs="宋体"/>
                <w:color w:val="0000FF"/>
                <w:kern w:val="0"/>
                <w:szCs w:val="21"/>
              </w:rPr>
              <w:t xml:space="preserve">1mm </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驱动方式：聚积恒流、消隐</w:t>
            </w:r>
          </w:p>
        </w:tc>
      </w:tr>
      <w:tr w:rsidR="0055078B" w:rsidRPr="00742C14" w:rsidTr="00B805D3">
        <w:trPr>
          <w:trHeight w:val="285"/>
        </w:trPr>
        <w:tc>
          <w:tcPr>
            <w:tcW w:w="520"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1506" w:type="dxa"/>
            <w:vMerge/>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left"/>
              <w:rPr>
                <w:rFonts w:ascii="宋体" w:cs="宋体"/>
                <w:kern w:val="0"/>
                <w:sz w:val="20"/>
                <w:szCs w:val="20"/>
              </w:rPr>
            </w:pP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扫描方式：</w:t>
            </w:r>
            <w:r w:rsidRPr="00742C14">
              <w:rPr>
                <w:rFonts w:ascii="宋体" w:hAnsi="宋体" w:cs="宋体"/>
                <w:color w:val="0000FF"/>
                <w:kern w:val="0"/>
                <w:szCs w:val="21"/>
              </w:rPr>
              <w:t>1/16</w:t>
            </w:r>
            <w:r w:rsidRPr="00742C14">
              <w:rPr>
                <w:rFonts w:ascii="宋体" w:hAnsi="宋体" w:cs="宋体" w:hint="eastAsia"/>
                <w:color w:val="0000FF"/>
                <w:kern w:val="0"/>
                <w:szCs w:val="21"/>
              </w:rPr>
              <w:t>扫描</w:t>
            </w:r>
          </w:p>
        </w:tc>
      </w:tr>
      <w:tr w:rsidR="0055078B" w:rsidRPr="00742C14" w:rsidTr="00B805D3">
        <w:trPr>
          <w:trHeight w:val="285"/>
        </w:trPr>
        <w:tc>
          <w:tcPr>
            <w:tcW w:w="520" w:type="dxa"/>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kern w:val="0"/>
                <w:sz w:val="20"/>
                <w:szCs w:val="20"/>
              </w:rPr>
            </w:pPr>
            <w:r w:rsidRPr="00742C14">
              <w:rPr>
                <w:rFonts w:ascii="Arial" w:hAnsi="Arial" w:cs="Arial"/>
                <w:kern w:val="0"/>
                <w:sz w:val="20"/>
                <w:szCs w:val="20"/>
              </w:rPr>
              <w:t>8</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控制方式</w:t>
            </w: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计算机</w:t>
            </w:r>
            <w:r w:rsidRPr="00742C14">
              <w:rPr>
                <w:rFonts w:ascii="宋体" w:hAnsi="宋体" w:cs="宋体"/>
                <w:color w:val="0000FF"/>
                <w:kern w:val="0"/>
                <w:szCs w:val="21"/>
              </w:rPr>
              <w:t>+</w:t>
            </w:r>
            <w:r w:rsidRPr="00742C14">
              <w:rPr>
                <w:rFonts w:ascii="宋体" w:hAnsi="宋体" w:cs="宋体" w:hint="eastAsia"/>
                <w:color w:val="0000FF"/>
                <w:kern w:val="0"/>
                <w:szCs w:val="21"/>
              </w:rPr>
              <w:t>控制软件硬件</w:t>
            </w:r>
            <w:r w:rsidRPr="00742C14">
              <w:rPr>
                <w:rFonts w:ascii="宋体" w:hAnsi="宋体" w:cs="宋体"/>
                <w:color w:val="0000FF"/>
                <w:kern w:val="0"/>
                <w:szCs w:val="21"/>
              </w:rPr>
              <w:t>+</w:t>
            </w:r>
            <w:r w:rsidRPr="00742C14">
              <w:rPr>
                <w:rFonts w:ascii="宋体" w:hAnsi="宋体" w:cs="宋体" w:hint="eastAsia"/>
                <w:color w:val="0000FF"/>
                <w:kern w:val="0"/>
                <w:szCs w:val="21"/>
              </w:rPr>
              <w:t>播放软件及硬件</w:t>
            </w:r>
          </w:p>
        </w:tc>
      </w:tr>
      <w:tr w:rsidR="0055078B" w:rsidRPr="00742C14" w:rsidTr="00B805D3">
        <w:trPr>
          <w:trHeight w:val="285"/>
        </w:trPr>
        <w:tc>
          <w:tcPr>
            <w:tcW w:w="520" w:type="dxa"/>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kern w:val="0"/>
                <w:sz w:val="20"/>
                <w:szCs w:val="20"/>
              </w:rPr>
            </w:pPr>
            <w:r w:rsidRPr="00742C14">
              <w:rPr>
                <w:rFonts w:ascii="Arial" w:hAnsi="Arial" w:cs="Arial"/>
                <w:kern w:val="0"/>
                <w:sz w:val="20"/>
                <w:szCs w:val="20"/>
              </w:rPr>
              <w:t>9</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软件</w:t>
            </w:r>
          </w:p>
        </w:tc>
        <w:tc>
          <w:tcPr>
            <w:tcW w:w="9272" w:type="dxa"/>
            <w:gridSpan w:val="6"/>
            <w:tcBorders>
              <w:top w:val="single" w:sz="4" w:space="0" w:color="auto"/>
              <w:left w:val="nil"/>
              <w:bottom w:val="single" w:sz="4" w:space="0" w:color="auto"/>
              <w:right w:val="single" w:sz="4" w:space="0" w:color="auto"/>
            </w:tcBorders>
          </w:tcPr>
          <w:p w:rsidR="0055078B" w:rsidRPr="00742C14" w:rsidRDefault="0055078B" w:rsidP="00B805D3">
            <w:pPr>
              <w:widowControl/>
              <w:jc w:val="left"/>
              <w:rPr>
                <w:rFonts w:ascii="Arial" w:hAnsi="Arial" w:cs="Arial"/>
                <w:color w:val="0000FF"/>
                <w:kern w:val="0"/>
                <w:szCs w:val="21"/>
              </w:rPr>
            </w:pPr>
            <w:r w:rsidRPr="00742C14">
              <w:rPr>
                <w:rFonts w:ascii="Arial" w:hAnsi="Arial" w:cs="Arial"/>
                <w:color w:val="0000FF"/>
                <w:kern w:val="0"/>
                <w:szCs w:val="21"/>
              </w:rPr>
              <w:t>LED</w:t>
            </w:r>
            <w:r w:rsidRPr="00742C14">
              <w:rPr>
                <w:rFonts w:ascii="宋体" w:hAnsi="宋体" w:cs="Arial" w:hint="eastAsia"/>
                <w:color w:val="0000FF"/>
                <w:kern w:val="0"/>
                <w:szCs w:val="21"/>
              </w:rPr>
              <w:t>演播室</w:t>
            </w:r>
            <w:r w:rsidRPr="00742C14">
              <w:rPr>
                <w:rFonts w:ascii="Arial" w:hAnsi="Arial" w:cs="Arial"/>
                <w:color w:val="0000FF"/>
                <w:kern w:val="0"/>
                <w:szCs w:val="21"/>
              </w:rPr>
              <w:t>(LINSN),</w:t>
            </w:r>
            <w:r w:rsidRPr="00742C14">
              <w:rPr>
                <w:rFonts w:ascii="宋体" w:hAnsi="宋体" w:cs="Arial" w:hint="eastAsia"/>
                <w:color w:val="0000FF"/>
                <w:kern w:val="0"/>
                <w:szCs w:val="21"/>
              </w:rPr>
              <w:t>暴风影音（播放软件）等</w:t>
            </w:r>
          </w:p>
        </w:tc>
      </w:tr>
      <w:tr w:rsidR="0055078B" w:rsidRPr="00742C14" w:rsidTr="00B805D3">
        <w:trPr>
          <w:trHeight w:val="285"/>
        </w:trPr>
        <w:tc>
          <w:tcPr>
            <w:tcW w:w="520" w:type="dxa"/>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kern w:val="0"/>
                <w:sz w:val="20"/>
                <w:szCs w:val="20"/>
              </w:rPr>
            </w:pPr>
            <w:r w:rsidRPr="00742C14">
              <w:rPr>
                <w:rFonts w:ascii="Arial" w:hAnsi="Arial" w:cs="Arial"/>
                <w:kern w:val="0"/>
                <w:sz w:val="20"/>
                <w:szCs w:val="20"/>
              </w:rPr>
              <w:t>10</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保护技术</w:t>
            </w:r>
          </w:p>
        </w:tc>
        <w:tc>
          <w:tcPr>
            <w:tcW w:w="9272" w:type="dxa"/>
            <w:gridSpan w:val="6"/>
            <w:tcBorders>
              <w:top w:val="single" w:sz="4" w:space="0" w:color="auto"/>
              <w:left w:val="nil"/>
              <w:bottom w:val="single" w:sz="4" w:space="0" w:color="auto"/>
              <w:right w:val="single" w:sz="4" w:space="0" w:color="auto"/>
            </w:tcBorders>
          </w:tcPr>
          <w:p w:rsidR="0055078B" w:rsidRPr="00742C14" w:rsidRDefault="0055078B" w:rsidP="00B805D3">
            <w:pPr>
              <w:widowControl/>
              <w:jc w:val="left"/>
              <w:rPr>
                <w:rFonts w:ascii="宋体" w:cs="宋体"/>
                <w:color w:val="0000FF"/>
                <w:kern w:val="0"/>
                <w:szCs w:val="21"/>
              </w:rPr>
            </w:pPr>
            <w:r w:rsidRPr="00742C14">
              <w:rPr>
                <w:rFonts w:ascii="宋体" w:hAnsi="宋体" w:cs="宋体" w:hint="eastAsia"/>
                <w:color w:val="0000FF"/>
                <w:kern w:val="0"/>
                <w:szCs w:val="21"/>
              </w:rPr>
              <w:t>防潮、防尘、防腐、防静电等，同时具有过流、短路、过压、欠压保护功能。</w:t>
            </w:r>
          </w:p>
        </w:tc>
      </w:tr>
      <w:tr w:rsidR="0055078B" w:rsidRPr="00742C14" w:rsidTr="00B805D3">
        <w:trPr>
          <w:trHeight w:val="285"/>
        </w:trPr>
        <w:tc>
          <w:tcPr>
            <w:tcW w:w="520" w:type="dxa"/>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kern w:val="0"/>
                <w:sz w:val="20"/>
                <w:szCs w:val="20"/>
              </w:rPr>
            </w:pPr>
            <w:r w:rsidRPr="00742C14">
              <w:rPr>
                <w:rFonts w:ascii="Arial" w:hAnsi="Arial" w:cs="Arial"/>
                <w:kern w:val="0"/>
                <w:sz w:val="20"/>
                <w:szCs w:val="20"/>
              </w:rPr>
              <w:t>11</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视频信号</w:t>
            </w:r>
          </w:p>
        </w:tc>
        <w:tc>
          <w:tcPr>
            <w:tcW w:w="9272" w:type="dxa"/>
            <w:gridSpan w:val="6"/>
            <w:tcBorders>
              <w:top w:val="single" w:sz="4" w:space="0" w:color="auto"/>
              <w:left w:val="nil"/>
              <w:bottom w:val="single" w:sz="4" w:space="0" w:color="auto"/>
              <w:right w:val="single" w:sz="4" w:space="0" w:color="auto"/>
            </w:tcBorders>
          </w:tcPr>
          <w:p w:rsidR="0055078B" w:rsidRPr="00742C14" w:rsidRDefault="0055078B" w:rsidP="00B805D3">
            <w:pPr>
              <w:widowControl/>
              <w:jc w:val="left"/>
              <w:rPr>
                <w:rFonts w:ascii="Arial" w:hAnsi="Arial" w:cs="Arial"/>
                <w:color w:val="0000FF"/>
                <w:kern w:val="0"/>
                <w:szCs w:val="21"/>
              </w:rPr>
            </w:pPr>
            <w:r w:rsidRPr="000F6C98">
              <w:rPr>
                <w:rFonts w:ascii="仿宋_GB2312" w:eastAsia="仿宋_GB2312" w:hAnsi="宋体" w:hint="eastAsia"/>
                <w:szCs w:val="21"/>
              </w:rPr>
              <w:t>★</w:t>
            </w:r>
            <w:r w:rsidRPr="00742C14">
              <w:rPr>
                <w:rFonts w:ascii="Arial" w:hAnsi="Arial" w:cs="Arial"/>
                <w:color w:val="0000FF"/>
                <w:kern w:val="0"/>
                <w:szCs w:val="21"/>
              </w:rPr>
              <w:t>RF</w:t>
            </w:r>
            <w:r w:rsidRPr="00742C14">
              <w:rPr>
                <w:rFonts w:ascii="宋体" w:hAnsi="宋体" w:cs="Arial" w:hint="eastAsia"/>
                <w:color w:val="0000FF"/>
                <w:kern w:val="0"/>
                <w:szCs w:val="21"/>
              </w:rPr>
              <w:t>、</w:t>
            </w:r>
            <w:r w:rsidRPr="00742C14">
              <w:rPr>
                <w:rFonts w:ascii="Arial" w:hAnsi="Arial" w:cs="Arial"/>
                <w:color w:val="0000FF"/>
                <w:kern w:val="0"/>
                <w:szCs w:val="21"/>
              </w:rPr>
              <w:t>S-Video</w:t>
            </w:r>
            <w:r w:rsidRPr="00742C14">
              <w:rPr>
                <w:rFonts w:ascii="宋体" w:hAnsi="宋体" w:cs="Arial" w:hint="eastAsia"/>
                <w:color w:val="0000FF"/>
                <w:kern w:val="0"/>
                <w:szCs w:val="21"/>
              </w:rPr>
              <w:t>、</w:t>
            </w:r>
            <w:r w:rsidRPr="00742C14">
              <w:rPr>
                <w:rFonts w:ascii="Arial" w:hAnsi="Arial" w:cs="Arial"/>
                <w:color w:val="0000FF"/>
                <w:kern w:val="0"/>
                <w:szCs w:val="21"/>
              </w:rPr>
              <w:t>RGB</w:t>
            </w:r>
            <w:r w:rsidRPr="00742C14">
              <w:rPr>
                <w:rFonts w:ascii="宋体" w:hAnsi="宋体" w:cs="Arial" w:hint="eastAsia"/>
                <w:color w:val="0000FF"/>
                <w:kern w:val="0"/>
                <w:szCs w:val="21"/>
              </w:rPr>
              <w:t>、</w:t>
            </w:r>
            <w:r w:rsidRPr="00742C14">
              <w:rPr>
                <w:rFonts w:ascii="Arial" w:hAnsi="Arial" w:cs="Arial"/>
                <w:color w:val="0000FF"/>
                <w:kern w:val="0"/>
                <w:szCs w:val="21"/>
              </w:rPr>
              <w:t>RGBHV</w:t>
            </w:r>
            <w:r w:rsidRPr="00742C14">
              <w:rPr>
                <w:rFonts w:ascii="宋体" w:hAnsi="宋体" w:cs="Arial" w:hint="eastAsia"/>
                <w:color w:val="0000FF"/>
                <w:kern w:val="0"/>
                <w:szCs w:val="21"/>
              </w:rPr>
              <w:t>、</w:t>
            </w:r>
            <w:r w:rsidRPr="00742C14">
              <w:rPr>
                <w:rFonts w:ascii="Arial" w:hAnsi="Arial" w:cs="Arial"/>
                <w:color w:val="0000FF"/>
                <w:kern w:val="0"/>
                <w:szCs w:val="21"/>
              </w:rPr>
              <w:t>YUV</w:t>
            </w:r>
            <w:r w:rsidRPr="00742C14">
              <w:rPr>
                <w:rFonts w:ascii="宋体" w:hAnsi="宋体" w:cs="Arial" w:hint="eastAsia"/>
                <w:color w:val="0000FF"/>
                <w:kern w:val="0"/>
                <w:szCs w:val="21"/>
              </w:rPr>
              <w:t>、</w:t>
            </w:r>
            <w:r w:rsidRPr="00742C14">
              <w:rPr>
                <w:rFonts w:ascii="Arial" w:hAnsi="Arial" w:cs="Arial"/>
                <w:color w:val="0000FF"/>
                <w:kern w:val="0"/>
                <w:szCs w:val="21"/>
              </w:rPr>
              <w:t>YC</w:t>
            </w:r>
            <w:r w:rsidRPr="00742C14">
              <w:rPr>
                <w:rFonts w:ascii="宋体" w:hAnsi="宋体" w:cs="Arial" w:hint="eastAsia"/>
                <w:color w:val="0000FF"/>
                <w:kern w:val="0"/>
                <w:szCs w:val="21"/>
              </w:rPr>
              <w:t>、</w:t>
            </w:r>
            <w:r w:rsidRPr="00742C14">
              <w:rPr>
                <w:rFonts w:ascii="Arial" w:hAnsi="Arial" w:cs="Arial"/>
                <w:color w:val="0000FF"/>
                <w:kern w:val="0"/>
                <w:szCs w:val="21"/>
              </w:rPr>
              <w:t>COMPOSITION</w:t>
            </w:r>
            <w:r w:rsidRPr="00742C14">
              <w:rPr>
                <w:rFonts w:ascii="宋体" w:hAnsi="宋体" w:cs="Arial" w:hint="eastAsia"/>
                <w:color w:val="0000FF"/>
                <w:kern w:val="0"/>
                <w:szCs w:val="21"/>
              </w:rPr>
              <w:t>等</w:t>
            </w:r>
          </w:p>
        </w:tc>
      </w:tr>
      <w:tr w:rsidR="0055078B" w:rsidRPr="00742C14" w:rsidTr="00B805D3">
        <w:trPr>
          <w:trHeight w:val="750"/>
        </w:trPr>
        <w:tc>
          <w:tcPr>
            <w:tcW w:w="520" w:type="dxa"/>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kern w:val="0"/>
                <w:sz w:val="20"/>
                <w:szCs w:val="20"/>
              </w:rPr>
            </w:pPr>
            <w:r w:rsidRPr="00742C14">
              <w:rPr>
                <w:rFonts w:ascii="Arial" w:hAnsi="Arial" w:cs="Arial"/>
                <w:kern w:val="0"/>
                <w:sz w:val="20"/>
                <w:szCs w:val="20"/>
              </w:rPr>
              <w:t>12</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播放内容</w:t>
            </w: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文本文件，</w:t>
            </w:r>
            <w:r w:rsidRPr="00742C14">
              <w:rPr>
                <w:rFonts w:ascii="Arial" w:hAnsi="Arial" w:cs="Arial"/>
                <w:color w:val="0000FF"/>
                <w:kern w:val="0"/>
                <w:szCs w:val="21"/>
              </w:rPr>
              <w:t>WORD</w:t>
            </w:r>
            <w:r w:rsidRPr="00742C14">
              <w:rPr>
                <w:rFonts w:ascii="宋体" w:hAnsi="宋体" w:cs="宋体" w:hint="eastAsia"/>
                <w:color w:val="0000FF"/>
                <w:kern w:val="0"/>
                <w:szCs w:val="21"/>
              </w:rPr>
              <w:t>文件，所有图片文件（</w:t>
            </w:r>
            <w:r w:rsidRPr="00742C14">
              <w:rPr>
                <w:rFonts w:ascii="Arial" w:hAnsi="Arial" w:cs="Arial"/>
                <w:color w:val="0000FF"/>
                <w:kern w:val="0"/>
                <w:szCs w:val="21"/>
              </w:rPr>
              <w:t>BMP</w:t>
            </w:r>
            <w:r w:rsidRPr="00742C14">
              <w:rPr>
                <w:rFonts w:ascii="宋体" w:hAnsi="宋体" w:cs="宋体" w:hint="eastAsia"/>
                <w:color w:val="0000FF"/>
                <w:kern w:val="0"/>
                <w:szCs w:val="21"/>
              </w:rPr>
              <w:t>／</w:t>
            </w:r>
            <w:r w:rsidRPr="00742C14">
              <w:rPr>
                <w:rFonts w:ascii="Arial" w:hAnsi="Arial" w:cs="Arial"/>
                <w:color w:val="0000FF"/>
                <w:kern w:val="0"/>
                <w:szCs w:val="21"/>
              </w:rPr>
              <w:t>JPG</w:t>
            </w:r>
            <w:r w:rsidRPr="00742C14">
              <w:rPr>
                <w:rFonts w:ascii="宋体" w:hAnsi="宋体" w:cs="宋体" w:hint="eastAsia"/>
                <w:color w:val="0000FF"/>
                <w:kern w:val="0"/>
                <w:szCs w:val="21"/>
              </w:rPr>
              <w:t>／</w:t>
            </w:r>
            <w:r w:rsidRPr="00742C14">
              <w:rPr>
                <w:rFonts w:ascii="Arial" w:hAnsi="Arial" w:cs="Arial"/>
                <w:color w:val="0000FF"/>
                <w:kern w:val="0"/>
                <w:szCs w:val="21"/>
              </w:rPr>
              <w:t>GIF</w:t>
            </w:r>
            <w:r w:rsidRPr="00742C14">
              <w:rPr>
                <w:rFonts w:ascii="宋体" w:hAnsi="宋体" w:cs="宋体" w:hint="eastAsia"/>
                <w:color w:val="0000FF"/>
                <w:kern w:val="0"/>
                <w:szCs w:val="21"/>
              </w:rPr>
              <w:t>／</w:t>
            </w:r>
            <w:r w:rsidRPr="00742C14">
              <w:rPr>
                <w:rFonts w:ascii="Arial" w:hAnsi="Arial" w:cs="Arial"/>
                <w:color w:val="0000FF"/>
                <w:kern w:val="0"/>
                <w:szCs w:val="21"/>
              </w:rPr>
              <w:t>PCX</w:t>
            </w:r>
            <w:r w:rsidRPr="00742C14">
              <w:rPr>
                <w:rFonts w:ascii="宋体" w:hAnsi="宋体" w:cs="宋体" w:hint="eastAsia"/>
                <w:color w:val="0000FF"/>
                <w:kern w:val="0"/>
                <w:szCs w:val="21"/>
              </w:rPr>
              <w:t>．．．），所有的动画文件（</w:t>
            </w:r>
            <w:r w:rsidRPr="00742C14">
              <w:rPr>
                <w:rFonts w:ascii="Arial" w:hAnsi="Arial" w:cs="Arial"/>
                <w:color w:val="0000FF"/>
                <w:kern w:val="0"/>
                <w:szCs w:val="21"/>
              </w:rPr>
              <w:t xml:space="preserve">MPG </w:t>
            </w:r>
            <w:r w:rsidRPr="00742C14">
              <w:rPr>
                <w:rFonts w:ascii="宋体" w:hAnsi="宋体" w:cs="宋体" w:hint="eastAsia"/>
                <w:color w:val="0000FF"/>
                <w:kern w:val="0"/>
                <w:szCs w:val="21"/>
              </w:rPr>
              <w:t>／</w:t>
            </w:r>
            <w:r w:rsidRPr="00742C14">
              <w:rPr>
                <w:rFonts w:ascii="Arial" w:hAnsi="Arial" w:cs="Arial"/>
                <w:color w:val="0000FF"/>
                <w:kern w:val="0"/>
                <w:szCs w:val="21"/>
              </w:rPr>
              <w:t>MPEG</w:t>
            </w:r>
            <w:r w:rsidRPr="00742C14">
              <w:rPr>
                <w:rFonts w:ascii="宋体" w:hAnsi="宋体" w:cs="宋体" w:hint="eastAsia"/>
                <w:color w:val="0000FF"/>
                <w:kern w:val="0"/>
                <w:szCs w:val="21"/>
              </w:rPr>
              <w:t>／</w:t>
            </w:r>
            <w:r w:rsidRPr="00742C14">
              <w:rPr>
                <w:rFonts w:ascii="Arial" w:hAnsi="Arial" w:cs="Arial"/>
                <w:color w:val="0000FF"/>
                <w:kern w:val="0"/>
                <w:szCs w:val="21"/>
              </w:rPr>
              <w:t>MPV</w:t>
            </w:r>
            <w:r w:rsidRPr="00742C14">
              <w:rPr>
                <w:rFonts w:ascii="宋体" w:hAnsi="宋体" w:cs="宋体" w:hint="eastAsia"/>
                <w:color w:val="0000FF"/>
                <w:kern w:val="0"/>
                <w:szCs w:val="21"/>
              </w:rPr>
              <w:t>／</w:t>
            </w:r>
            <w:r w:rsidRPr="00742C14">
              <w:rPr>
                <w:rFonts w:ascii="Arial" w:hAnsi="Arial" w:cs="Arial"/>
                <w:color w:val="0000FF"/>
                <w:kern w:val="0"/>
                <w:szCs w:val="21"/>
              </w:rPr>
              <w:t>MPA</w:t>
            </w:r>
            <w:r w:rsidRPr="00742C14">
              <w:rPr>
                <w:rFonts w:ascii="宋体" w:hAnsi="宋体" w:cs="宋体" w:hint="eastAsia"/>
                <w:color w:val="0000FF"/>
                <w:kern w:val="0"/>
                <w:szCs w:val="21"/>
              </w:rPr>
              <w:t>／</w:t>
            </w:r>
            <w:r w:rsidRPr="00742C14">
              <w:rPr>
                <w:rFonts w:ascii="Arial" w:hAnsi="Arial" w:cs="Arial"/>
                <w:color w:val="0000FF"/>
                <w:kern w:val="0"/>
                <w:szCs w:val="21"/>
              </w:rPr>
              <w:t>AVI</w:t>
            </w:r>
            <w:r w:rsidRPr="00742C14">
              <w:rPr>
                <w:rFonts w:ascii="宋体" w:hAnsi="宋体" w:cs="宋体" w:hint="eastAsia"/>
                <w:color w:val="0000FF"/>
                <w:kern w:val="0"/>
                <w:szCs w:val="21"/>
              </w:rPr>
              <w:t>／</w:t>
            </w:r>
            <w:r w:rsidRPr="00742C14">
              <w:rPr>
                <w:rFonts w:ascii="Arial" w:hAnsi="Arial" w:cs="Arial"/>
                <w:color w:val="0000FF"/>
                <w:kern w:val="0"/>
                <w:szCs w:val="21"/>
              </w:rPr>
              <w:t>VCD</w:t>
            </w:r>
            <w:r w:rsidRPr="00742C14">
              <w:rPr>
                <w:rFonts w:ascii="宋体" w:hAnsi="宋体" w:cs="宋体" w:hint="eastAsia"/>
                <w:color w:val="0000FF"/>
                <w:kern w:val="0"/>
                <w:szCs w:val="21"/>
              </w:rPr>
              <w:t>／</w:t>
            </w:r>
            <w:r w:rsidRPr="00742C14">
              <w:rPr>
                <w:rFonts w:ascii="Arial" w:hAnsi="Arial" w:cs="Arial"/>
                <w:color w:val="0000FF"/>
                <w:kern w:val="0"/>
                <w:szCs w:val="21"/>
              </w:rPr>
              <w:t>SWF</w:t>
            </w:r>
            <w:r w:rsidRPr="00742C14">
              <w:rPr>
                <w:rFonts w:ascii="宋体" w:hAnsi="宋体" w:cs="宋体" w:hint="eastAsia"/>
                <w:color w:val="0000FF"/>
                <w:kern w:val="0"/>
                <w:szCs w:val="21"/>
              </w:rPr>
              <w:t>／</w:t>
            </w:r>
            <w:r w:rsidRPr="00742C14">
              <w:rPr>
                <w:rFonts w:ascii="Arial" w:hAnsi="Arial" w:cs="Arial"/>
                <w:color w:val="0000FF"/>
                <w:kern w:val="0"/>
                <w:szCs w:val="21"/>
              </w:rPr>
              <w:t>RM</w:t>
            </w:r>
            <w:r w:rsidRPr="00742C14">
              <w:rPr>
                <w:rFonts w:ascii="宋体" w:hAnsi="宋体" w:cs="宋体" w:hint="eastAsia"/>
                <w:color w:val="0000FF"/>
                <w:kern w:val="0"/>
                <w:szCs w:val="21"/>
              </w:rPr>
              <w:t>／</w:t>
            </w:r>
            <w:r w:rsidRPr="00742C14">
              <w:rPr>
                <w:rFonts w:ascii="Arial" w:hAnsi="Arial" w:cs="Arial"/>
                <w:color w:val="0000FF"/>
                <w:kern w:val="0"/>
                <w:szCs w:val="21"/>
              </w:rPr>
              <w:t>RA</w:t>
            </w:r>
            <w:r w:rsidRPr="00742C14">
              <w:rPr>
                <w:rFonts w:ascii="宋体" w:hAnsi="宋体" w:cs="宋体" w:hint="eastAsia"/>
                <w:color w:val="0000FF"/>
                <w:kern w:val="0"/>
                <w:szCs w:val="21"/>
              </w:rPr>
              <w:t>／</w:t>
            </w:r>
            <w:r w:rsidRPr="00742C14">
              <w:rPr>
                <w:rFonts w:ascii="Arial" w:hAnsi="Arial" w:cs="Arial"/>
                <w:color w:val="0000FF"/>
                <w:kern w:val="0"/>
                <w:szCs w:val="21"/>
              </w:rPr>
              <w:t>RMJ</w:t>
            </w:r>
            <w:r w:rsidRPr="00742C14">
              <w:rPr>
                <w:rFonts w:ascii="宋体" w:hAnsi="宋体" w:cs="宋体" w:hint="eastAsia"/>
                <w:color w:val="0000FF"/>
                <w:kern w:val="0"/>
                <w:szCs w:val="21"/>
              </w:rPr>
              <w:t>／</w:t>
            </w:r>
            <w:r w:rsidRPr="00742C14">
              <w:rPr>
                <w:rFonts w:ascii="Arial" w:hAnsi="Arial" w:cs="Arial"/>
                <w:color w:val="0000FF"/>
                <w:kern w:val="0"/>
                <w:szCs w:val="21"/>
              </w:rPr>
              <w:t>ASF</w:t>
            </w:r>
            <w:r w:rsidRPr="00742C14">
              <w:rPr>
                <w:rFonts w:ascii="宋体" w:hAnsi="宋体" w:cs="宋体" w:hint="eastAsia"/>
                <w:color w:val="0000FF"/>
                <w:kern w:val="0"/>
                <w:szCs w:val="21"/>
              </w:rPr>
              <w:t>．．．）。</w:t>
            </w:r>
          </w:p>
        </w:tc>
      </w:tr>
      <w:tr w:rsidR="0055078B" w:rsidRPr="00742C14" w:rsidTr="00B805D3">
        <w:trPr>
          <w:trHeight w:val="510"/>
        </w:trPr>
        <w:tc>
          <w:tcPr>
            <w:tcW w:w="520" w:type="dxa"/>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kern w:val="0"/>
                <w:sz w:val="20"/>
                <w:szCs w:val="20"/>
              </w:rPr>
            </w:pPr>
            <w:r w:rsidRPr="00742C14">
              <w:rPr>
                <w:rFonts w:ascii="Arial" w:hAnsi="Arial" w:cs="Arial"/>
                <w:kern w:val="0"/>
                <w:sz w:val="20"/>
                <w:szCs w:val="20"/>
              </w:rPr>
              <w:t>13</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拼装结构</w:t>
            </w:r>
          </w:p>
        </w:tc>
        <w:tc>
          <w:tcPr>
            <w:tcW w:w="9272" w:type="dxa"/>
            <w:gridSpan w:val="6"/>
            <w:tcBorders>
              <w:top w:val="single" w:sz="4" w:space="0" w:color="auto"/>
              <w:left w:val="nil"/>
              <w:bottom w:val="single" w:sz="4" w:space="0" w:color="auto"/>
              <w:right w:val="single" w:sz="4" w:space="0" w:color="auto"/>
            </w:tcBorders>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单元模组化结构设计，屏面采用模组组合拼装结构。组装方便。显示屏体标准模块设计，整个屏体由完全相同的单元模块组成，可以互换</w:t>
            </w:r>
            <w:r>
              <w:rPr>
                <w:rFonts w:ascii="宋体" w:hAnsi="宋体" w:cs="宋体" w:hint="eastAsia"/>
                <w:color w:val="0000FF"/>
                <w:kern w:val="0"/>
                <w:szCs w:val="21"/>
              </w:rPr>
              <w:t>。</w:t>
            </w:r>
          </w:p>
        </w:tc>
      </w:tr>
      <w:tr w:rsidR="0055078B" w:rsidRPr="00742C14" w:rsidTr="00B805D3">
        <w:trPr>
          <w:trHeight w:val="825"/>
        </w:trPr>
        <w:tc>
          <w:tcPr>
            <w:tcW w:w="520" w:type="dxa"/>
            <w:tcBorders>
              <w:top w:val="nil"/>
              <w:left w:val="single" w:sz="4" w:space="0" w:color="auto"/>
              <w:bottom w:val="single" w:sz="4" w:space="0" w:color="auto"/>
              <w:right w:val="single" w:sz="4" w:space="0" w:color="auto"/>
            </w:tcBorders>
            <w:vAlign w:val="center"/>
          </w:tcPr>
          <w:p w:rsidR="0055078B" w:rsidRPr="00742C14" w:rsidRDefault="0055078B" w:rsidP="00B805D3">
            <w:pPr>
              <w:widowControl/>
              <w:jc w:val="center"/>
              <w:rPr>
                <w:rFonts w:ascii="Arial" w:hAnsi="Arial" w:cs="Arial"/>
                <w:kern w:val="0"/>
                <w:sz w:val="20"/>
                <w:szCs w:val="20"/>
              </w:rPr>
            </w:pPr>
            <w:r w:rsidRPr="00742C14">
              <w:rPr>
                <w:rFonts w:ascii="Arial" w:hAnsi="Arial" w:cs="Arial"/>
                <w:kern w:val="0"/>
                <w:sz w:val="20"/>
                <w:szCs w:val="20"/>
              </w:rPr>
              <w:t>14</w:t>
            </w:r>
          </w:p>
        </w:tc>
        <w:tc>
          <w:tcPr>
            <w:tcW w:w="1506" w:type="dxa"/>
            <w:tcBorders>
              <w:top w:val="nil"/>
              <w:left w:val="nil"/>
              <w:bottom w:val="single" w:sz="4" w:space="0" w:color="auto"/>
              <w:right w:val="single" w:sz="4" w:space="0" w:color="auto"/>
            </w:tcBorders>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售后服务</w:t>
            </w: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left"/>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质保期为叁年，终身维护。在质保期内接报修通知时，</w:t>
            </w:r>
            <w:r w:rsidRPr="00742C14">
              <w:rPr>
                <w:rFonts w:ascii="宋体" w:hAnsi="宋体" w:cs="宋体"/>
                <w:color w:val="0000FF"/>
                <w:kern w:val="0"/>
                <w:szCs w:val="21"/>
              </w:rPr>
              <w:t>10</w:t>
            </w:r>
            <w:r w:rsidRPr="00742C14">
              <w:rPr>
                <w:rFonts w:ascii="宋体" w:hAnsi="宋体" w:cs="宋体" w:hint="eastAsia"/>
                <w:color w:val="0000FF"/>
                <w:kern w:val="0"/>
                <w:szCs w:val="21"/>
              </w:rPr>
              <w:t>分钟响应，</w:t>
            </w:r>
            <w:r w:rsidRPr="00742C14">
              <w:rPr>
                <w:rFonts w:ascii="宋体" w:hAnsi="宋体" w:cs="宋体"/>
                <w:color w:val="0000FF"/>
                <w:kern w:val="0"/>
                <w:szCs w:val="21"/>
              </w:rPr>
              <w:t>3</w:t>
            </w:r>
            <w:r w:rsidRPr="00742C14">
              <w:rPr>
                <w:rFonts w:ascii="宋体" w:hAnsi="宋体" w:cs="宋体" w:hint="eastAsia"/>
                <w:color w:val="0000FF"/>
                <w:kern w:val="0"/>
                <w:szCs w:val="21"/>
              </w:rPr>
              <w:t>小时内赶到现场，查找原因，提出解决方案，并修复正常。</w:t>
            </w:r>
          </w:p>
        </w:tc>
      </w:tr>
      <w:tr w:rsidR="0055078B" w:rsidRPr="00742C14" w:rsidTr="00B805D3">
        <w:trPr>
          <w:trHeight w:val="420"/>
        </w:trPr>
        <w:tc>
          <w:tcPr>
            <w:tcW w:w="520" w:type="dxa"/>
            <w:tcBorders>
              <w:top w:val="nil"/>
              <w:left w:val="single" w:sz="4" w:space="0" w:color="auto"/>
              <w:bottom w:val="single" w:sz="4" w:space="0" w:color="auto"/>
              <w:right w:val="single" w:sz="4" w:space="0" w:color="auto"/>
            </w:tcBorders>
            <w:noWrap/>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kern w:val="0"/>
                <w:sz w:val="20"/>
                <w:szCs w:val="20"/>
              </w:rPr>
              <w:t>15</w:t>
            </w:r>
          </w:p>
        </w:tc>
        <w:tc>
          <w:tcPr>
            <w:tcW w:w="1506" w:type="dxa"/>
            <w:tcBorders>
              <w:top w:val="nil"/>
              <w:left w:val="nil"/>
              <w:bottom w:val="single" w:sz="4" w:space="0" w:color="auto"/>
              <w:right w:val="single" w:sz="4" w:space="0" w:color="auto"/>
            </w:tcBorders>
            <w:noWrap/>
            <w:vAlign w:val="center"/>
          </w:tcPr>
          <w:p w:rsidR="0055078B" w:rsidRPr="00742C14" w:rsidRDefault="0055078B" w:rsidP="00B805D3">
            <w:pPr>
              <w:widowControl/>
              <w:jc w:val="center"/>
              <w:rPr>
                <w:rFonts w:ascii="宋体" w:cs="宋体"/>
                <w:kern w:val="0"/>
                <w:sz w:val="20"/>
                <w:szCs w:val="20"/>
              </w:rPr>
            </w:pPr>
            <w:r w:rsidRPr="00742C14">
              <w:rPr>
                <w:rFonts w:ascii="宋体" w:hAnsi="宋体" w:cs="宋体" w:hint="eastAsia"/>
                <w:kern w:val="0"/>
                <w:sz w:val="20"/>
                <w:szCs w:val="20"/>
              </w:rPr>
              <w:t>供货期</w:t>
            </w:r>
          </w:p>
        </w:tc>
        <w:tc>
          <w:tcPr>
            <w:tcW w:w="9272" w:type="dxa"/>
            <w:gridSpan w:val="6"/>
            <w:tcBorders>
              <w:top w:val="single" w:sz="4" w:space="0" w:color="auto"/>
              <w:left w:val="nil"/>
              <w:bottom w:val="single" w:sz="4" w:space="0" w:color="auto"/>
              <w:right w:val="single" w:sz="4" w:space="0" w:color="auto"/>
            </w:tcBorders>
            <w:vAlign w:val="center"/>
          </w:tcPr>
          <w:p w:rsidR="0055078B" w:rsidRPr="00742C14" w:rsidRDefault="0055078B" w:rsidP="00B805D3">
            <w:pPr>
              <w:widowControl/>
              <w:jc w:val="center"/>
              <w:rPr>
                <w:rFonts w:ascii="宋体" w:cs="宋体"/>
                <w:color w:val="0000FF"/>
                <w:kern w:val="0"/>
                <w:szCs w:val="21"/>
              </w:rPr>
            </w:pPr>
            <w:r w:rsidRPr="000F6C98">
              <w:rPr>
                <w:rFonts w:ascii="仿宋_GB2312" w:eastAsia="仿宋_GB2312" w:hAnsi="宋体" w:hint="eastAsia"/>
                <w:szCs w:val="21"/>
              </w:rPr>
              <w:t>★</w:t>
            </w:r>
            <w:r w:rsidRPr="00742C14">
              <w:rPr>
                <w:rFonts w:ascii="宋体" w:hAnsi="宋体" w:cs="宋体" w:hint="eastAsia"/>
                <w:color w:val="0000FF"/>
                <w:kern w:val="0"/>
                <w:szCs w:val="21"/>
              </w:rPr>
              <w:t>合同签订后</w:t>
            </w:r>
            <w:r>
              <w:rPr>
                <w:rFonts w:ascii="宋体" w:hAnsi="宋体" w:cs="宋体"/>
                <w:color w:val="0000FF"/>
                <w:kern w:val="0"/>
                <w:szCs w:val="21"/>
              </w:rPr>
              <w:t>20</w:t>
            </w:r>
            <w:r w:rsidRPr="00742C14">
              <w:rPr>
                <w:rFonts w:ascii="宋体" w:hAnsi="宋体" w:cs="宋体" w:hint="eastAsia"/>
                <w:color w:val="0000FF"/>
                <w:kern w:val="0"/>
                <w:szCs w:val="21"/>
              </w:rPr>
              <w:t>天内安装调试并验收合格交付使用</w:t>
            </w:r>
            <w:r w:rsidRPr="00C345CB">
              <w:rPr>
                <w:rFonts w:ascii="宋体" w:hAnsi="宋体" w:cs="宋体" w:hint="eastAsia"/>
                <w:b/>
                <w:color w:val="0000FF"/>
                <w:kern w:val="0"/>
                <w:szCs w:val="21"/>
              </w:rPr>
              <w:t>（提供相关</w:t>
            </w:r>
            <w:r>
              <w:rPr>
                <w:rFonts w:ascii="宋体" w:hAnsi="宋体" w:cs="宋体" w:hint="eastAsia"/>
                <w:b/>
                <w:color w:val="0000FF"/>
                <w:kern w:val="0"/>
                <w:szCs w:val="21"/>
              </w:rPr>
              <w:t>材料</w:t>
            </w:r>
            <w:r w:rsidRPr="00C345CB">
              <w:rPr>
                <w:rFonts w:ascii="宋体" w:hAnsi="宋体" w:cs="宋体" w:hint="eastAsia"/>
                <w:b/>
                <w:color w:val="0000FF"/>
                <w:kern w:val="0"/>
                <w:szCs w:val="21"/>
              </w:rPr>
              <w:t>设备出厂合格证明书及授权书）</w:t>
            </w:r>
            <w:r w:rsidRPr="00742C14">
              <w:rPr>
                <w:rFonts w:ascii="宋体" w:hAnsi="宋体" w:cs="宋体" w:hint="eastAsia"/>
                <w:color w:val="0000FF"/>
                <w:kern w:val="0"/>
                <w:szCs w:val="21"/>
              </w:rPr>
              <w:t>。</w:t>
            </w:r>
          </w:p>
        </w:tc>
      </w:tr>
    </w:tbl>
    <w:p w:rsidR="0055078B" w:rsidRPr="00B805D3" w:rsidRDefault="0055078B">
      <w:pPr>
        <w:rPr>
          <w:rFonts w:ascii="仿宋_GB2312" w:eastAsia="仿宋_GB2312" w:hAnsi="宋体"/>
          <w:b/>
          <w:sz w:val="32"/>
          <w:szCs w:val="32"/>
        </w:rPr>
      </w:pPr>
      <w:r w:rsidRPr="00B805D3">
        <w:rPr>
          <w:rFonts w:ascii="仿宋_GB2312" w:eastAsia="仿宋_GB2312" w:hAnsi="宋体" w:hint="eastAsia"/>
          <w:b/>
          <w:sz w:val="32"/>
          <w:szCs w:val="32"/>
        </w:rPr>
        <w:t>效果图</w:t>
      </w:r>
      <w:r>
        <w:rPr>
          <w:rFonts w:ascii="仿宋_GB2312" w:eastAsia="仿宋_GB2312" w:hAnsi="宋体" w:hint="eastAsia"/>
          <w:b/>
          <w:sz w:val="32"/>
          <w:szCs w:val="32"/>
        </w:rPr>
        <w:t>：</w:t>
      </w:r>
    </w:p>
    <w:p w:rsidR="0055078B" w:rsidRPr="00742C14" w:rsidRDefault="00C74624">
      <w:pPr>
        <w:rPr>
          <w:rFonts w:ascii="仿宋_GB2312" w:eastAsia="仿宋_GB2312" w:hAnsi="宋体"/>
          <w:sz w:val="28"/>
        </w:rPr>
      </w:pPr>
      <w:r>
        <w:rPr>
          <w:noProof/>
        </w:rPr>
        <w:pict>
          <v:shape id="图片 9" o:spid="_x0000_i1025" type="#_x0000_t75" style="width:481.5pt;height:251.25pt;visibility:visible">
            <v:imagedata r:id="rId7" o:title=""/>
          </v:shape>
        </w:pict>
      </w:r>
    </w:p>
    <w:sectPr w:rsidR="0055078B" w:rsidRPr="00742C14" w:rsidSect="00B646AE">
      <w:pgSz w:w="11906" w:h="16838"/>
      <w:pgMar w:top="623" w:right="1106" w:bottom="1091" w:left="12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BD6"/>
    <w:rsid w:val="00037DBA"/>
    <w:rsid w:val="000B2E28"/>
    <w:rsid w:val="000C4EB6"/>
    <w:rsid w:val="000D2201"/>
    <w:rsid w:val="000F4D15"/>
    <w:rsid w:val="000F6C98"/>
    <w:rsid w:val="00141FEF"/>
    <w:rsid w:val="001B6DB3"/>
    <w:rsid w:val="001F6A12"/>
    <w:rsid w:val="00213111"/>
    <w:rsid w:val="00265C07"/>
    <w:rsid w:val="00282DE6"/>
    <w:rsid w:val="002C201E"/>
    <w:rsid w:val="002D2256"/>
    <w:rsid w:val="00314E56"/>
    <w:rsid w:val="00331C63"/>
    <w:rsid w:val="003501AB"/>
    <w:rsid w:val="00387E65"/>
    <w:rsid w:val="00397A07"/>
    <w:rsid w:val="003C0532"/>
    <w:rsid w:val="003F4623"/>
    <w:rsid w:val="00436A2E"/>
    <w:rsid w:val="00441109"/>
    <w:rsid w:val="004A1828"/>
    <w:rsid w:val="004B14F6"/>
    <w:rsid w:val="004C6B88"/>
    <w:rsid w:val="004D18C4"/>
    <w:rsid w:val="00525720"/>
    <w:rsid w:val="0055078B"/>
    <w:rsid w:val="0055483E"/>
    <w:rsid w:val="0068144C"/>
    <w:rsid w:val="00704663"/>
    <w:rsid w:val="00742C14"/>
    <w:rsid w:val="00757676"/>
    <w:rsid w:val="00784656"/>
    <w:rsid w:val="00792DF9"/>
    <w:rsid w:val="007F53E9"/>
    <w:rsid w:val="00852285"/>
    <w:rsid w:val="00886468"/>
    <w:rsid w:val="00890193"/>
    <w:rsid w:val="008B3447"/>
    <w:rsid w:val="009245DB"/>
    <w:rsid w:val="0094204B"/>
    <w:rsid w:val="0096528B"/>
    <w:rsid w:val="009943CB"/>
    <w:rsid w:val="009A1DFF"/>
    <w:rsid w:val="00A5087A"/>
    <w:rsid w:val="00A9221E"/>
    <w:rsid w:val="00AB2596"/>
    <w:rsid w:val="00AE31AB"/>
    <w:rsid w:val="00B07BD6"/>
    <w:rsid w:val="00B2037E"/>
    <w:rsid w:val="00B3424C"/>
    <w:rsid w:val="00B4550D"/>
    <w:rsid w:val="00B4571E"/>
    <w:rsid w:val="00B646AE"/>
    <w:rsid w:val="00B805D3"/>
    <w:rsid w:val="00B84AF6"/>
    <w:rsid w:val="00B979C1"/>
    <w:rsid w:val="00BB2F3B"/>
    <w:rsid w:val="00BC7318"/>
    <w:rsid w:val="00BE75DE"/>
    <w:rsid w:val="00BE7F2F"/>
    <w:rsid w:val="00BF35FA"/>
    <w:rsid w:val="00C167EE"/>
    <w:rsid w:val="00C345CB"/>
    <w:rsid w:val="00C74624"/>
    <w:rsid w:val="00C87EA5"/>
    <w:rsid w:val="00C917D5"/>
    <w:rsid w:val="00CB7F51"/>
    <w:rsid w:val="00CE3FAD"/>
    <w:rsid w:val="00D160AE"/>
    <w:rsid w:val="00D77C9E"/>
    <w:rsid w:val="00DE70D8"/>
    <w:rsid w:val="00DF22BE"/>
    <w:rsid w:val="00DF7117"/>
    <w:rsid w:val="00E04B19"/>
    <w:rsid w:val="00E108B8"/>
    <w:rsid w:val="00E14296"/>
    <w:rsid w:val="00E61A99"/>
    <w:rsid w:val="00E94CAE"/>
    <w:rsid w:val="00EC583F"/>
    <w:rsid w:val="00EF5037"/>
    <w:rsid w:val="00F4100E"/>
    <w:rsid w:val="00F73617"/>
    <w:rsid w:val="00F77602"/>
    <w:rsid w:val="00F91170"/>
    <w:rsid w:val="00F94F15"/>
    <w:rsid w:val="00FA52FE"/>
    <w:rsid w:val="00FE1B07"/>
    <w:rsid w:val="00FF78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D6"/>
    <w:pPr>
      <w:widowControl w:val="0"/>
      <w:jc w:val="both"/>
    </w:pPr>
    <w:rPr>
      <w:kern w:val="2"/>
      <w:sz w:val="21"/>
      <w:szCs w:val="24"/>
    </w:rPr>
  </w:style>
  <w:style w:type="paragraph" w:styleId="1">
    <w:name w:val="heading 1"/>
    <w:basedOn w:val="a"/>
    <w:next w:val="a"/>
    <w:link w:val="1Char"/>
    <w:uiPriority w:val="99"/>
    <w:qFormat/>
    <w:rsid w:val="00B07BD6"/>
    <w:pPr>
      <w:keepNext/>
      <w:keepLines/>
      <w:spacing w:before="340" w:after="330" w:line="578" w:lineRule="auto"/>
      <w:outlineLvl w:val="0"/>
    </w:pPr>
    <w:rPr>
      <w:rFonts w:ascii="Calibri" w:hAnsi="Calibri"/>
      <w:b/>
      <w:bCs/>
      <w:kern w:val="44"/>
      <w:sz w:val="44"/>
      <w:szCs w:val="44"/>
    </w:rPr>
  </w:style>
  <w:style w:type="paragraph" w:styleId="3">
    <w:name w:val="heading 3"/>
    <w:basedOn w:val="a"/>
    <w:next w:val="a"/>
    <w:link w:val="3Char"/>
    <w:uiPriority w:val="99"/>
    <w:qFormat/>
    <w:rsid w:val="00DE70D8"/>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7BD6"/>
    <w:rPr>
      <w:rFonts w:ascii="Calibri" w:eastAsia="宋体" w:hAnsi="Calibri" w:cs="Times New Roman"/>
      <w:b/>
      <w:bCs/>
      <w:kern w:val="44"/>
      <w:sz w:val="44"/>
      <w:szCs w:val="44"/>
      <w:lang w:val="en-US" w:eastAsia="zh-CN" w:bidi="ar-SA"/>
    </w:rPr>
  </w:style>
  <w:style w:type="character" w:customStyle="1" w:styleId="3Char">
    <w:name w:val="标题 3 Char"/>
    <w:basedOn w:val="a0"/>
    <w:link w:val="3"/>
    <w:uiPriority w:val="99"/>
    <w:semiHidden/>
    <w:locked/>
    <w:rsid w:val="00DE70D8"/>
    <w:rPr>
      <w:rFonts w:ascii="Calibri" w:eastAsia="宋体" w:hAnsi="Calibri" w:cs="Times New Roman"/>
      <w:b/>
      <w:bCs/>
      <w:kern w:val="2"/>
      <w:sz w:val="32"/>
      <w:szCs w:val="32"/>
      <w:lang w:val="en-US" w:eastAsia="zh-CN" w:bidi="ar-SA"/>
    </w:rPr>
  </w:style>
  <w:style w:type="paragraph" w:styleId="a3">
    <w:name w:val="Plain Text"/>
    <w:basedOn w:val="a"/>
    <w:link w:val="Char"/>
    <w:uiPriority w:val="99"/>
    <w:rsid w:val="00B07BD6"/>
    <w:rPr>
      <w:rFonts w:ascii="宋体" w:hAnsi="Courier New" w:cs="Courier New"/>
      <w:szCs w:val="21"/>
    </w:rPr>
  </w:style>
  <w:style w:type="character" w:customStyle="1" w:styleId="Char">
    <w:name w:val="纯文本 Char"/>
    <w:basedOn w:val="a0"/>
    <w:link w:val="a3"/>
    <w:uiPriority w:val="99"/>
    <w:locked/>
    <w:rsid w:val="00B07BD6"/>
    <w:rPr>
      <w:rFonts w:ascii="宋体" w:eastAsia="宋体" w:hAnsi="Courier New" w:cs="Courier New"/>
      <w:kern w:val="2"/>
      <w:sz w:val="21"/>
      <w:szCs w:val="21"/>
      <w:lang w:val="en-US" w:eastAsia="zh-CN" w:bidi="ar-SA"/>
    </w:rPr>
  </w:style>
  <w:style w:type="paragraph" w:styleId="a4">
    <w:name w:val="Body Text Indent"/>
    <w:basedOn w:val="a"/>
    <w:link w:val="Char0"/>
    <w:uiPriority w:val="99"/>
    <w:rsid w:val="00784656"/>
    <w:pPr>
      <w:ind w:firstLineChars="192" w:firstLine="538"/>
    </w:pPr>
    <w:rPr>
      <w:sz w:val="28"/>
    </w:rPr>
  </w:style>
  <w:style w:type="character" w:customStyle="1" w:styleId="Char0">
    <w:name w:val="正文文本缩进 Char"/>
    <w:basedOn w:val="a0"/>
    <w:link w:val="a4"/>
    <w:uiPriority w:val="99"/>
    <w:locked/>
    <w:rsid w:val="00784656"/>
    <w:rPr>
      <w:rFonts w:eastAsia="宋体" w:cs="Times New Roman"/>
      <w:kern w:val="2"/>
      <w:sz w:val="24"/>
      <w:szCs w:val="24"/>
      <w:lang w:val="en-US" w:eastAsia="zh-CN" w:bidi="ar-SA"/>
    </w:rPr>
  </w:style>
  <w:style w:type="paragraph" w:styleId="a5">
    <w:name w:val="Salutation"/>
    <w:basedOn w:val="a"/>
    <w:next w:val="a"/>
    <w:link w:val="Char1"/>
    <w:uiPriority w:val="99"/>
    <w:rsid w:val="00DF22BE"/>
    <w:pPr>
      <w:tabs>
        <w:tab w:val="left" w:pos="3660"/>
      </w:tabs>
      <w:ind w:left="3780" w:hanging="420"/>
    </w:pPr>
    <w:rPr>
      <w:sz w:val="24"/>
    </w:rPr>
  </w:style>
  <w:style w:type="character" w:customStyle="1" w:styleId="Char1">
    <w:name w:val="称呼 Char"/>
    <w:basedOn w:val="a0"/>
    <w:link w:val="a5"/>
    <w:uiPriority w:val="99"/>
    <w:locked/>
    <w:rsid w:val="00DF22BE"/>
    <w:rPr>
      <w:rFonts w:eastAsia="宋体" w:cs="Times New Roman"/>
      <w:kern w:val="2"/>
      <w:sz w:val="24"/>
      <w:szCs w:val="24"/>
      <w:lang w:val="en-US" w:eastAsia="zh-CN" w:bidi="ar-SA"/>
    </w:rPr>
  </w:style>
  <w:style w:type="character" w:customStyle="1" w:styleId="2Char">
    <w:name w:val="正文缩进2格 Char"/>
    <w:link w:val="2"/>
    <w:uiPriority w:val="99"/>
    <w:locked/>
    <w:rsid w:val="00A5087A"/>
    <w:rPr>
      <w:rFonts w:ascii="仿宋_GB2312" w:eastAsia="仿宋_GB2312" w:hAnsi="宋体"/>
      <w:kern w:val="2"/>
      <w:sz w:val="31"/>
    </w:rPr>
  </w:style>
  <w:style w:type="character" w:customStyle="1" w:styleId="BodyTextChar">
    <w:name w:val="Body Text Char"/>
    <w:uiPriority w:val="99"/>
    <w:locked/>
    <w:rsid w:val="00A5087A"/>
    <w:rPr>
      <w:kern w:val="2"/>
      <w:sz w:val="21"/>
    </w:rPr>
  </w:style>
  <w:style w:type="character" w:customStyle="1" w:styleId="title">
    <w:name w:val="title"/>
    <w:basedOn w:val="a0"/>
    <w:uiPriority w:val="99"/>
    <w:rsid w:val="00A5087A"/>
    <w:rPr>
      <w:rFonts w:cs="Times New Roman"/>
    </w:rPr>
  </w:style>
  <w:style w:type="paragraph" w:styleId="a6">
    <w:name w:val="Body Text"/>
    <w:basedOn w:val="a"/>
    <w:link w:val="Char2"/>
    <w:uiPriority w:val="99"/>
    <w:rsid w:val="00A5087A"/>
    <w:pPr>
      <w:spacing w:after="120"/>
    </w:pPr>
    <w:rPr>
      <w:szCs w:val="20"/>
    </w:rPr>
  </w:style>
  <w:style w:type="character" w:customStyle="1" w:styleId="BodyTextChar1">
    <w:name w:val="Body Text Char1"/>
    <w:basedOn w:val="a0"/>
    <w:link w:val="a6"/>
    <w:uiPriority w:val="99"/>
    <w:semiHidden/>
    <w:locked/>
    <w:rsid w:val="00F77602"/>
    <w:rPr>
      <w:rFonts w:cs="Times New Roman"/>
      <w:sz w:val="24"/>
      <w:szCs w:val="24"/>
    </w:rPr>
  </w:style>
  <w:style w:type="character" w:customStyle="1" w:styleId="Char2">
    <w:name w:val="正文文本 Char"/>
    <w:basedOn w:val="a0"/>
    <w:link w:val="a6"/>
    <w:uiPriority w:val="99"/>
    <w:locked/>
    <w:rsid w:val="00A5087A"/>
    <w:rPr>
      <w:rFonts w:cs="Times New Roman"/>
      <w:kern w:val="2"/>
      <w:sz w:val="24"/>
      <w:szCs w:val="24"/>
    </w:rPr>
  </w:style>
  <w:style w:type="paragraph" w:customStyle="1" w:styleId="2">
    <w:name w:val="正文缩进2格"/>
    <w:basedOn w:val="a"/>
    <w:link w:val="2Char"/>
    <w:uiPriority w:val="99"/>
    <w:rsid w:val="00A5087A"/>
    <w:pPr>
      <w:spacing w:line="600" w:lineRule="exact"/>
      <w:ind w:firstLineChars="206" w:firstLine="639"/>
    </w:pPr>
    <w:rPr>
      <w:rFonts w:ascii="仿宋_GB2312" w:eastAsia="仿宋_GB2312" w:hAnsi="宋体"/>
      <w:sz w:val="31"/>
      <w:szCs w:val="20"/>
      <w:lang/>
    </w:rPr>
  </w:style>
  <w:style w:type="paragraph" w:customStyle="1" w:styleId="reader-word-layerreader-word-s2-19">
    <w:name w:val="reader-word-layer reader-word-s2-19"/>
    <w:basedOn w:val="a"/>
    <w:uiPriority w:val="99"/>
    <w:rsid w:val="0068144C"/>
    <w:pPr>
      <w:widowControl/>
      <w:spacing w:before="100" w:beforeAutospacing="1" w:after="100" w:afterAutospacing="1"/>
      <w:jc w:val="left"/>
    </w:pPr>
    <w:rPr>
      <w:rFonts w:ascii="宋体" w:hAnsi="宋体" w:cs="宋体"/>
      <w:kern w:val="0"/>
      <w:sz w:val="24"/>
    </w:rPr>
  </w:style>
  <w:style w:type="paragraph" w:customStyle="1" w:styleId="reader-word-layerreader-word-s2-6">
    <w:name w:val="reader-word-layer reader-word-s2-6"/>
    <w:basedOn w:val="a"/>
    <w:uiPriority w:val="99"/>
    <w:rsid w:val="0068144C"/>
    <w:pPr>
      <w:widowControl/>
      <w:spacing w:before="100" w:beforeAutospacing="1" w:after="100" w:afterAutospacing="1"/>
      <w:jc w:val="left"/>
    </w:pPr>
    <w:rPr>
      <w:rFonts w:ascii="宋体" w:hAnsi="宋体" w:cs="宋体"/>
      <w:kern w:val="0"/>
      <w:sz w:val="24"/>
    </w:rPr>
  </w:style>
  <w:style w:type="paragraph" w:customStyle="1" w:styleId="reader-word-layerreader-word-s2-15">
    <w:name w:val="reader-word-layer reader-word-s2-15"/>
    <w:basedOn w:val="a"/>
    <w:uiPriority w:val="99"/>
    <w:rsid w:val="0068144C"/>
    <w:pPr>
      <w:widowControl/>
      <w:spacing w:before="100" w:beforeAutospacing="1" w:after="100" w:afterAutospacing="1"/>
      <w:jc w:val="left"/>
    </w:pPr>
    <w:rPr>
      <w:rFonts w:ascii="宋体" w:hAnsi="宋体" w:cs="宋体"/>
      <w:kern w:val="0"/>
      <w:sz w:val="24"/>
    </w:rPr>
  </w:style>
  <w:style w:type="paragraph" w:customStyle="1" w:styleId="reader-word-layerreader-word-s2-2reader-word-s2-13">
    <w:name w:val="reader-word-layer reader-word-s2-2 reader-word-s2-13"/>
    <w:basedOn w:val="a"/>
    <w:uiPriority w:val="99"/>
    <w:rsid w:val="0068144C"/>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uiPriority w:val="99"/>
    <w:rsid w:val="0068144C"/>
    <w:pPr>
      <w:widowControl/>
      <w:spacing w:before="100" w:beforeAutospacing="1" w:after="100" w:afterAutospacing="1"/>
      <w:jc w:val="left"/>
    </w:pPr>
    <w:rPr>
      <w:rFonts w:ascii="宋体" w:hAnsi="宋体" w:cs="宋体"/>
      <w:kern w:val="0"/>
      <w:sz w:val="24"/>
    </w:rPr>
  </w:style>
  <w:style w:type="paragraph" w:styleId="a7">
    <w:name w:val="Balloon Text"/>
    <w:basedOn w:val="a"/>
    <w:link w:val="Char3"/>
    <w:uiPriority w:val="99"/>
    <w:semiHidden/>
    <w:rsid w:val="0068144C"/>
    <w:rPr>
      <w:sz w:val="18"/>
      <w:szCs w:val="18"/>
    </w:rPr>
  </w:style>
  <w:style w:type="character" w:customStyle="1" w:styleId="Char3">
    <w:name w:val="批注框文本 Char"/>
    <w:basedOn w:val="a0"/>
    <w:link w:val="a7"/>
    <w:uiPriority w:val="99"/>
    <w:semiHidden/>
    <w:locked/>
    <w:rsid w:val="00757676"/>
    <w:rPr>
      <w:rFonts w:cs="Times New Roman"/>
      <w:sz w:val="2"/>
    </w:rPr>
  </w:style>
  <w:style w:type="paragraph" w:customStyle="1" w:styleId="reader-word-layerreader-word-s2-8">
    <w:name w:val="reader-word-layer reader-word-s2-8"/>
    <w:basedOn w:val="a"/>
    <w:uiPriority w:val="99"/>
    <w:rsid w:val="0068144C"/>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uiPriority w:val="99"/>
    <w:rsid w:val="0068144C"/>
    <w:pPr>
      <w:widowControl/>
      <w:spacing w:before="100" w:beforeAutospacing="1" w:after="100" w:afterAutospacing="1"/>
      <w:jc w:val="left"/>
    </w:pPr>
    <w:rPr>
      <w:rFonts w:ascii="宋体" w:hAnsi="宋体" w:cs="宋体"/>
      <w:kern w:val="0"/>
      <w:sz w:val="24"/>
    </w:rPr>
  </w:style>
  <w:style w:type="paragraph" w:customStyle="1" w:styleId="reader-word-layerreader-word-s2-0">
    <w:name w:val="reader-word-layer reader-word-s2-0"/>
    <w:basedOn w:val="a"/>
    <w:uiPriority w:val="99"/>
    <w:rsid w:val="0068144C"/>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uiPriority w:val="99"/>
    <w:rsid w:val="0068144C"/>
    <w:pPr>
      <w:widowControl/>
      <w:spacing w:before="100" w:beforeAutospacing="1" w:after="100" w:afterAutospacing="1"/>
      <w:jc w:val="left"/>
    </w:pPr>
    <w:rPr>
      <w:rFonts w:ascii="宋体" w:hAnsi="宋体" w:cs="宋体"/>
      <w:kern w:val="0"/>
      <w:sz w:val="24"/>
    </w:rPr>
  </w:style>
  <w:style w:type="paragraph" w:customStyle="1" w:styleId="reader-word-layerreader-word-s2-2reader-word-s2-27">
    <w:name w:val="reader-word-layer reader-word-s2-2 reader-word-s2-27"/>
    <w:basedOn w:val="a"/>
    <w:uiPriority w:val="99"/>
    <w:rsid w:val="0068144C"/>
    <w:pPr>
      <w:widowControl/>
      <w:spacing w:before="100" w:beforeAutospacing="1" w:after="100" w:afterAutospacing="1"/>
      <w:jc w:val="left"/>
    </w:pPr>
    <w:rPr>
      <w:rFonts w:ascii="宋体" w:hAnsi="宋体" w:cs="宋体"/>
      <w:kern w:val="0"/>
      <w:sz w:val="24"/>
    </w:rPr>
  </w:style>
  <w:style w:type="paragraph" w:customStyle="1" w:styleId="reader-word-layerreader-word-s2-0reader-word-s2-27">
    <w:name w:val="reader-word-layer reader-word-s2-0 reader-word-s2-27"/>
    <w:basedOn w:val="a"/>
    <w:uiPriority w:val="99"/>
    <w:rsid w:val="0068144C"/>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uiPriority w:val="99"/>
    <w:rsid w:val="0068144C"/>
    <w:pPr>
      <w:widowControl/>
      <w:spacing w:before="100" w:beforeAutospacing="1" w:after="100" w:afterAutospacing="1"/>
      <w:jc w:val="left"/>
    </w:pPr>
    <w:rPr>
      <w:rFonts w:ascii="宋体" w:hAnsi="宋体" w:cs="宋体"/>
      <w:kern w:val="0"/>
      <w:sz w:val="24"/>
    </w:rPr>
  </w:style>
  <w:style w:type="paragraph" w:customStyle="1" w:styleId="reader-word-layerreader-word-s2-2reader-word-s2-21">
    <w:name w:val="reader-word-layer reader-word-s2-2 reader-word-s2-21"/>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2-17">
    <w:name w:val="reader-word-layer reader-word-s2-17"/>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2-20">
    <w:name w:val="reader-word-layer reader-word-s2-20"/>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2-14">
    <w:name w:val="reader-word-layer reader-word-s2-14"/>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2-5">
    <w:name w:val="reader-word-layer reader-word-s2-5"/>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3-2">
    <w:name w:val="reader-word-layer reader-word-s3-2"/>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3-9">
    <w:name w:val="reader-word-layer reader-word-s3-9"/>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3-1">
    <w:name w:val="reader-word-layer reader-word-s3-1"/>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3-10">
    <w:name w:val="reader-word-layer reader-word-s3-10"/>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3-11">
    <w:name w:val="reader-word-layer reader-word-s3-11"/>
    <w:basedOn w:val="a"/>
    <w:uiPriority w:val="99"/>
    <w:rsid w:val="00B3424C"/>
    <w:pPr>
      <w:widowControl/>
      <w:spacing w:before="100" w:beforeAutospacing="1" w:after="100" w:afterAutospacing="1"/>
      <w:jc w:val="left"/>
    </w:pPr>
    <w:rPr>
      <w:rFonts w:ascii="宋体" w:hAnsi="宋体" w:cs="宋体"/>
      <w:kern w:val="0"/>
      <w:sz w:val="24"/>
    </w:rPr>
  </w:style>
  <w:style w:type="paragraph" w:customStyle="1" w:styleId="reader-word-layerreader-word-s3-12">
    <w:name w:val="reader-word-layer reader-word-s3-12"/>
    <w:basedOn w:val="a"/>
    <w:uiPriority w:val="99"/>
    <w:rsid w:val="004C6B88"/>
    <w:pPr>
      <w:widowControl/>
      <w:spacing w:before="100" w:beforeAutospacing="1" w:after="100" w:afterAutospacing="1"/>
      <w:jc w:val="left"/>
    </w:pPr>
    <w:rPr>
      <w:rFonts w:ascii="宋体" w:hAnsi="宋体" w:cs="宋体"/>
      <w:kern w:val="0"/>
      <w:sz w:val="24"/>
    </w:rPr>
  </w:style>
  <w:style w:type="paragraph" w:customStyle="1" w:styleId="reader-word-layerreader-word-s3-13">
    <w:name w:val="reader-word-layer reader-word-s3-13"/>
    <w:basedOn w:val="a"/>
    <w:uiPriority w:val="99"/>
    <w:rsid w:val="004C6B88"/>
    <w:pPr>
      <w:widowControl/>
      <w:spacing w:before="100" w:beforeAutospacing="1" w:after="100" w:afterAutospacing="1"/>
      <w:jc w:val="left"/>
    </w:pPr>
    <w:rPr>
      <w:rFonts w:ascii="宋体" w:hAnsi="宋体" w:cs="宋体"/>
      <w:kern w:val="0"/>
      <w:sz w:val="24"/>
    </w:rPr>
  </w:style>
  <w:style w:type="paragraph" w:customStyle="1" w:styleId="reader-word-layerreader-word-s3-14">
    <w:name w:val="reader-word-layer reader-word-s3-14"/>
    <w:basedOn w:val="a"/>
    <w:uiPriority w:val="99"/>
    <w:rsid w:val="004C6B88"/>
    <w:pPr>
      <w:widowControl/>
      <w:spacing w:before="100" w:beforeAutospacing="1" w:after="100" w:afterAutospacing="1"/>
      <w:jc w:val="left"/>
    </w:pPr>
    <w:rPr>
      <w:rFonts w:ascii="宋体" w:hAnsi="宋体" w:cs="宋体"/>
      <w:kern w:val="0"/>
      <w:sz w:val="24"/>
    </w:rPr>
  </w:style>
  <w:style w:type="paragraph" w:customStyle="1" w:styleId="reader-word-layerreader-word-s3-15">
    <w:name w:val="reader-word-layer reader-word-s3-15"/>
    <w:basedOn w:val="a"/>
    <w:uiPriority w:val="99"/>
    <w:rsid w:val="004C6B88"/>
    <w:pPr>
      <w:widowControl/>
      <w:spacing w:before="100" w:beforeAutospacing="1" w:after="100" w:afterAutospacing="1"/>
      <w:jc w:val="left"/>
    </w:pPr>
    <w:rPr>
      <w:rFonts w:ascii="宋体" w:hAnsi="宋体" w:cs="宋体"/>
      <w:kern w:val="0"/>
      <w:sz w:val="24"/>
    </w:rPr>
  </w:style>
  <w:style w:type="paragraph" w:customStyle="1" w:styleId="reader-word-layerreader-word-s3-16">
    <w:name w:val="reader-word-layer reader-word-s3-16"/>
    <w:basedOn w:val="a"/>
    <w:uiPriority w:val="99"/>
    <w:rsid w:val="004C6B88"/>
    <w:pPr>
      <w:widowControl/>
      <w:spacing w:before="100" w:beforeAutospacing="1" w:after="100" w:afterAutospacing="1"/>
      <w:jc w:val="left"/>
    </w:pPr>
    <w:rPr>
      <w:rFonts w:ascii="宋体" w:hAnsi="宋体" w:cs="宋体"/>
      <w:kern w:val="0"/>
      <w:sz w:val="24"/>
    </w:rPr>
  </w:style>
  <w:style w:type="paragraph" w:customStyle="1" w:styleId="reader-word-layerreader-word-s3-17">
    <w:name w:val="reader-word-layer reader-word-s3-17"/>
    <w:basedOn w:val="a"/>
    <w:uiPriority w:val="99"/>
    <w:rsid w:val="004C6B88"/>
    <w:pPr>
      <w:widowControl/>
      <w:spacing w:before="100" w:beforeAutospacing="1" w:after="100" w:afterAutospacing="1"/>
      <w:jc w:val="left"/>
    </w:pPr>
    <w:rPr>
      <w:rFonts w:ascii="宋体" w:hAnsi="宋体" w:cs="宋体"/>
      <w:kern w:val="0"/>
      <w:sz w:val="24"/>
    </w:rPr>
  </w:style>
  <w:style w:type="paragraph" w:customStyle="1" w:styleId="reader-word-layerreader-word-s1-26">
    <w:name w:val="reader-word-layer reader-word-s1-26"/>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1-27">
    <w:name w:val="reader-word-layer reader-word-s1-27"/>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1-20">
    <w:name w:val="reader-word-layer reader-word-s1-20"/>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1-25reader-word-s1-27">
    <w:name w:val="reader-word-layer reader-word-s1-25 reader-word-s1-27"/>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1-28">
    <w:name w:val="reader-word-layer reader-word-s1-28"/>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1-21">
    <w:name w:val="reader-word-layer reader-word-s1-21"/>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2-3">
    <w:name w:val="reader-word-layer reader-word-s2-3"/>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2-0reader-word-s2-7">
    <w:name w:val="reader-word-layer reader-word-s2-0 reader-word-s2-7"/>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2-12">
    <w:name w:val="reader-word-layer reader-word-s2-12"/>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2-2reader-word-s2-7">
    <w:name w:val="reader-word-layer reader-word-s2-2 reader-word-s2-7"/>
    <w:basedOn w:val="a"/>
    <w:uiPriority w:val="99"/>
    <w:rsid w:val="000F6C98"/>
    <w:pPr>
      <w:widowControl/>
      <w:spacing w:before="100" w:beforeAutospacing="1" w:after="100" w:afterAutospacing="1"/>
      <w:jc w:val="left"/>
    </w:pPr>
    <w:rPr>
      <w:rFonts w:ascii="宋体" w:hAnsi="宋体" w:cs="宋体"/>
      <w:kern w:val="0"/>
      <w:sz w:val="24"/>
    </w:rPr>
  </w:style>
  <w:style w:type="paragraph" w:customStyle="1" w:styleId="reader-word-layerreader-word-s2-2reader-word-s2-16">
    <w:name w:val="reader-word-layer reader-word-s2-2 reader-word-s2-16"/>
    <w:basedOn w:val="a"/>
    <w:uiPriority w:val="99"/>
    <w:rsid w:val="00BE7F2F"/>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uiPriority w:val="99"/>
    <w:rsid w:val="00BE7F2F"/>
    <w:pPr>
      <w:widowControl/>
      <w:spacing w:before="100" w:beforeAutospacing="1" w:after="100" w:afterAutospacing="1"/>
      <w:jc w:val="left"/>
    </w:pPr>
    <w:rPr>
      <w:rFonts w:ascii="宋体" w:hAnsi="宋体" w:cs="宋体"/>
      <w:kern w:val="0"/>
      <w:sz w:val="24"/>
    </w:rPr>
  </w:style>
  <w:style w:type="paragraph" w:customStyle="1" w:styleId="reader-word-layerreader-word-s2-22">
    <w:name w:val="reader-word-layer reader-word-s2-22"/>
    <w:basedOn w:val="a"/>
    <w:uiPriority w:val="99"/>
    <w:rsid w:val="00BE7F2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15316851">
      <w:marLeft w:val="0"/>
      <w:marRight w:val="0"/>
      <w:marTop w:val="0"/>
      <w:marBottom w:val="0"/>
      <w:divBdr>
        <w:top w:val="none" w:sz="0" w:space="0" w:color="auto"/>
        <w:left w:val="none" w:sz="0" w:space="0" w:color="auto"/>
        <w:bottom w:val="none" w:sz="0" w:space="0" w:color="auto"/>
        <w:right w:val="none" w:sz="0" w:space="0" w:color="auto"/>
      </w:divBdr>
    </w:div>
    <w:div w:id="1415316852">
      <w:marLeft w:val="0"/>
      <w:marRight w:val="0"/>
      <w:marTop w:val="0"/>
      <w:marBottom w:val="0"/>
      <w:divBdr>
        <w:top w:val="none" w:sz="0" w:space="0" w:color="auto"/>
        <w:left w:val="none" w:sz="0" w:space="0" w:color="auto"/>
        <w:bottom w:val="none" w:sz="0" w:space="0" w:color="auto"/>
        <w:right w:val="none" w:sz="0" w:space="0" w:color="auto"/>
      </w:divBdr>
    </w:div>
    <w:div w:id="1415316854">
      <w:marLeft w:val="0"/>
      <w:marRight w:val="0"/>
      <w:marTop w:val="0"/>
      <w:marBottom w:val="0"/>
      <w:divBdr>
        <w:top w:val="none" w:sz="0" w:space="0" w:color="auto"/>
        <w:left w:val="none" w:sz="0" w:space="0" w:color="auto"/>
        <w:bottom w:val="none" w:sz="0" w:space="0" w:color="auto"/>
        <w:right w:val="none" w:sz="0" w:space="0" w:color="auto"/>
      </w:divBdr>
    </w:div>
    <w:div w:id="1415316855">
      <w:marLeft w:val="0"/>
      <w:marRight w:val="0"/>
      <w:marTop w:val="0"/>
      <w:marBottom w:val="0"/>
      <w:divBdr>
        <w:top w:val="none" w:sz="0" w:space="0" w:color="auto"/>
        <w:left w:val="none" w:sz="0" w:space="0" w:color="auto"/>
        <w:bottom w:val="none" w:sz="0" w:space="0" w:color="auto"/>
        <w:right w:val="none" w:sz="0" w:space="0" w:color="auto"/>
      </w:divBdr>
    </w:div>
    <w:div w:id="1415316857">
      <w:marLeft w:val="0"/>
      <w:marRight w:val="0"/>
      <w:marTop w:val="0"/>
      <w:marBottom w:val="0"/>
      <w:divBdr>
        <w:top w:val="none" w:sz="0" w:space="0" w:color="auto"/>
        <w:left w:val="none" w:sz="0" w:space="0" w:color="auto"/>
        <w:bottom w:val="none" w:sz="0" w:space="0" w:color="auto"/>
        <w:right w:val="none" w:sz="0" w:space="0" w:color="auto"/>
      </w:divBdr>
    </w:div>
    <w:div w:id="1415316858">
      <w:marLeft w:val="0"/>
      <w:marRight w:val="0"/>
      <w:marTop w:val="0"/>
      <w:marBottom w:val="0"/>
      <w:divBdr>
        <w:top w:val="none" w:sz="0" w:space="0" w:color="auto"/>
        <w:left w:val="none" w:sz="0" w:space="0" w:color="auto"/>
        <w:bottom w:val="none" w:sz="0" w:space="0" w:color="auto"/>
        <w:right w:val="none" w:sz="0" w:space="0" w:color="auto"/>
      </w:divBdr>
    </w:div>
    <w:div w:id="1415316859">
      <w:marLeft w:val="0"/>
      <w:marRight w:val="0"/>
      <w:marTop w:val="0"/>
      <w:marBottom w:val="0"/>
      <w:divBdr>
        <w:top w:val="none" w:sz="0" w:space="0" w:color="auto"/>
        <w:left w:val="none" w:sz="0" w:space="0" w:color="auto"/>
        <w:bottom w:val="none" w:sz="0" w:space="0" w:color="auto"/>
        <w:right w:val="none" w:sz="0" w:space="0" w:color="auto"/>
      </w:divBdr>
    </w:div>
    <w:div w:id="1415316861">
      <w:marLeft w:val="0"/>
      <w:marRight w:val="0"/>
      <w:marTop w:val="0"/>
      <w:marBottom w:val="0"/>
      <w:divBdr>
        <w:top w:val="none" w:sz="0" w:space="0" w:color="auto"/>
        <w:left w:val="none" w:sz="0" w:space="0" w:color="auto"/>
        <w:bottom w:val="none" w:sz="0" w:space="0" w:color="auto"/>
        <w:right w:val="none" w:sz="0" w:space="0" w:color="auto"/>
      </w:divBdr>
    </w:div>
    <w:div w:id="1415316875">
      <w:marLeft w:val="0"/>
      <w:marRight w:val="0"/>
      <w:marTop w:val="0"/>
      <w:marBottom w:val="0"/>
      <w:divBdr>
        <w:top w:val="none" w:sz="0" w:space="0" w:color="auto"/>
        <w:left w:val="none" w:sz="0" w:space="0" w:color="auto"/>
        <w:bottom w:val="none" w:sz="0" w:space="0" w:color="auto"/>
        <w:right w:val="none" w:sz="0" w:space="0" w:color="auto"/>
      </w:divBdr>
    </w:div>
    <w:div w:id="1415316884">
      <w:marLeft w:val="0"/>
      <w:marRight w:val="0"/>
      <w:marTop w:val="0"/>
      <w:marBottom w:val="0"/>
      <w:divBdr>
        <w:top w:val="none" w:sz="0" w:space="0" w:color="auto"/>
        <w:left w:val="none" w:sz="0" w:space="0" w:color="auto"/>
        <w:bottom w:val="none" w:sz="0" w:space="0" w:color="auto"/>
        <w:right w:val="none" w:sz="0" w:space="0" w:color="auto"/>
      </w:divBdr>
    </w:div>
    <w:div w:id="1415316887">
      <w:marLeft w:val="0"/>
      <w:marRight w:val="0"/>
      <w:marTop w:val="0"/>
      <w:marBottom w:val="0"/>
      <w:divBdr>
        <w:top w:val="none" w:sz="0" w:space="0" w:color="auto"/>
        <w:left w:val="none" w:sz="0" w:space="0" w:color="auto"/>
        <w:bottom w:val="none" w:sz="0" w:space="0" w:color="auto"/>
        <w:right w:val="none" w:sz="0" w:space="0" w:color="auto"/>
      </w:divBdr>
    </w:div>
    <w:div w:id="1415316888">
      <w:marLeft w:val="0"/>
      <w:marRight w:val="0"/>
      <w:marTop w:val="0"/>
      <w:marBottom w:val="0"/>
      <w:divBdr>
        <w:top w:val="none" w:sz="0" w:space="0" w:color="auto"/>
        <w:left w:val="none" w:sz="0" w:space="0" w:color="auto"/>
        <w:bottom w:val="none" w:sz="0" w:space="0" w:color="auto"/>
        <w:right w:val="none" w:sz="0" w:space="0" w:color="auto"/>
      </w:divBdr>
      <w:divsChild>
        <w:div w:id="1415316882">
          <w:marLeft w:val="0"/>
          <w:marRight w:val="0"/>
          <w:marTop w:val="0"/>
          <w:marBottom w:val="90"/>
          <w:divBdr>
            <w:top w:val="single" w:sz="6" w:space="0" w:color="D3D3D3"/>
            <w:left w:val="single" w:sz="6" w:space="0" w:color="D3D3D3"/>
            <w:bottom w:val="single" w:sz="6" w:space="0" w:color="D3D3D3"/>
            <w:right w:val="single" w:sz="6" w:space="0" w:color="D3D3D3"/>
          </w:divBdr>
          <w:divsChild>
            <w:div w:id="1415316891">
              <w:marLeft w:val="75"/>
              <w:marRight w:val="75"/>
              <w:marTop w:val="0"/>
              <w:marBottom w:val="0"/>
              <w:divBdr>
                <w:top w:val="none" w:sz="0" w:space="0" w:color="auto"/>
                <w:left w:val="none" w:sz="0" w:space="0" w:color="auto"/>
                <w:bottom w:val="none" w:sz="0" w:space="0" w:color="auto"/>
                <w:right w:val="none" w:sz="0" w:space="0" w:color="auto"/>
              </w:divBdr>
              <w:divsChild>
                <w:div w:id="1415316864">
                  <w:marLeft w:val="0"/>
                  <w:marRight w:val="0"/>
                  <w:marTop w:val="0"/>
                  <w:marBottom w:val="0"/>
                  <w:divBdr>
                    <w:top w:val="none" w:sz="0" w:space="0" w:color="auto"/>
                    <w:left w:val="none" w:sz="0" w:space="0" w:color="auto"/>
                    <w:bottom w:val="none" w:sz="0" w:space="0" w:color="auto"/>
                    <w:right w:val="none" w:sz="0" w:space="0" w:color="auto"/>
                  </w:divBdr>
                  <w:divsChild>
                    <w:div w:id="1415316874">
                      <w:marLeft w:val="0"/>
                      <w:marRight w:val="0"/>
                      <w:marTop w:val="0"/>
                      <w:marBottom w:val="0"/>
                      <w:divBdr>
                        <w:top w:val="none" w:sz="0" w:space="0" w:color="auto"/>
                        <w:left w:val="none" w:sz="0" w:space="0" w:color="auto"/>
                        <w:bottom w:val="none" w:sz="0" w:space="0" w:color="auto"/>
                        <w:right w:val="none" w:sz="0" w:space="0" w:color="auto"/>
                      </w:divBdr>
                      <w:divsChild>
                        <w:div w:id="1415316853">
                          <w:marLeft w:val="0"/>
                          <w:marRight w:val="0"/>
                          <w:marTop w:val="0"/>
                          <w:marBottom w:val="0"/>
                          <w:divBdr>
                            <w:top w:val="none" w:sz="0" w:space="0" w:color="auto"/>
                            <w:left w:val="none" w:sz="0" w:space="0" w:color="auto"/>
                            <w:bottom w:val="none" w:sz="0" w:space="0" w:color="auto"/>
                            <w:right w:val="none" w:sz="0" w:space="0" w:color="auto"/>
                          </w:divBdr>
                          <w:divsChild>
                            <w:div w:id="1415316869">
                              <w:marLeft w:val="0"/>
                              <w:marRight w:val="0"/>
                              <w:marTop w:val="0"/>
                              <w:marBottom w:val="0"/>
                              <w:divBdr>
                                <w:top w:val="none" w:sz="0" w:space="0" w:color="auto"/>
                                <w:left w:val="none" w:sz="0" w:space="0" w:color="auto"/>
                                <w:bottom w:val="none" w:sz="0" w:space="0" w:color="auto"/>
                                <w:right w:val="none" w:sz="0" w:space="0" w:color="auto"/>
                              </w:divBdr>
                              <w:divsChild>
                                <w:div w:id="1415316866">
                                  <w:marLeft w:val="0"/>
                                  <w:marRight w:val="0"/>
                                  <w:marTop w:val="0"/>
                                  <w:marBottom w:val="0"/>
                                  <w:divBdr>
                                    <w:top w:val="none" w:sz="0" w:space="0" w:color="auto"/>
                                    <w:left w:val="none" w:sz="0" w:space="0" w:color="auto"/>
                                    <w:bottom w:val="none" w:sz="0" w:space="0" w:color="auto"/>
                                    <w:right w:val="none" w:sz="0" w:space="0" w:color="auto"/>
                                  </w:divBdr>
                                  <w:divsChild>
                                    <w:div w:id="14153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316885">
          <w:marLeft w:val="0"/>
          <w:marRight w:val="0"/>
          <w:marTop w:val="0"/>
          <w:marBottom w:val="90"/>
          <w:divBdr>
            <w:top w:val="single" w:sz="6" w:space="0" w:color="D3D3D3"/>
            <w:left w:val="single" w:sz="6" w:space="0" w:color="D3D3D3"/>
            <w:bottom w:val="single" w:sz="6" w:space="0" w:color="D3D3D3"/>
            <w:right w:val="single" w:sz="6" w:space="0" w:color="D3D3D3"/>
          </w:divBdr>
          <w:divsChild>
            <w:div w:id="1415316880">
              <w:marLeft w:val="75"/>
              <w:marRight w:val="75"/>
              <w:marTop w:val="0"/>
              <w:marBottom w:val="0"/>
              <w:divBdr>
                <w:top w:val="none" w:sz="0" w:space="0" w:color="auto"/>
                <w:left w:val="none" w:sz="0" w:space="0" w:color="auto"/>
                <w:bottom w:val="none" w:sz="0" w:space="0" w:color="auto"/>
                <w:right w:val="none" w:sz="0" w:space="0" w:color="auto"/>
              </w:divBdr>
              <w:divsChild>
                <w:div w:id="1415316886">
                  <w:marLeft w:val="0"/>
                  <w:marRight w:val="0"/>
                  <w:marTop w:val="0"/>
                  <w:marBottom w:val="0"/>
                  <w:divBdr>
                    <w:top w:val="none" w:sz="0" w:space="0" w:color="auto"/>
                    <w:left w:val="none" w:sz="0" w:space="0" w:color="auto"/>
                    <w:bottom w:val="none" w:sz="0" w:space="0" w:color="auto"/>
                    <w:right w:val="none" w:sz="0" w:space="0" w:color="auto"/>
                  </w:divBdr>
                  <w:divsChild>
                    <w:div w:id="1415316863">
                      <w:marLeft w:val="0"/>
                      <w:marRight w:val="0"/>
                      <w:marTop w:val="0"/>
                      <w:marBottom w:val="0"/>
                      <w:divBdr>
                        <w:top w:val="none" w:sz="0" w:space="0" w:color="auto"/>
                        <w:left w:val="none" w:sz="0" w:space="0" w:color="auto"/>
                        <w:bottom w:val="none" w:sz="0" w:space="0" w:color="auto"/>
                        <w:right w:val="none" w:sz="0" w:space="0" w:color="auto"/>
                      </w:divBdr>
                      <w:divsChild>
                        <w:div w:id="1415316883">
                          <w:marLeft w:val="0"/>
                          <w:marRight w:val="0"/>
                          <w:marTop w:val="0"/>
                          <w:marBottom w:val="0"/>
                          <w:divBdr>
                            <w:top w:val="none" w:sz="0" w:space="0" w:color="auto"/>
                            <w:left w:val="none" w:sz="0" w:space="0" w:color="auto"/>
                            <w:bottom w:val="none" w:sz="0" w:space="0" w:color="auto"/>
                            <w:right w:val="none" w:sz="0" w:space="0" w:color="auto"/>
                          </w:divBdr>
                          <w:divsChild>
                            <w:div w:id="1415316870">
                              <w:marLeft w:val="0"/>
                              <w:marRight w:val="0"/>
                              <w:marTop w:val="0"/>
                              <w:marBottom w:val="0"/>
                              <w:divBdr>
                                <w:top w:val="none" w:sz="0" w:space="0" w:color="auto"/>
                                <w:left w:val="none" w:sz="0" w:space="0" w:color="auto"/>
                                <w:bottom w:val="none" w:sz="0" w:space="0" w:color="auto"/>
                                <w:right w:val="none" w:sz="0" w:space="0" w:color="auto"/>
                              </w:divBdr>
                              <w:divsChild>
                                <w:div w:id="1415316879">
                                  <w:marLeft w:val="0"/>
                                  <w:marRight w:val="0"/>
                                  <w:marTop w:val="0"/>
                                  <w:marBottom w:val="0"/>
                                  <w:divBdr>
                                    <w:top w:val="none" w:sz="0" w:space="0" w:color="auto"/>
                                    <w:left w:val="none" w:sz="0" w:space="0" w:color="auto"/>
                                    <w:bottom w:val="none" w:sz="0" w:space="0" w:color="auto"/>
                                    <w:right w:val="none" w:sz="0" w:space="0" w:color="auto"/>
                                  </w:divBdr>
                                  <w:divsChild>
                                    <w:div w:id="14153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316889">
      <w:marLeft w:val="0"/>
      <w:marRight w:val="0"/>
      <w:marTop w:val="0"/>
      <w:marBottom w:val="0"/>
      <w:divBdr>
        <w:top w:val="none" w:sz="0" w:space="0" w:color="auto"/>
        <w:left w:val="none" w:sz="0" w:space="0" w:color="auto"/>
        <w:bottom w:val="none" w:sz="0" w:space="0" w:color="auto"/>
        <w:right w:val="none" w:sz="0" w:space="0" w:color="auto"/>
      </w:divBdr>
    </w:div>
    <w:div w:id="1415316895">
      <w:marLeft w:val="0"/>
      <w:marRight w:val="0"/>
      <w:marTop w:val="0"/>
      <w:marBottom w:val="0"/>
      <w:divBdr>
        <w:top w:val="none" w:sz="0" w:space="0" w:color="auto"/>
        <w:left w:val="none" w:sz="0" w:space="0" w:color="auto"/>
        <w:bottom w:val="none" w:sz="0" w:space="0" w:color="auto"/>
        <w:right w:val="none" w:sz="0" w:space="0" w:color="auto"/>
      </w:divBdr>
      <w:divsChild>
        <w:div w:id="1415316871">
          <w:marLeft w:val="0"/>
          <w:marRight w:val="0"/>
          <w:marTop w:val="0"/>
          <w:marBottom w:val="90"/>
          <w:divBdr>
            <w:top w:val="single" w:sz="6" w:space="0" w:color="D3D3D3"/>
            <w:left w:val="single" w:sz="6" w:space="0" w:color="D3D3D3"/>
            <w:bottom w:val="single" w:sz="6" w:space="0" w:color="D3D3D3"/>
            <w:right w:val="single" w:sz="6" w:space="0" w:color="D3D3D3"/>
          </w:divBdr>
          <w:divsChild>
            <w:div w:id="1415316892">
              <w:marLeft w:val="75"/>
              <w:marRight w:val="75"/>
              <w:marTop w:val="0"/>
              <w:marBottom w:val="0"/>
              <w:divBdr>
                <w:top w:val="none" w:sz="0" w:space="0" w:color="auto"/>
                <w:left w:val="none" w:sz="0" w:space="0" w:color="auto"/>
                <w:bottom w:val="none" w:sz="0" w:space="0" w:color="auto"/>
                <w:right w:val="none" w:sz="0" w:space="0" w:color="auto"/>
              </w:divBdr>
              <w:divsChild>
                <w:div w:id="1415316877">
                  <w:marLeft w:val="0"/>
                  <w:marRight w:val="0"/>
                  <w:marTop w:val="0"/>
                  <w:marBottom w:val="0"/>
                  <w:divBdr>
                    <w:top w:val="none" w:sz="0" w:space="0" w:color="auto"/>
                    <w:left w:val="none" w:sz="0" w:space="0" w:color="auto"/>
                    <w:bottom w:val="none" w:sz="0" w:space="0" w:color="auto"/>
                    <w:right w:val="none" w:sz="0" w:space="0" w:color="auto"/>
                  </w:divBdr>
                  <w:divsChild>
                    <w:div w:id="1415316862">
                      <w:marLeft w:val="0"/>
                      <w:marRight w:val="0"/>
                      <w:marTop w:val="0"/>
                      <w:marBottom w:val="0"/>
                      <w:divBdr>
                        <w:top w:val="none" w:sz="0" w:space="0" w:color="auto"/>
                        <w:left w:val="none" w:sz="0" w:space="0" w:color="auto"/>
                        <w:bottom w:val="none" w:sz="0" w:space="0" w:color="auto"/>
                        <w:right w:val="none" w:sz="0" w:space="0" w:color="auto"/>
                      </w:divBdr>
                      <w:divsChild>
                        <w:div w:id="1415316876">
                          <w:marLeft w:val="0"/>
                          <w:marRight w:val="0"/>
                          <w:marTop w:val="0"/>
                          <w:marBottom w:val="0"/>
                          <w:divBdr>
                            <w:top w:val="none" w:sz="0" w:space="0" w:color="auto"/>
                            <w:left w:val="none" w:sz="0" w:space="0" w:color="auto"/>
                            <w:bottom w:val="none" w:sz="0" w:space="0" w:color="auto"/>
                            <w:right w:val="none" w:sz="0" w:space="0" w:color="auto"/>
                          </w:divBdr>
                          <w:divsChild>
                            <w:div w:id="1415316893">
                              <w:marLeft w:val="0"/>
                              <w:marRight w:val="0"/>
                              <w:marTop w:val="0"/>
                              <w:marBottom w:val="0"/>
                              <w:divBdr>
                                <w:top w:val="none" w:sz="0" w:space="0" w:color="auto"/>
                                <w:left w:val="none" w:sz="0" w:space="0" w:color="auto"/>
                                <w:bottom w:val="none" w:sz="0" w:space="0" w:color="auto"/>
                                <w:right w:val="none" w:sz="0" w:space="0" w:color="auto"/>
                              </w:divBdr>
                              <w:divsChild>
                                <w:div w:id="1415316878">
                                  <w:marLeft w:val="0"/>
                                  <w:marRight w:val="0"/>
                                  <w:marTop w:val="0"/>
                                  <w:marBottom w:val="0"/>
                                  <w:divBdr>
                                    <w:top w:val="none" w:sz="0" w:space="0" w:color="auto"/>
                                    <w:left w:val="none" w:sz="0" w:space="0" w:color="auto"/>
                                    <w:bottom w:val="none" w:sz="0" w:space="0" w:color="auto"/>
                                    <w:right w:val="none" w:sz="0" w:space="0" w:color="auto"/>
                                  </w:divBdr>
                                  <w:divsChild>
                                    <w:div w:id="14153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316890">
          <w:marLeft w:val="0"/>
          <w:marRight w:val="0"/>
          <w:marTop w:val="0"/>
          <w:marBottom w:val="90"/>
          <w:divBdr>
            <w:top w:val="single" w:sz="6" w:space="0" w:color="D3D3D3"/>
            <w:left w:val="single" w:sz="6" w:space="0" w:color="D3D3D3"/>
            <w:bottom w:val="single" w:sz="6" w:space="0" w:color="D3D3D3"/>
            <w:right w:val="single" w:sz="6" w:space="0" w:color="D3D3D3"/>
          </w:divBdr>
          <w:divsChild>
            <w:div w:id="1415316872">
              <w:marLeft w:val="75"/>
              <w:marRight w:val="75"/>
              <w:marTop w:val="0"/>
              <w:marBottom w:val="0"/>
              <w:divBdr>
                <w:top w:val="none" w:sz="0" w:space="0" w:color="auto"/>
                <w:left w:val="none" w:sz="0" w:space="0" w:color="auto"/>
                <w:bottom w:val="none" w:sz="0" w:space="0" w:color="auto"/>
                <w:right w:val="none" w:sz="0" w:space="0" w:color="auto"/>
              </w:divBdr>
              <w:divsChild>
                <w:div w:id="1415316868">
                  <w:marLeft w:val="0"/>
                  <w:marRight w:val="0"/>
                  <w:marTop w:val="0"/>
                  <w:marBottom w:val="0"/>
                  <w:divBdr>
                    <w:top w:val="none" w:sz="0" w:space="0" w:color="auto"/>
                    <w:left w:val="none" w:sz="0" w:space="0" w:color="auto"/>
                    <w:bottom w:val="none" w:sz="0" w:space="0" w:color="auto"/>
                    <w:right w:val="none" w:sz="0" w:space="0" w:color="auto"/>
                  </w:divBdr>
                  <w:divsChild>
                    <w:div w:id="1415316856">
                      <w:marLeft w:val="0"/>
                      <w:marRight w:val="0"/>
                      <w:marTop w:val="0"/>
                      <w:marBottom w:val="0"/>
                      <w:divBdr>
                        <w:top w:val="none" w:sz="0" w:space="0" w:color="auto"/>
                        <w:left w:val="none" w:sz="0" w:space="0" w:color="auto"/>
                        <w:bottom w:val="none" w:sz="0" w:space="0" w:color="auto"/>
                        <w:right w:val="none" w:sz="0" w:space="0" w:color="auto"/>
                      </w:divBdr>
                      <w:divsChild>
                        <w:div w:id="1415316881">
                          <w:marLeft w:val="0"/>
                          <w:marRight w:val="0"/>
                          <w:marTop w:val="0"/>
                          <w:marBottom w:val="0"/>
                          <w:divBdr>
                            <w:top w:val="none" w:sz="0" w:space="0" w:color="auto"/>
                            <w:left w:val="none" w:sz="0" w:space="0" w:color="auto"/>
                            <w:bottom w:val="none" w:sz="0" w:space="0" w:color="auto"/>
                            <w:right w:val="none" w:sz="0" w:space="0" w:color="auto"/>
                          </w:divBdr>
                          <w:divsChild>
                            <w:div w:id="1415316865">
                              <w:marLeft w:val="0"/>
                              <w:marRight w:val="0"/>
                              <w:marTop w:val="0"/>
                              <w:marBottom w:val="0"/>
                              <w:divBdr>
                                <w:top w:val="none" w:sz="0" w:space="0" w:color="auto"/>
                                <w:left w:val="none" w:sz="0" w:space="0" w:color="auto"/>
                                <w:bottom w:val="none" w:sz="0" w:space="0" w:color="auto"/>
                                <w:right w:val="none" w:sz="0" w:space="0" w:color="auto"/>
                              </w:divBdr>
                              <w:divsChild>
                                <w:div w:id="1415316894">
                                  <w:marLeft w:val="0"/>
                                  <w:marRight w:val="0"/>
                                  <w:marTop w:val="0"/>
                                  <w:marBottom w:val="0"/>
                                  <w:divBdr>
                                    <w:top w:val="none" w:sz="0" w:space="0" w:color="auto"/>
                                    <w:left w:val="none" w:sz="0" w:space="0" w:color="auto"/>
                                    <w:bottom w:val="none" w:sz="0" w:space="0" w:color="auto"/>
                                    <w:right w:val="none" w:sz="0" w:space="0" w:color="auto"/>
                                  </w:divBdr>
                                  <w:divsChild>
                                    <w:div w:id="14153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31</Pages>
  <Words>2616</Words>
  <Characters>14914</Characters>
  <Application>Microsoft Office Word</Application>
  <DocSecurity>0</DocSecurity>
  <Lines>124</Lines>
  <Paragraphs>34</Paragraphs>
  <ScaleCrop>false</ScaleCrop>
  <Company>China</Company>
  <LinksUpToDate>false</LinksUpToDate>
  <CharactersWithSpaces>17496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东莞理工学院城市学院</dc:title>
  <dc:subject/>
  <dc:creator>Administrator</dc:creator>
  <cp:keywords/>
  <dc:description/>
  <cp:lastModifiedBy>administrator</cp:lastModifiedBy>
  <cp:revision>8</cp:revision>
  <cp:lastPrinted>2016-10-10T01:03:00Z</cp:lastPrinted>
  <dcterms:created xsi:type="dcterms:W3CDTF">2016-10-09T08:30:00Z</dcterms:created>
  <dcterms:modified xsi:type="dcterms:W3CDTF">2016-10-17T02:46:00Z</dcterms:modified>
</cp:coreProperties>
</file>